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34" w:rsidRPr="00284FAC" w:rsidRDefault="00B65734" w:rsidP="00284FAC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 w:rsidRPr="00284FAC">
        <w:rPr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B65734" w:rsidRDefault="00B65734" w:rsidP="00284FAC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</w:p>
    <w:p w:rsidR="00B65734" w:rsidRDefault="00B65734" w:rsidP="00284FAC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История культуры США</w:t>
      </w:r>
    </w:p>
    <w:p w:rsidR="00B65734" w:rsidRPr="00284FAC" w:rsidRDefault="00B65734" w:rsidP="00284FAC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B65734" w:rsidRPr="00284FAC" w:rsidRDefault="00B65734" w:rsidP="0052037A">
      <w:pPr>
        <w:tabs>
          <w:tab w:val="right" w:leader="underscore" w:pos="8505"/>
        </w:tabs>
        <w:spacing w:after="0" w:line="240" w:lineRule="auto"/>
        <w:rPr>
          <w:b/>
          <w:bCs/>
          <w:snapToGrid w:val="0"/>
          <w:color w:val="000000"/>
          <w:sz w:val="28"/>
          <w:szCs w:val="28"/>
          <w:lang w:eastAsia="ru-RU"/>
        </w:rPr>
      </w:pPr>
      <w:r w:rsidRPr="00284FAC">
        <w:rPr>
          <w:b/>
          <w:sz w:val="28"/>
          <w:szCs w:val="28"/>
          <w:lang w:eastAsia="ru-RU"/>
        </w:rPr>
        <w:t xml:space="preserve">Направление подготовки: </w:t>
      </w:r>
      <w:r w:rsidRPr="00284FAC">
        <w:rPr>
          <w:b/>
          <w:bCs/>
          <w:snapToGrid w:val="0"/>
          <w:color w:val="000000"/>
          <w:sz w:val="28"/>
          <w:szCs w:val="28"/>
          <w:lang w:eastAsia="ru-RU"/>
        </w:rPr>
        <w:t>45.03.02 Лингвистика</w:t>
      </w:r>
    </w:p>
    <w:p w:rsidR="00B65734" w:rsidRPr="00284FAC" w:rsidRDefault="00B65734" w:rsidP="00284FAC">
      <w:pPr>
        <w:spacing w:after="0" w:line="240" w:lineRule="auto"/>
        <w:outlineLvl w:val="0"/>
        <w:rPr>
          <w:sz w:val="28"/>
          <w:szCs w:val="28"/>
          <w:lang w:eastAsia="ru-RU"/>
        </w:rPr>
      </w:pPr>
      <w:r w:rsidRPr="00284FAC">
        <w:rPr>
          <w:b/>
          <w:sz w:val="28"/>
          <w:szCs w:val="28"/>
          <w:lang w:eastAsia="ru-RU"/>
        </w:rPr>
        <w:t xml:space="preserve">Профиль подготовки: </w:t>
      </w:r>
      <w:r w:rsidRPr="00284FAC">
        <w:rPr>
          <w:b/>
          <w:bCs/>
          <w:snapToGrid w:val="0"/>
          <w:color w:val="000000"/>
          <w:sz w:val="28"/>
          <w:szCs w:val="28"/>
          <w:lang w:eastAsia="ru-RU"/>
        </w:rPr>
        <w:t>Теория и методика преподавания иностранных языков и культур</w:t>
      </w:r>
      <w:r w:rsidRPr="00284FAC">
        <w:rPr>
          <w:i/>
          <w:sz w:val="28"/>
          <w:szCs w:val="28"/>
          <w:lang w:eastAsia="ru-RU"/>
        </w:rPr>
        <w:t xml:space="preserve"> </w:t>
      </w:r>
    </w:p>
    <w:p w:rsidR="00B65734" w:rsidRPr="00284FAC" w:rsidRDefault="00B65734" w:rsidP="00284FAC">
      <w:pPr>
        <w:spacing w:after="0" w:line="240" w:lineRule="auto"/>
        <w:rPr>
          <w:sz w:val="28"/>
          <w:szCs w:val="28"/>
          <w:lang w:eastAsia="ru-RU"/>
        </w:rPr>
      </w:pPr>
    </w:p>
    <w:p w:rsidR="00B65734" w:rsidRDefault="00B65734" w:rsidP="0052037A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jc w:val="both"/>
        <w:outlineLvl w:val="0"/>
        <w:rPr>
          <w:b/>
          <w:sz w:val="28"/>
          <w:szCs w:val="28"/>
          <w:lang w:eastAsia="ru-RU"/>
        </w:rPr>
      </w:pPr>
      <w:r w:rsidRPr="00284FAC">
        <w:rPr>
          <w:b/>
          <w:sz w:val="28"/>
          <w:szCs w:val="28"/>
          <w:lang w:eastAsia="ru-RU"/>
        </w:rPr>
        <w:t>Компетенции, формируемые в результате освоения дисциплины</w:t>
      </w:r>
    </w:p>
    <w:p w:rsidR="00B65734" w:rsidRDefault="00B65734" w:rsidP="0052037A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Выпускник,    освоивший     программу     бакалавриата,     должен     обладать: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99"/>
      </w:tblGrid>
      <w:tr w:rsidR="00B65734" w:rsidRPr="00114997" w:rsidTr="00A454D1">
        <w:trPr>
          <w:trHeight w:val="253"/>
        </w:trPr>
        <w:tc>
          <w:tcPr>
            <w:tcW w:w="1540" w:type="dxa"/>
            <w:vAlign w:val="center"/>
          </w:tcPr>
          <w:p w:rsidR="00B65734" w:rsidRPr="00284FAC" w:rsidRDefault="00B65734" w:rsidP="00284FAC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284FAC">
              <w:rPr>
                <w:b/>
                <w:bCs/>
                <w:szCs w:val="24"/>
                <w:lang w:eastAsia="ru-RU"/>
              </w:rPr>
              <w:t>ОК-2</w:t>
            </w:r>
          </w:p>
        </w:tc>
        <w:tc>
          <w:tcPr>
            <w:tcW w:w="8099" w:type="dxa"/>
            <w:vAlign w:val="center"/>
          </w:tcPr>
          <w:p w:rsidR="00B65734" w:rsidRPr="00284FAC" w:rsidRDefault="00B65734" w:rsidP="00284FAC">
            <w:pPr>
              <w:spacing w:after="0" w:line="240" w:lineRule="auto"/>
              <w:rPr>
                <w:szCs w:val="24"/>
                <w:lang w:eastAsia="ru-RU"/>
              </w:rPr>
            </w:pPr>
            <w:r w:rsidRPr="00284FAC">
              <w:rPr>
                <w:szCs w:val="24"/>
                <w:lang w:eastAsia="ru-RU"/>
              </w:rPr>
              <w:t>Владе</w:t>
            </w:r>
            <w:r>
              <w:rPr>
                <w:szCs w:val="24"/>
                <w:lang w:eastAsia="ru-RU"/>
              </w:rPr>
              <w:t>нием</w:t>
            </w:r>
            <w:r w:rsidRPr="00284FAC">
              <w:rPr>
                <w:szCs w:val="24"/>
                <w:lang w:eastAsia="ru-RU"/>
              </w:rPr>
              <w:t xml:space="preserve"> способностью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</w:t>
            </w:r>
          </w:p>
        </w:tc>
      </w:tr>
      <w:tr w:rsidR="00B65734" w:rsidRPr="00114997" w:rsidTr="00A454D1">
        <w:trPr>
          <w:trHeight w:val="253"/>
        </w:trPr>
        <w:tc>
          <w:tcPr>
            <w:tcW w:w="1540" w:type="dxa"/>
            <w:vAlign w:val="center"/>
          </w:tcPr>
          <w:p w:rsidR="00B65734" w:rsidRPr="00284FAC" w:rsidRDefault="00B65734" w:rsidP="00284FAC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84FAC">
              <w:rPr>
                <w:b/>
                <w:szCs w:val="24"/>
                <w:lang w:eastAsia="ru-RU"/>
              </w:rPr>
              <w:t>ОК-7</w:t>
            </w:r>
          </w:p>
        </w:tc>
        <w:tc>
          <w:tcPr>
            <w:tcW w:w="8099" w:type="dxa"/>
            <w:vAlign w:val="center"/>
          </w:tcPr>
          <w:p w:rsidR="00B65734" w:rsidRPr="00284FAC" w:rsidRDefault="00B65734" w:rsidP="00284FAC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284FAC">
              <w:rPr>
                <w:szCs w:val="24"/>
                <w:lang w:eastAsia="ru-RU"/>
              </w:rPr>
              <w:t>владе</w:t>
            </w:r>
            <w:r>
              <w:rPr>
                <w:szCs w:val="24"/>
                <w:lang w:eastAsia="ru-RU"/>
              </w:rPr>
              <w:t>нием</w:t>
            </w:r>
            <w:r w:rsidRPr="00284FAC">
              <w:rPr>
                <w:szCs w:val="24"/>
                <w:lang w:eastAsia="ru-RU"/>
              </w:rPr>
              <w:t xml:space="preserve">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</w:t>
            </w:r>
          </w:p>
        </w:tc>
      </w:tr>
      <w:tr w:rsidR="00B65734" w:rsidRPr="00114997" w:rsidTr="00A454D1">
        <w:trPr>
          <w:trHeight w:val="253"/>
        </w:trPr>
        <w:tc>
          <w:tcPr>
            <w:tcW w:w="1540" w:type="dxa"/>
            <w:vAlign w:val="center"/>
          </w:tcPr>
          <w:p w:rsidR="00B65734" w:rsidRPr="00284FAC" w:rsidRDefault="00B65734" w:rsidP="00284FAC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84FAC">
              <w:rPr>
                <w:b/>
                <w:szCs w:val="24"/>
                <w:lang w:eastAsia="ru-RU"/>
              </w:rPr>
              <w:t>ОПК-16</w:t>
            </w:r>
          </w:p>
        </w:tc>
        <w:tc>
          <w:tcPr>
            <w:tcW w:w="8099" w:type="dxa"/>
            <w:vAlign w:val="center"/>
          </w:tcPr>
          <w:p w:rsidR="00B65734" w:rsidRPr="00284FAC" w:rsidRDefault="00B65734" w:rsidP="00284FAC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284FAC">
              <w:rPr>
                <w:szCs w:val="24"/>
                <w:lang w:eastAsia="ru-RU"/>
              </w:rPr>
              <w:t>владе</w:t>
            </w:r>
            <w:r>
              <w:rPr>
                <w:szCs w:val="24"/>
                <w:lang w:eastAsia="ru-RU"/>
              </w:rPr>
              <w:t>нием</w:t>
            </w:r>
            <w:r w:rsidRPr="00284FAC">
              <w:rPr>
                <w:szCs w:val="24"/>
                <w:lang w:eastAsia="ru-RU"/>
              </w:rPr>
              <w:t xml:space="preserve"> стандартными методиками поиска, анализа и обработки материала исследования</w:t>
            </w:r>
          </w:p>
        </w:tc>
      </w:tr>
      <w:tr w:rsidR="00B65734" w:rsidRPr="00114997" w:rsidTr="00A454D1">
        <w:trPr>
          <w:trHeight w:val="253"/>
        </w:trPr>
        <w:tc>
          <w:tcPr>
            <w:tcW w:w="1540" w:type="dxa"/>
          </w:tcPr>
          <w:p w:rsidR="00B65734" w:rsidRPr="00284FAC" w:rsidRDefault="00B65734" w:rsidP="00284FAC">
            <w:pPr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284FAC">
              <w:rPr>
                <w:b/>
                <w:szCs w:val="24"/>
              </w:rPr>
              <w:t>ПК-23</w:t>
            </w:r>
          </w:p>
        </w:tc>
        <w:tc>
          <w:tcPr>
            <w:tcW w:w="8099" w:type="dxa"/>
          </w:tcPr>
          <w:p w:rsidR="00B65734" w:rsidRPr="00A40845" w:rsidRDefault="00B65734" w:rsidP="00284FAC">
            <w:pPr>
              <w:suppressAutoHyphens/>
              <w:spacing w:after="0" w:line="240" w:lineRule="auto"/>
              <w:jc w:val="both"/>
              <w:rPr>
                <w:szCs w:val="24"/>
                <w:highlight w:val="yellow"/>
                <w:lang w:eastAsia="ru-RU"/>
              </w:rPr>
            </w:pPr>
            <w:r w:rsidRPr="00A40845">
              <w:rPr>
                <w:szCs w:val="24"/>
                <w:lang w:eastAsia="ru-RU"/>
              </w:rPr>
              <w:t>способностью   использовать   понятийный   аппарат   философии,   теоретической   и   прикладной лингвистики, переводоведения, лингводидактики и  теории  межкультурной  коммуникации  для  решения профессиональных задач</w:t>
            </w:r>
          </w:p>
        </w:tc>
      </w:tr>
    </w:tbl>
    <w:p w:rsidR="00B65734" w:rsidRPr="00284FAC" w:rsidRDefault="00B65734" w:rsidP="00284FAC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</w:p>
    <w:p w:rsidR="00B65734" w:rsidRPr="00284FAC" w:rsidRDefault="00B65734" w:rsidP="00284FAC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284FAC">
        <w:rPr>
          <w:b/>
          <w:sz w:val="28"/>
          <w:szCs w:val="28"/>
          <w:lang w:eastAsia="ru-RU"/>
        </w:rPr>
        <w:t>2. Содержание дисциплины:</w:t>
      </w:r>
    </w:p>
    <w:p w:rsidR="00B65734" w:rsidRPr="00284FAC" w:rsidRDefault="00B65734" w:rsidP="00284FAC">
      <w:pPr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B65734" w:rsidRPr="00114997" w:rsidTr="00284FAC">
        <w:tc>
          <w:tcPr>
            <w:tcW w:w="817" w:type="dxa"/>
          </w:tcPr>
          <w:p w:rsidR="00B65734" w:rsidRPr="00284FAC" w:rsidRDefault="00B65734" w:rsidP="00284FAC">
            <w:pPr>
              <w:spacing w:after="0" w:line="240" w:lineRule="auto"/>
              <w:rPr>
                <w:szCs w:val="24"/>
                <w:lang w:eastAsia="ru-RU"/>
              </w:rPr>
            </w:pPr>
            <w:r w:rsidRPr="00284FAC">
              <w:rPr>
                <w:szCs w:val="24"/>
                <w:lang w:eastAsia="ru-RU"/>
              </w:rPr>
              <w:t>№п/п</w:t>
            </w:r>
          </w:p>
        </w:tc>
        <w:tc>
          <w:tcPr>
            <w:tcW w:w="8754" w:type="dxa"/>
          </w:tcPr>
          <w:p w:rsidR="00B65734" w:rsidRPr="00284FAC" w:rsidRDefault="00B65734" w:rsidP="00284F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84FAC">
              <w:rPr>
                <w:szCs w:val="24"/>
                <w:lang w:eastAsia="ru-RU"/>
              </w:rPr>
              <w:t>Разделы учебной дисциплины</w:t>
            </w:r>
          </w:p>
        </w:tc>
      </w:tr>
      <w:tr w:rsidR="00B65734" w:rsidRPr="00A40845" w:rsidTr="00284FAC">
        <w:tc>
          <w:tcPr>
            <w:tcW w:w="817" w:type="dxa"/>
          </w:tcPr>
          <w:p w:rsidR="00B65734" w:rsidRPr="00284FAC" w:rsidRDefault="00B65734" w:rsidP="00284FAC">
            <w:pPr>
              <w:spacing w:after="0" w:line="240" w:lineRule="auto"/>
              <w:rPr>
                <w:szCs w:val="24"/>
                <w:lang w:eastAsia="ru-RU"/>
              </w:rPr>
            </w:pPr>
            <w:r w:rsidRPr="00284FAC">
              <w:rPr>
                <w:szCs w:val="24"/>
                <w:lang w:eastAsia="ru-RU"/>
              </w:rPr>
              <w:t>1</w:t>
            </w:r>
          </w:p>
        </w:tc>
        <w:tc>
          <w:tcPr>
            <w:tcW w:w="8754" w:type="dxa"/>
          </w:tcPr>
          <w:p w:rsidR="00B65734" w:rsidRPr="00284FAC" w:rsidRDefault="00B65734" w:rsidP="00284FAC">
            <w:pPr>
              <w:spacing w:after="0" w:line="240" w:lineRule="auto"/>
              <w:rPr>
                <w:szCs w:val="24"/>
                <w:lang w:val="en-US" w:eastAsia="ru-RU"/>
              </w:rPr>
            </w:pPr>
            <w:r w:rsidRPr="00284FAC">
              <w:rPr>
                <w:szCs w:val="24"/>
                <w:lang w:val="en-US" w:eastAsia="ru-RU"/>
              </w:rPr>
              <w:t xml:space="preserve">Geographical peculiarirties of the </w:t>
            </w:r>
            <w:smartTag w:uri="urn:schemas-microsoft-com:office:smarttags" w:element="country-region">
              <w:smartTag w:uri="urn:schemas-microsoft-com:office:smarttags" w:element="place">
                <w:r w:rsidRPr="00284FAC">
                  <w:rPr>
                    <w:szCs w:val="24"/>
                    <w:lang w:val="en-US" w:eastAsia="ru-RU"/>
                  </w:rPr>
                  <w:t>US</w:t>
                </w:r>
              </w:smartTag>
            </w:smartTag>
            <w:r w:rsidRPr="00284FAC">
              <w:rPr>
                <w:szCs w:val="24"/>
                <w:lang w:val="en-US" w:eastAsia="ru-RU"/>
              </w:rPr>
              <w:t xml:space="preserve"> </w:t>
            </w:r>
          </w:p>
        </w:tc>
      </w:tr>
      <w:tr w:rsidR="00B65734" w:rsidRPr="00A40845" w:rsidTr="00284FAC">
        <w:tc>
          <w:tcPr>
            <w:tcW w:w="817" w:type="dxa"/>
          </w:tcPr>
          <w:p w:rsidR="00B65734" w:rsidRPr="00284FAC" w:rsidRDefault="00B65734" w:rsidP="00284FAC">
            <w:pPr>
              <w:spacing w:after="0" w:line="240" w:lineRule="auto"/>
              <w:rPr>
                <w:szCs w:val="24"/>
                <w:lang w:eastAsia="ru-RU"/>
              </w:rPr>
            </w:pPr>
            <w:r w:rsidRPr="00284FAC">
              <w:rPr>
                <w:szCs w:val="24"/>
                <w:lang w:eastAsia="ru-RU"/>
              </w:rPr>
              <w:t>2</w:t>
            </w:r>
          </w:p>
        </w:tc>
        <w:tc>
          <w:tcPr>
            <w:tcW w:w="8754" w:type="dxa"/>
          </w:tcPr>
          <w:p w:rsidR="00B65734" w:rsidRPr="00284FAC" w:rsidRDefault="00B65734" w:rsidP="00284FAC">
            <w:pPr>
              <w:spacing w:after="0" w:line="240" w:lineRule="auto"/>
              <w:rPr>
                <w:szCs w:val="24"/>
                <w:lang w:val="en-US" w:eastAsia="ru-RU"/>
              </w:rPr>
            </w:pPr>
            <w:smartTag w:uri="urn:schemas-microsoft-com:office:smarttags" w:element="place">
              <w:r w:rsidRPr="00284FAC">
                <w:rPr>
                  <w:szCs w:val="24"/>
                  <w:lang w:val="en-US" w:eastAsia="ru-RU"/>
                </w:rPr>
                <w:t>Main</w:t>
              </w:r>
            </w:smartTag>
            <w:r w:rsidRPr="00284FAC">
              <w:rPr>
                <w:szCs w:val="24"/>
                <w:lang w:val="en-US" w:eastAsia="ru-RU"/>
              </w:rPr>
              <w:t xml:space="preserve"> stages of US history</w:t>
            </w:r>
          </w:p>
        </w:tc>
      </w:tr>
      <w:tr w:rsidR="00B65734" w:rsidRPr="00A40845" w:rsidTr="00284FAC">
        <w:tc>
          <w:tcPr>
            <w:tcW w:w="817" w:type="dxa"/>
          </w:tcPr>
          <w:p w:rsidR="00B65734" w:rsidRPr="00284FAC" w:rsidRDefault="00B65734" w:rsidP="00284FAC">
            <w:pPr>
              <w:spacing w:after="0" w:line="240" w:lineRule="auto"/>
              <w:rPr>
                <w:szCs w:val="24"/>
                <w:lang w:eastAsia="ru-RU"/>
              </w:rPr>
            </w:pPr>
            <w:r w:rsidRPr="00284FAC">
              <w:rPr>
                <w:szCs w:val="24"/>
                <w:lang w:eastAsia="ru-RU"/>
              </w:rPr>
              <w:t>3</w:t>
            </w:r>
          </w:p>
        </w:tc>
        <w:tc>
          <w:tcPr>
            <w:tcW w:w="8754" w:type="dxa"/>
          </w:tcPr>
          <w:p w:rsidR="00B65734" w:rsidRPr="00284FAC" w:rsidRDefault="00B65734" w:rsidP="00284FAC">
            <w:pPr>
              <w:spacing w:after="0" w:line="240" w:lineRule="auto"/>
              <w:rPr>
                <w:szCs w:val="24"/>
                <w:lang w:val="en-US" w:eastAsia="ru-RU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84FAC">
                  <w:rPr>
                    <w:szCs w:val="24"/>
                    <w:lang w:val="en-US" w:eastAsia="ru-RU"/>
                  </w:rPr>
                  <w:t>US</w:t>
                </w:r>
              </w:smartTag>
            </w:smartTag>
            <w:r w:rsidRPr="00284FAC">
              <w:rPr>
                <w:szCs w:val="24"/>
                <w:lang w:val="en-US" w:eastAsia="ru-RU"/>
              </w:rPr>
              <w:t xml:space="preserve"> political and judicial culture</w:t>
            </w:r>
          </w:p>
        </w:tc>
      </w:tr>
      <w:tr w:rsidR="00B65734" w:rsidRPr="00A40845" w:rsidTr="00284FAC">
        <w:tc>
          <w:tcPr>
            <w:tcW w:w="817" w:type="dxa"/>
          </w:tcPr>
          <w:p w:rsidR="00B65734" w:rsidRPr="00284FAC" w:rsidRDefault="00B65734" w:rsidP="00284FAC">
            <w:pPr>
              <w:spacing w:after="0" w:line="240" w:lineRule="auto"/>
              <w:rPr>
                <w:szCs w:val="24"/>
                <w:lang w:eastAsia="ru-RU"/>
              </w:rPr>
            </w:pPr>
            <w:r w:rsidRPr="00284FAC">
              <w:rPr>
                <w:szCs w:val="24"/>
                <w:lang w:eastAsia="ru-RU"/>
              </w:rPr>
              <w:t>4</w:t>
            </w:r>
          </w:p>
        </w:tc>
        <w:tc>
          <w:tcPr>
            <w:tcW w:w="8754" w:type="dxa"/>
          </w:tcPr>
          <w:p w:rsidR="00B65734" w:rsidRPr="00284FAC" w:rsidRDefault="00B65734" w:rsidP="00284FAC">
            <w:pPr>
              <w:spacing w:after="0" w:line="240" w:lineRule="auto"/>
              <w:rPr>
                <w:szCs w:val="24"/>
                <w:lang w:val="en-US" w:eastAsia="ru-RU"/>
              </w:rPr>
            </w:pPr>
            <w:r w:rsidRPr="00284FAC">
              <w:rPr>
                <w:szCs w:val="24"/>
                <w:lang w:val="en-US" w:eastAsia="ru-RU"/>
              </w:rPr>
              <w:t xml:space="preserve">Principles of the </w:t>
            </w:r>
            <w:smartTag w:uri="urn:schemas-microsoft-com:office:smarttags" w:element="country-region">
              <w:smartTag w:uri="urn:schemas-microsoft-com:office:smarttags" w:element="place">
                <w:r w:rsidRPr="00284FAC">
                  <w:rPr>
                    <w:szCs w:val="24"/>
                    <w:lang w:val="en-US" w:eastAsia="ru-RU"/>
                  </w:rPr>
                  <w:t>US</w:t>
                </w:r>
              </w:smartTag>
            </w:smartTag>
            <w:r w:rsidRPr="00284FAC">
              <w:rPr>
                <w:szCs w:val="24"/>
                <w:lang w:val="en-US" w:eastAsia="ru-RU"/>
              </w:rPr>
              <w:t xml:space="preserve"> foreign policy (XIX – XX century)</w:t>
            </w:r>
          </w:p>
        </w:tc>
      </w:tr>
      <w:tr w:rsidR="00B65734" w:rsidRPr="00114997" w:rsidTr="00284FAC">
        <w:tc>
          <w:tcPr>
            <w:tcW w:w="817" w:type="dxa"/>
          </w:tcPr>
          <w:p w:rsidR="00B65734" w:rsidRPr="00284FAC" w:rsidRDefault="00B65734" w:rsidP="00284FAC">
            <w:pPr>
              <w:spacing w:after="0" w:line="240" w:lineRule="auto"/>
              <w:rPr>
                <w:szCs w:val="24"/>
                <w:lang w:eastAsia="ru-RU"/>
              </w:rPr>
            </w:pPr>
            <w:r w:rsidRPr="00284FAC">
              <w:rPr>
                <w:szCs w:val="24"/>
                <w:lang w:eastAsia="ru-RU"/>
              </w:rPr>
              <w:t>5</w:t>
            </w:r>
          </w:p>
        </w:tc>
        <w:tc>
          <w:tcPr>
            <w:tcW w:w="8754" w:type="dxa"/>
          </w:tcPr>
          <w:p w:rsidR="00B65734" w:rsidRPr="00284FAC" w:rsidRDefault="00B65734" w:rsidP="00284FAC">
            <w:pPr>
              <w:spacing w:after="0" w:line="240" w:lineRule="auto"/>
              <w:rPr>
                <w:szCs w:val="24"/>
                <w:lang w:eastAsia="ru-RU"/>
              </w:rPr>
            </w:pPr>
            <w:r w:rsidRPr="00284FAC">
              <w:rPr>
                <w:szCs w:val="24"/>
                <w:lang w:val="en-US" w:eastAsia="ru-RU"/>
              </w:rPr>
              <w:t xml:space="preserve">Arts in the </w:t>
            </w:r>
            <w:smartTag w:uri="urn:schemas-microsoft-com:office:smarttags" w:element="country-region">
              <w:smartTag w:uri="urn:schemas-microsoft-com:office:smarttags" w:element="place">
                <w:r w:rsidRPr="00284FAC">
                  <w:rPr>
                    <w:szCs w:val="24"/>
                    <w:lang w:val="en-US" w:eastAsia="ru-RU"/>
                  </w:rPr>
                  <w:t>USA</w:t>
                </w:r>
              </w:smartTag>
            </w:smartTag>
          </w:p>
        </w:tc>
      </w:tr>
      <w:tr w:rsidR="00B65734" w:rsidRPr="00114997" w:rsidTr="00284FAC">
        <w:tc>
          <w:tcPr>
            <w:tcW w:w="817" w:type="dxa"/>
          </w:tcPr>
          <w:p w:rsidR="00B65734" w:rsidRPr="00284FAC" w:rsidRDefault="00B65734" w:rsidP="00284FAC">
            <w:pPr>
              <w:spacing w:after="0" w:line="240" w:lineRule="auto"/>
              <w:rPr>
                <w:szCs w:val="24"/>
                <w:lang w:eastAsia="ru-RU"/>
              </w:rPr>
            </w:pPr>
            <w:r w:rsidRPr="00284FAC">
              <w:rPr>
                <w:szCs w:val="24"/>
                <w:lang w:eastAsia="ru-RU"/>
              </w:rPr>
              <w:t>6</w:t>
            </w:r>
          </w:p>
        </w:tc>
        <w:tc>
          <w:tcPr>
            <w:tcW w:w="8754" w:type="dxa"/>
          </w:tcPr>
          <w:p w:rsidR="00B65734" w:rsidRPr="00284FAC" w:rsidRDefault="00B65734" w:rsidP="00284FAC">
            <w:pPr>
              <w:spacing w:after="0" w:line="240" w:lineRule="auto"/>
              <w:rPr>
                <w:szCs w:val="24"/>
                <w:lang w:eastAsia="ru-RU"/>
              </w:rPr>
            </w:pPr>
            <w:r w:rsidRPr="00284FAC">
              <w:rPr>
                <w:szCs w:val="24"/>
                <w:lang w:val="en-US" w:eastAsia="ru-RU"/>
              </w:rPr>
              <w:t>American way of life.</w:t>
            </w:r>
          </w:p>
        </w:tc>
      </w:tr>
    </w:tbl>
    <w:p w:rsidR="00B65734" w:rsidRPr="00284FAC" w:rsidRDefault="00B65734" w:rsidP="00284FAC">
      <w:pPr>
        <w:spacing w:after="0" w:line="240" w:lineRule="auto"/>
        <w:rPr>
          <w:b/>
          <w:sz w:val="28"/>
          <w:szCs w:val="28"/>
          <w:lang w:eastAsia="ru-RU"/>
        </w:rPr>
      </w:pPr>
    </w:p>
    <w:p w:rsidR="00B65734" w:rsidRDefault="00B65734" w:rsidP="0052037A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outlineLvl w:val="0"/>
        <w:rPr>
          <w:b/>
          <w:sz w:val="28"/>
          <w:szCs w:val="28"/>
          <w:lang w:eastAsia="ru-RU"/>
        </w:rPr>
      </w:pPr>
      <w:r w:rsidRPr="00284FAC">
        <w:rPr>
          <w:b/>
          <w:sz w:val="28"/>
          <w:szCs w:val="28"/>
          <w:lang w:eastAsia="ru-RU"/>
        </w:rPr>
        <w:t xml:space="preserve">Форма контроля </w:t>
      </w:r>
    </w:p>
    <w:p w:rsidR="00B65734" w:rsidRPr="0052037A" w:rsidRDefault="00B65734" w:rsidP="0052037A">
      <w:pPr>
        <w:spacing w:after="0" w:line="240" w:lineRule="auto"/>
        <w:outlineLvl w:val="0"/>
        <w:rPr>
          <w:sz w:val="28"/>
          <w:szCs w:val="28"/>
          <w:lang w:eastAsia="ru-RU"/>
        </w:rPr>
      </w:pPr>
      <w:r w:rsidRPr="0052037A">
        <w:rPr>
          <w:sz w:val="28"/>
          <w:szCs w:val="28"/>
          <w:lang w:eastAsia="ru-RU"/>
        </w:rPr>
        <w:t>зачет</w:t>
      </w:r>
      <w:bookmarkStart w:id="0" w:name="_GoBack"/>
      <w:bookmarkEnd w:id="0"/>
    </w:p>
    <w:p w:rsidR="00B65734" w:rsidRPr="00284FAC" w:rsidRDefault="00B65734" w:rsidP="00284FAC">
      <w:pPr>
        <w:spacing w:after="0" w:line="240" w:lineRule="auto"/>
        <w:rPr>
          <w:sz w:val="20"/>
          <w:szCs w:val="20"/>
          <w:lang w:eastAsia="ru-RU"/>
        </w:rPr>
      </w:pPr>
    </w:p>
    <w:p w:rsidR="00B65734" w:rsidRPr="00284FAC" w:rsidRDefault="00B65734" w:rsidP="00284FAC">
      <w:pPr>
        <w:spacing w:after="0" w:line="240" w:lineRule="auto"/>
        <w:rPr>
          <w:sz w:val="20"/>
          <w:szCs w:val="20"/>
          <w:lang w:eastAsia="ru-RU"/>
        </w:rPr>
      </w:pPr>
    </w:p>
    <w:p w:rsidR="00B65734" w:rsidRPr="00D64FC0" w:rsidRDefault="00B65734" w:rsidP="00D64FC0"/>
    <w:sectPr w:rsidR="00B65734" w:rsidRPr="00D64FC0" w:rsidSect="00FC7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734" w:rsidRDefault="00B65734">
      <w:pPr>
        <w:spacing w:after="0" w:line="240" w:lineRule="auto"/>
      </w:pPr>
      <w:r>
        <w:separator/>
      </w:r>
    </w:p>
  </w:endnote>
  <w:endnote w:type="continuationSeparator" w:id="0">
    <w:p w:rsidR="00B65734" w:rsidRDefault="00B6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4" w:rsidRDefault="00B657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4" w:rsidRDefault="00B65734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B65734" w:rsidRDefault="00B657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4" w:rsidRPr="000D3988" w:rsidRDefault="00B65734" w:rsidP="00395B3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734" w:rsidRDefault="00B65734">
      <w:pPr>
        <w:spacing w:after="0" w:line="240" w:lineRule="auto"/>
      </w:pPr>
      <w:r>
        <w:separator/>
      </w:r>
    </w:p>
  </w:footnote>
  <w:footnote w:type="continuationSeparator" w:id="0">
    <w:p w:rsidR="00B65734" w:rsidRDefault="00B6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4" w:rsidRDefault="00B657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4" w:rsidRDefault="00B657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4" w:rsidRDefault="00B657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7B0259"/>
    <w:multiLevelType w:val="singleLevel"/>
    <w:tmpl w:val="88940246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0F402DD9"/>
    <w:multiLevelType w:val="hybridMultilevel"/>
    <w:tmpl w:val="5E728F92"/>
    <w:lvl w:ilvl="0" w:tplc="D068CC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70553"/>
    <w:multiLevelType w:val="hybridMultilevel"/>
    <w:tmpl w:val="BD702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1C64E8"/>
    <w:multiLevelType w:val="singleLevel"/>
    <w:tmpl w:val="011C09F8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271B6676"/>
    <w:multiLevelType w:val="singleLevel"/>
    <w:tmpl w:val="1F24EE4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1">
    <w:nsid w:val="2A8B5D8C"/>
    <w:multiLevelType w:val="hybridMultilevel"/>
    <w:tmpl w:val="4F8E8F50"/>
    <w:lvl w:ilvl="0" w:tplc="D068C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047E2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A69B1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71BE9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9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75D3A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7F663876"/>
    <w:multiLevelType w:val="hybridMultilevel"/>
    <w:tmpl w:val="150263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3"/>
  </w:num>
  <w:num w:numId="4">
    <w:abstractNumId w:val="20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21"/>
  </w:num>
  <w:num w:numId="10">
    <w:abstractNumId w:val="4"/>
  </w:num>
  <w:num w:numId="11">
    <w:abstractNumId w:val="13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5"/>
  </w:num>
  <w:num w:numId="17">
    <w:abstractNumId w:val="7"/>
  </w:num>
  <w:num w:numId="18">
    <w:abstractNumId w:val="14"/>
  </w:num>
  <w:num w:numId="19">
    <w:abstractNumId w:val="6"/>
  </w:num>
  <w:num w:numId="20">
    <w:abstractNumId w:val="11"/>
  </w:num>
  <w:num w:numId="21">
    <w:abstractNumId w:val="8"/>
  </w:num>
  <w:num w:numId="22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422"/>
    <w:rsid w:val="00055DD1"/>
    <w:rsid w:val="00084FC9"/>
    <w:rsid w:val="000B432D"/>
    <w:rsid w:val="000D3988"/>
    <w:rsid w:val="00112E6F"/>
    <w:rsid w:val="00114997"/>
    <w:rsid w:val="00127610"/>
    <w:rsid w:val="00130DDF"/>
    <w:rsid w:val="001A1AD3"/>
    <w:rsid w:val="001D3D50"/>
    <w:rsid w:val="001D64DC"/>
    <w:rsid w:val="002525DA"/>
    <w:rsid w:val="00252B9E"/>
    <w:rsid w:val="00263AE8"/>
    <w:rsid w:val="0028320D"/>
    <w:rsid w:val="00284422"/>
    <w:rsid w:val="00284FAC"/>
    <w:rsid w:val="002A5606"/>
    <w:rsid w:val="002E78E5"/>
    <w:rsid w:val="002F1115"/>
    <w:rsid w:val="00330DDE"/>
    <w:rsid w:val="00332430"/>
    <w:rsid w:val="00334D17"/>
    <w:rsid w:val="00395B32"/>
    <w:rsid w:val="00396BD8"/>
    <w:rsid w:val="003F10BE"/>
    <w:rsid w:val="00402383"/>
    <w:rsid w:val="00414D93"/>
    <w:rsid w:val="004170DB"/>
    <w:rsid w:val="00435A9C"/>
    <w:rsid w:val="00445668"/>
    <w:rsid w:val="00481538"/>
    <w:rsid w:val="00492F73"/>
    <w:rsid w:val="004E4FCC"/>
    <w:rsid w:val="0052037A"/>
    <w:rsid w:val="005260E4"/>
    <w:rsid w:val="00544A1C"/>
    <w:rsid w:val="00555CB8"/>
    <w:rsid w:val="00581C94"/>
    <w:rsid w:val="005A6F1A"/>
    <w:rsid w:val="005D41C2"/>
    <w:rsid w:val="005F2076"/>
    <w:rsid w:val="00602028"/>
    <w:rsid w:val="006226E3"/>
    <w:rsid w:val="006408F0"/>
    <w:rsid w:val="00650F30"/>
    <w:rsid w:val="00651C72"/>
    <w:rsid w:val="00663D22"/>
    <w:rsid w:val="007069B9"/>
    <w:rsid w:val="00723177"/>
    <w:rsid w:val="00757AFD"/>
    <w:rsid w:val="00817838"/>
    <w:rsid w:val="00837F56"/>
    <w:rsid w:val="00877348"/>
    <w:rsid w:val="008A4252"/>
    <w:rsid w:val="008C33E9"/>
    <w:rsid w:val="008D38E2"/>
    <w:rsid w:val="00942E82"/>
    <w:rsid w:val="0095393C"/>
    <w:rsid w:val="009721E1"/>
    <w:rsid w:val="009C3426"/>
    <w:rsid w:val="00A15CD2"/>
    <w:rsid w:val="00A22702"/>
    <w:rsid w:val="00A40845"/>
    <w:rsid w:val="00A454D1"/>
    <w:rsid w:val="00A879CC"/>
    <w:rsid w:val="00B2219D"/>
    <w:rsid w:val="00B23336"/>
    <w:rsid w:val="00B65734"/>
    <w:rsid w:val="00B71B03"/>
    <w:rsid w:val="00B766D4"/>
    <w:rsid w:val="00BC0801"/>
    <w:rsid w:val="00BC337D"/>
    <w:rsid w:val="00C23E1B"/>
    <w:rsid w:val="00C4161D"/>
    <w:rsid w:val="00C42ABB"/>
    <w:rsid w:val="00C45032"/>
    <w:rsid w:val="00C63422"/>
    <w:rsid w:val="00C66E59"/>
    <w:rsid w:val="00C81736"/>
    <w:rsid w:val="00C955F7"/>
    <w:rsid w:val="00CB1604"/>
    <w:rsid w:val="00CE43BA"/>
    <w:rsid w:val="00CF7F90"/>
    <w:rsid w:val="00D0758D"/>
    <w:rsid w:val="00D50D9A"/>
    <w:rsid w:val="00D53E9C"/>
    <w:rsid w:val="00D64FC0"/>
    <w:rsid w:val="00D76DBC"/>
    <w:rsid w:val="00D851BD"/>
    <w:rsid w:val="00DA1760"/>
    <w:rsid w:val="00DF2301"/>
    <w:rsid w:val="00E07C49"/>
    <w:rsid w:val="00E375A0"/>
    <w:rsid w:val="00E42813"/>
    <w:rsid w:val="00EB1B40"/>
    <w:rsid w:val="00EB35A1"/>
    <w:rsid w:val="00F14FE6"/>
    <w:rsid w:val="00F1589A"/>
    <w:rsid w:val="00F55C4C"/>
    <w:rsid w:val="00F568C7"/>
    <w:rsid w:val="00F608E7"/>
    <w:rsid w:val="00F62D8A"/>
    <w:rsid w:val="00F81E79"/>
    <w:rsid w:val="00FB7366"/>
    <w:rsid w:val="00FC4D7B"/>
    <w:rsid w:val="00FC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F2301"/>
    <w:pPr>
      <w:spacing w:after="160" w:line="259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95B32"/>
    <w:pPr>
      <w:keepNext/>
      <w:spacing w:after="0" w:line="240" w:lineRule="auto"/>
      <w:jc w:val="center"/>
      <w:outlineLvl w:val="0"/>
    </w:pPr>
    <w:rPr>
      <w:rFonts w:ascii="TimesET" w:eastAsia="Times New Roman" w:hAnsi="TimesET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5B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5B3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5B3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5B32"/>
    <w:pPr>
      <w:spacing w:before="240" w:after="60" w:line="240" w:lineRule="auto"/>
      <w:outlineLvl w:val="6"/>
    </w:pPr>
    <w:rPr>
      <w:rFonts w:eastAsia="Times New Roman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32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5B3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5B3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A560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E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42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F608E7"/>
    <w:pPr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395B32"/>
    <w:rPr>
      <w:rFonts w:ascii="TimesET" w:hAnsi="TimesET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95B32"/>
    <w:pPr>
      <w:spacing w:before="100" w:beforeAutospacing="1" w:after="100" w:afterAutospacing="1" w:line="240" w:lineRule="auto"/>
    </w:pPr>
    <w:rPr>
      <w:rFonts w:ascii="Arial Unicode MS" w:hAnsi="Arial Unicode MS" w:cs="Arial Unicode MS"/>
      <w:szCs w:val="24"/>
      <w:lang w:eastAsia="ru-RU"/>
    </w:rPr>
  </w:style>
  <w:style w:type="paragraph" w:styleId="FootnoteText">
    <w:name w:val="footnote text"/>
    <w:basedOn w:val="Normal"/>
    <w:link w:val="FootnoteTextChar1"/>
    <w:uiPriority w:val="99"/>
    <w:rsid w:val="00395B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95B32"/>
    <w:rPr>
      <w:rFonts w:ascii="Times New Roman" w:hAnsi="Times New Roman" w:cs="Times New Roman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95B3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95B32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95B32"/>
    <w:rPr>
      <w:rFonts w:eastAsia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95B32"/>
    <w:pPr>
      <w:spacing w:after="0" w:line="240" w:lineRule="auto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395B32"/>
    <w:pPr>
      <w:spacing w:after="0" w:line="240" w:lineRule="auto"/>
      <w:ind w:firstLine="902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395B32"/>
    <w:rPr>
      <w:rFonts w:ascii="Times New Roman" w:hAnsi="Times New Roman" w:cs="Times New Roman"/>
      <w:color w:val="000000"/>
      <w:sz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95B32"/>
    <w:pPr>
      <w:spacing w:after="0" w:line="240" w:lineRule="auto"/>
      <w:ind w:firstLine="900"/>
      <w:jc w:val="both"/>
    </w:pPr>
    <w:rPr>
      <w:rFonts w:eastAsia="Times New Roman"/>
      <w:b/>
      <w:bCs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5B32"/>
    <w:rPr>
      <w:rFonts w:eastAsia="Times New Roman" w:cs="Times New Roman"/>
      <w:b/>
      <w:bCs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395B3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395B3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95B32"/>
    <w:rPr>
      <w:rFonts w:cs="Times New Roman"/>
      <w:i/>
    </w:rPr>
  </w:style>
  <w:style w:type="paragraph" w:customStyle="1" w:styleId="Style20">
    <w:name w:val="Style20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eastAsia="Times New Roman"/>
      <w:szCs w:val="24"/>
      <w:lang w:eastAsia="ru-RU"/>
    </w:rPr>
  </w:style>
  <w:style w:type="character" w:customStyle="1" w:styleId="FontStyle41">
    <w:name w:val="Font Style41"/>
    <w:uiPriority w:val="99"/>
    <w:rsid w:val="00395B32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395B32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eastAsia="Times New Roman"/>
      <w:szCs w:val="24"/>
      <w:lang w:eastAsia="ru-RU"/>
    </w:rPr>
  </w:style>
  <w:style w:type="table" w:customStyle="1" w:styleId="1">
    <w:name w:val="Сетка таблицы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5B3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ain">
    <w:name w:val="main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95B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5B32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395B32"/>
    <w:pPr>
      <w:widowControl w:val="0"/>
    </w:pPr>
    <w:rPr>
      <w:rFonts w:eastAsia="Times New Roman"/>
      <w:b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395B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95B32"/>
    <w:rPr>
      <w:rFonts w:cs="Times New Roman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395B32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395B32"/>
    <w:pPr>
      <w:numPr>
        <w:numId w:val="1"/>
      </w:numPr>
      <w:spacing w:after="0" w:line="240" w:lineRule="auto"/>
      <w:ind w:right="201"/>
      <w:jc w:val="both"/>
    </w:pPr>
    <w:rPr>
      <w:rFonts w:eastAsia="Times New Roman"/>
      <w:sz w:val="28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95B3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95B32"/>
    <w:rPr>
      <w:rFonts w:eastAsia="Times New Roman" w:cs="Times New Roman"/>
      <w:sz w:val="16"/>
      <w:szCs w:val="16"/>
      <w:lang w:eastAsia="ru-RU"/>
    </w:rPr>
  </w:style>
  <w:style w:type="paragraph" w:customStyle="1" w:styleId="a0">
    <w:name w:val="Абзац"/>
    <w:basedOn w:val="Normal"/>
    <w:uiPriority w:val="99"/>
    <w:rsid w:val="00395B32"/>
    <w:pPr>
      <w:spacing w:after="0" w:line="312" w:lineRule="auto"/>
      <w:ind w:firstLine="567"/>
      <w:jc w:val="both"/>
    </w:pPr>
    <w:rPr>
      <w:rFonts w:eastAsia="Times New Roman"/>
      <w:spacing w:val="-4"/>
      <w:szCs w:val="20"/>
      <w:lang w:eastAsia="ru-RU"/>
    </w:rPr>
  </w:style>
  <w:style w:type="paragraph" w:customStyle="1" w:styleId="a">
    <w:name w:val="список с точками"/>
    <w:basedOn w:val="Normal"/>
    <w:uiPriority w:val="99"/>
    <w:rsid w:val="00395B32"/>
    <w:pPr>
      <w:numPr>
        <w:numId w:val="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character" w:customStyle="1" w:styleId="a1">
    <w:name w:val="Знак Знак"/>
    <w:uiPriority w:val="99"/>
    <w:locked/>
    <w:rsid w:val="00395B32"/>
    <w:rPr>
      <w:b/>
      <w:i/>
      <w:sz w:val="26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395B32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eastAsia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395B32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0">
    <w:name w:val="Знак Знак1"/>
    <w:uiPriority w:val="99"/>
    <w:rsid w:val="00395B32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395B32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395B32"/>
    <w:rPr>
      <w:b/>
      <w:sz w:val="28"/>
      <w:lang w:val="ru-RU" w:eastAsia="ru-RU"/>
    </w:rPr>
  </w:style>
  <w:style w:type="character" w:customStyle="1" w:styleId="4">
    <w:name w:val="Знак Знак4"/>
    <w:uiPriority w:val="99"/>
    <w:locked/>
    <w:rsid w:val="00395B32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395B32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95B32"/>
    <w:pPr>
      <w:shd w:val="clear" w:color="auto" w:fill="FFFFFF"/>
      <w:spacing w:before="60" w:after="60" w:line="240" w:lineRule="atLeast"/>
    </w:pPr>
    <w:rPr>
      <w:sz w:val="27"/>
      <w:szCs w:val="20"/>
      <w:lang w:eastAsia="ru-RU"/>
    </w:rPr>
  </w:style>
  <w:style w:type="character" w:customStyle="1" w:styleId="ListParagraphChar1">
    <w:name w:val="List Paragraph Char1"/>
    <w:link w:val="ListParagraph"/>
    <w:uiPriority w:val="99"/>
    <w:locked/>
    <w:rsid w:val="00395B32"/>
  </w:style>
  <w:style w:type="paragraph" w:customStyle="1" w:styleId="11">
    <w:name w:val="Абзац списка1"/>
    <w:basedOn w:val="Normal"/>
    <w:uiPriority w:val="99"/>
    <w:rsid w:val="00395B3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</w:rPr>
  </w:style>
  <w:style w:type="paragraph" w:customStyle="1" w:styleId="2">
    <w:name w:val="Абзац списка2"/>
    <w:basedOn w:val="Normal"/>
    <w:link w:val="ListParagraphChar"/>
    <w:uiPriority w:val="99"/>
    <w:rsid w:val="00395B32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ru-RU"/>
    </w:rPr>
  </w:style>
  <w:style w:type="character" w:customStyle="1" w:styleId="ListParagraphChar">
    <w:name w:val="List Paragraph Char"/>
    <w:link w:val="2"/>
    <w:uiPriority w:val="99"/>
    <w:locked/>
    <w:rsid w:val="00395B32"/>
    <w:rPr>
      <w:rFonts w:ascii="Calibri" w:hAnsi="Calibri"/>
      <w:sz w:val="22"/>
    </w:rPr>
  </w:style>
  <w:style w:type="table" w:customStyle="1" w:styleId="110">
    <w:name w:val="Сетка таблицы11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95B32"/>
  </w:style>
  <w:style w:type="paragraph" w:customStyle="1" w:styleId="stext">
    <w:name w:val="stext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40">
    <w:name w:val="Сетка таблицы4"/>
    <w:uiPriority w:val="99"/>
    <w:rsid w:val="00395B32"/>
    <w:rPr>
      <w:rFonts w:ascii="Calibri" w:eastAsia="Times New Roman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95B32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1">
    <w:name w:val="Основной текст (2)"/>
    <w:uiPriority w:val="99"/>
    <w:rsid w:val="00395B32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source4">
    <w:name w:val="source4"/>
    <w:basedOn w:val="Normal"/>
    <w:uiPriority w:val="99"/>
    <w:rsid w:val="00395B32"/>
    <w:pPr>
      <w:spacing w:before="75" w:after="0" w:line="360" w:lineRule="atLeast"/>
    </w:pPr>
    <w:rPr>
      <w:rFonts w:ascii="Arial" w:eastAsia="SimSun" w:hAnsi="Arial" w:cs="Arial"/>
      <w:color w:val="999999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35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6167">
          <w:marLeft w:val="0"/>
          <w:marRight w:val="0"/>
          <w:marTop w:val="0"/>
          <w:marBottom w:val="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222">
              <w:marLeft w:val="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96328">
          <w:marLeft w:val="3840"/>
          <w:marRight w:val="0"/>
          <w:marTop w:val="0"/>
          <w:marBottom w:val="48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single" w:sz="6" w:space="0" w:color="E2E2E2"/>
                    <w:right w:val="none" w:sz="0" w:space="0" w:color="auto"/>
                  </w:divBdr>
                  <w:divsChild>
                    <w:div w:id="7669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single" w:sz="6" w:space="24" w:color="E6E6E6"/>
                          </w:divBdr>
                        </w:div>
                        <w:div w:id="7669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996183">
              <w:marLeft w:val="-336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173">
                  <w:marLeft w:val="0"/>
                  <w:marRight w:val="40"/>
                  <w:marTop w:val="0"/>
                  <w:marBottom w:val="0"/>
                  <w:divBdr>
                    <w:top w:val="single" w:sz="6" w:space="0" w:color="415D9C"/>
                    <w:left w:val="single" w:sz="6" w:space="0" w:color="415D9C"/>
                    <w:bottom w:val="single" w:sz="6" w:space="0" w:color="415D9C"/>
                    <w:right w:val="single" w:sz="6" w:space="0" w:color="415D9C"/>
                  </w:divBdr>
                </w:div>
                <w:div w:id="766996193">
                  <w:marLeft w:val="0"/>
                  <w:marRight w:val="40"/>
                  <w:marTop w:val="0"/>
                  <w:marBottom w:val="0"/>
                  <w:divBdr>
                    <w:top w:val="single" w:sz="6" w:space="0" w:color="27B3E4"/>
                    <w:left w:val="single" w:sz="6" w:space="0" w:color="27B3E4"/>
                    <w:bottom w:val="single" w:sz="6" w:space="0" w:color="27B3E4"/>
                    <w:right w:val="single" w:sz="6" w:space="0" w:color="27B3E4"/>
                  </w:divBdr>
                </w:div>
                <w:div w:id="766996196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766996253">
                  <w:marLeft w:val="0"/>
                  <w:marRight w:val="40"/>
                  <w:marTop w:val="0"/>
                  <w:marBottom w:val="0"/>
                  <w:divBdr>
                    <w:top w:val="single" w:sz="6" w:space="0" w:color="237CBE"/>
                    <w:left w:val="single" w:sz="6" w:space="0" w:color="237CBE"/>
                    <w:bottom w:val="single" w:sz="6" w:space="0" w:color="237CBE"/>
                    <w:right w:val="single" w:sz="6" w:space="0" w:color="237CBE"/>
                  </w:divBdr>
                </w:div>
                <w:div w:id="766996350">
                  <w:marLeft w:val="0"/>
                  <w:marRight w:val="40"/>
                  <w:marTop w:val="0"/>
                  <w:marBottom w:val="0"/>
                  <w:divBdr>
                    <w:top w:val="single" w:sz="6" w:space="0" w:color="EE3F3C"/>
                    <w:left w:val="single" w:sz="6" w:space="0" w:color="EE3F3C"/>
                    <w:bottom w:val="single" w:sz="6" w:space="0" w:color="EE3F3C"/>
                    <w:right w:val="single" w:sz="6" w:space="0" w:color="EE3F3C"/>
                  </w:divBdr>
                </w:div>
              </w:divsChild>
            </w:div>
            <w:div w:id="766996292">
              <w:marLeft w:val="1872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9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122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7669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614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766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9614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7669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617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7669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6180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7669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618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7669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619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7669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6243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7669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9626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7669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9629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7669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6300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766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9631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7669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632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7669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639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7669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1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12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DE00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9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166"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2" w:color="DE00A5"/>
            <w:bottom w:val="none" w:sz="0" w:space="0" w:color="auto"/>
            <w:right w:val="none" w:sz="0" w:space="0" w:color="auto"/>
          </w:divBdr>
        </w:div>
      </w:divsChild>
    </w:div>
    <w:div w:id="76699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135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D4E7"/>
                            <w:left w:val="single" w:sz="6" w:space="0" w:color="CAD4E7"/>
                            <w:bottom w:val="single" w:sz="6" w:space="0" w:color="CAD4E7"/>
                            <w:right w:val="single" w:sz="6" w:space="0" w:color="CAD4E7"/>
                          </w:divBdr>
                        </w:div>
                      </w:divsChild>
                    </w:div>
                  </w:divsChild>
                </w:div>
                <w:div w:id="7669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248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7669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372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766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215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E3F3"/>
                            <w:left w:val="single" w:sz="6" w:space="0" w:color="CCE3F3"/>
                            <w:bottom w:val="single" w:sz="6" w:space="0" w:color="CCE3F3"/>
                            <w:right w:val="single" w:sz="6" w:space="0" w:color="CCE3F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94">
          <w:marLeft w:val="0"/>
          <w:marRight w:val="0"/>
          <w:marTop w:val="0"/>
          <w:marBottom w:val="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245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95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669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33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145">
                      <w:marLeft w:val="3840"/>
                      <w:marRight w:val="0"/>
                      <w:marTop w:val="0"/>
                      <w:marBottom w:val="48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E2E2"/>
                                <w:bottom w:val="single" w:sz="6" w:space="0" w:color="E2E2E2"/>
                                <w:right w:val="none" w:sz="0" w:space="0" w:color="auto"/>
                              </w:divBdr>
                              <w:divsChild>
                                <w:div w:id="76699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none" w:sz="0" w:space="12" w:color="auto"/>
                                        <w:right w:val="single" w:sz="6" w:space="24" w:color="E6E6E6"/>
                                      </w:divBdr>
                                    </w:div>
                                    <w:div w:id="76699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69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96333">
                          <w:marLeft w:val="1872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96375">
                          <w:marLeft w:val="-336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</w:div>
                            <w:div w:id="766996233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EE3F3C"/>
                                <w:left w:val="single" w:sz="6" w:space="0" w:color="EE3F3C"/>
                                <w:bottom w:val="single" w:sz="6" w:space="0" w:color="EE3F3C"/>
                                <w:right w:val="single" w:sz="6" w:space="0" w:color="EE3F3C"/>
                              </w:divBdr>
                            </w:div>
                            <w:div w:id="766996273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37CBE"/>
                                <w:left w:val="single" w:sz="6" w:space="0" w:color="237CBE"/>
                                <w:bottom w:val="single" w:sz="6" w:space="0" w:color="237CBE"/>
                                <w:right w:val="single" w:sz="6" w:space="0" w:color="237CBE"/>
                              </w:divBdr>
                            </w:div>
                            <w:div w:id="766996276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415D9C"/>
                                <w:left w:val="single" w:sz="6" w:space="0" w:color="415D9C"/>
                                <w:bottom w:val="single" w:sz="6" w:space="0" w:color="415D9C"/>
                                <w:right w:val="single" w:sz="6" w:space="0" w:color="415D9C"/>
                              </w:divBdr>
                            </w:div>
                            <w:div w:id="766996347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7B3E4"/>
                                <w:left w:val="single" w:sz="6" w:space="0" w:color="27B3E4"/>
                                <w:bottom w:val="single" w:sz="6" w:space="0" w:color="27B3E4"/>
                                <w:right w:val="single" w:sz="6" w:space="0" w:color="27B3E4"/>
                              </w:divBdr>
                            </w:div>
                          </w:divsChild>
                        </w:div>
                      </w:divsChild>
                    </w:div>
                    <w:div w:id="7669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962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9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996318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79">
                          <w:marLeft w:val="4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9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2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149">
          <w:marLeft w:val="-12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2" w:space="0" w:color="BCBCBC"/>
          </w:divBdr>
          <w:divsChild>
            <w:div w:id="7669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202</Words>
  <Characters>1154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юзер</cp:lastModifiedBy>
  <cp:revision>4</cp:revision>
  <cp:lastPrinted>2016-03-09T13:46:00Z</cp:lastPrinted>
  <dcterms:created xsi:type="dcterms:W3CDTF">2018-12-20T08:46:00Z</dcterms:created>
  <dcterms:modified xsi:type="dcterms:W3CDTF">2019-07-16T19:41:00Z</dcterms:modified>
</cp:coreProperties>
</file>