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6" w:rsidRDefault="00902E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902EB6" w:rsidRDefault="00902E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Социальная адаптация</w:t>
      </w:r>
      <w:r>
        <w:rPr>
          <w:b/>
          <w:bCs/>
          <w:sz w:val="24"/>
          <w:szCs w:val="24"/>
        </w:rPr>
        <w:t>»</w:t>
      </w:r>
    </w:p>
    <w:p w:rsidR="00902EB6" w:rsidRDefault="00902EB6">
      <w:pPr>
        <w:spacing w:line="240" w:lineRule="auto"/>
        <w:jc w:val="center"/>
        <w:rPr>
          <w:b/>
        </w:rPr>
      </w:pPr>
    </w:p>
    <w:p w:rsidR="00902EB6" w:rsidRDefault="00902EB6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45.03.02 Лингвистика</w:t>
      </w:r>
    </w:p>
    <w:p w:rsidR="00902EB6" w:rsidRDefault="00902EB6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Теория и методика преподавания иностранных языков и культур</w:t>
      </w:r>
    </w:p>
    <w:p w:rsidR="00902EB6" w:rsidRDefault="00902EB6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902EB6" w:rsidRDefault="00902EB6" w:rsidP="00D04E97">
      <w:pPr>
        <w:spacing w:after="0"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902EB6" w:rsidRDefault="00902EB6" w:rsidP="00D04E97">
      <w:pPr>
        <w:spacing w:after="0" w:line="240" w:lineRule="auto"/>
        <w:rPr>
          <w:bCs/>
          <w:sz w:val="24"/>
          <w:szCs w:val="24"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7740"/>
      </w:tblGrid>
      <w:tr w:rsidR="00902EB6" w:rsidTr="00462152">
        <w:trPr>
          <w:trHeight w:val="689"/>
        </w:trPr>
        <w:tc>
          <w:tcPr>
            <w:tcW w:w="1658" w:type="dxa"/>
          </w:tcPr>
          <w:p w:rsidR="00902EB6" w:rsidRPr="00462152" w:rsidRDefault="00902EB6" w:rsidP="0046215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02EB6" w:rsidRPr="00462152" w:rsidRDefault="00902EB6" w:rsidP="0046215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2152">
              <w:rPr>
                <w:rFonts w:eastAsia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740" w:type="dxa"/>
          </w:tcPr>
          <w:p w:rsidR="00902EB6" w:rsidRPr="00462152" w:rsidRDefault="00902EB6" w:rsidP="0046215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02EB6" w:rsidRPr="00462152" w:rsidRDefault="00902EB6" w:rsidP="0046215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2152">
              <w:rPr>
                <w:rFonts w:eastAsia="Times New Roman"/>
                <w:b/>
                <w:sz w:val="24"/>
                <w:szCs w:val="24"/>
              </w:rPr>
              <w:t xml:space="preserve">Формулировка  компетенций в соответствии с ФГОС ВО </w:t>
            </w:r>
          </w:p>
        </w:tc>
      </w:tr>
      <w:tr w:rsidR="00902EB6" w:rsidRPr="00273F1B" w:rsidTr="00462152">
        <w:tc>
          <w:tcPr>
            <w:tcW w:w="1658" w:type="dxa"/>
          </w:tcPr>
          <w:p w:rsidR="00902EB6" w:rsidRPr="00462152" w:rsidRDefault="00902EB6" w:rsidP="004621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2152">
              <w:rPr>
                <w:rFonts w:eastAsia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7740" w:type="dxa"/>
          </w:tcPr>
          <w:p w:rsidR="00902EB6" w:rsidRPr="00462152" w:rsidRDefault="00902EB6" w:rsidP="0046215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62152">
              <w:rPr>
                <w:rFonts w:eastAsia="Times New Roman"/>
                <w:bCs/>
                <w:sz w:val="24"/>
                <w:szCs w:val="24"/>
              </w:rPr>
              <w:t>готовностью к работе в коллективе, социальному взаимодействию на о</w:t>
            </w:r>
            <w:r w:rsidRPr="00462152">
              <w:rPr>
                <w:rFonts w:eastAsia="Times New Roman"/>
                <w:bCs/>
                <w:sz w:val="24"/>
                <w:szCs w:val="24"/>
              </w:rPr>
              <w:t>с</w:t>
            </w:r>
            <w:r w:rsidRPr="00462152">
              <w:rPr>
                <w:rFonts w:eastAsia="Times New Roman"/>
                <w:bCs/>
                <w:sz w:val="24"/>
                <w:szCs w:val="24"/>
              </w:rPr>
              <w:t>нове принятых моральных и правовых норм, проявлять уважение к л</w:t>
            </w:r>
            <w:r w:rsidRPr="00462152">
              <w:rPr>
                <w:rFonts w:eastAsia="Times New Roman"/>
                <w:bCs/>
                <w:sz w:val="24"/>
                <w:szCs w:val="24"/>
              </w:rPr>
              <w:t>ю</w:t>
            </w:r>
            <w:r w:rsidRPr="00462152">
              <w:rPr>
                <w:rFonts w:eastAsia="Times New Roman"/>
                <w:bCs/>
                <w:sz w:val="24"/>
                <w:szCs w:val="24"/>
              </w:rPr>
              <w:t>дям, нести ответственность за поддержание доверительных партнерских отношений</w:t>
            </w:r>
          </w:p>
        </w:tc>
      </w:tr>
      <w:tr w:rsidR="00902EB6" w:rsidRPr="002077F6" w:rsidTr="00462152">
        <w:trPr>
          <w:trHeight w:val="253"/>
        </w:trPr>
        <w:tc>
          <w:tcPr>
            <w:tcW w:w="1658" w:type="dxa"/>
          </w:tcPr>
          <w:p w:rsidR="00902EB6" w:rsidRPr="00462152" w:rsidRDefault="00902EB6" w:rsidP="004621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2152">
              <w:rPr>
                <w:b/>
                <w:sz w:val="24"/>
                <w:szCs w:val="24"/>
              </w:rPr>
              <w:t>ОК-11</w:t>
            </w:r>
          </w:p>
        </w:tc>
        <w:tc>
          <w:tcPr>
            <w:tcW w:w="7740" w:type="dxa"/>
          </w:tcPr>
          <w:p w:rsidR="00902EB6" w:rsidRPr="00462152" w:rsidRDefault="00902EB6" w:rsidP="004621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52">
              <w:rPr>
                <w:color w:val="000000"/>
                <w:sz w:val="24"/>
                <w:szCs w:val="24"/>
                <w:shd w:val="clear" w:color="auto" w:fill="FFFFFF"/>
              </w:rPr>
              <w:t>готовностью к постоянному саморазвитию, повышению своей квалиф</w:t>
            </w:r>
            <w:r w:rsidRPr="0046215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62152">
              <w:rPr>
                <w:color w:val="000000"/>
                <w:sz w:val="24"/>
                <w:szCs w:val="24"/>
                <w:shd w:val="clear" w:color="auto" w:fill="FFFFFF"/>
              </w:rPr>
              <w:t>кации и мастерства; способностью критически оценить свои достоинства и недостатки, наметить пути и выбрать средства саморазвития</w:t>
            </w:r>
          </w:p>
        </w:tc>
      </w:tr>
    </w:tbl>
    <w:p w:rsidR="00902EB6" w:rsidRDefault="00902EB6" w:rsidP="00D04E97">
      <w:pPr>
        <w:spacing w:after="0" w:line="240" w:lineRule="auto"/>
        <w:rPr>
          <w:b/>
          <w:sz w:val="24"/>
          <w:szCs w:val="24"/>
        </w:rPr>
      </w:pPr>
    </w:p>
    <w:p w:rsidR="00902EB6" w:rsidRDefault="00902EB6" w:rsidP="00D04E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 w:rsidR="00902EB6" w:rsidRDefault="00902EB6" w:rsidP="00D04E97">
      <w:pPr>
        <w:spacing w:after="0" w:line="240" w:lineRule="auto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9"/>
      </w:tblGrid>
      <w:tr w:rsidR="00902EB6">
        <w:tc>
          <w:tcPr>
            <w:tcW w:w="1242" w:type="dxa"/>
          </w:tcPr>
          <w:p w:rsidR="00902EB6" w:rsidRDefault="00902E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902EB6" w:rsidRDefault="00902E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902EB6">
        <w:tc>
          <w:tcPr>
            <w:tcW w:w="1242" w:type="dxa"/>
          </w:tcPr>
          <w:p w:rsidR="00902EB6" w:rsidRDefault="00902EB6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02EB6" w:rsidRPr="00157131" w:rsidRDefault="00902EB6" w:rsidP="00157131"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157131">
              <w:rPr>
                <w:bCs/>
                <w:sz w:val="24"/>
                <w:szCs w:val="24"/>
              </w:rPr>
              <w:t>Коррекция и формирование социальных умений и навыков участников занятий</w:t>
            </w:r>
          </w:p>
        </w:tc>
      </w:tr>
      <w:tr w:rsidR="00902EB6">
        <w:tc>
          <w:tcPr>
            <w:tcW w:w="1242" w:type="dxa"/>
          </w:tcPr>
          <w:p w:rsidR="00902EB6" w:rsidRDefault="00902EB6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02EB6" w:rsidRPr="00157131" w:rsidRDefault="00902EB6" w:rsidP="00157131"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157131">
              <w:rPr>
                <w:bCs/>
                <w:sz w:val="24"/>
                <w:szCs w:val="24"/>
              </w:rPr>
              <w:t>Развитие способности адекватно и понимать себя и других</w:t>
            </w:r>
          </w:p>
        </w:tc>
      </w:tr>
      <w:tr w:rsidR="00902EB6">
        <w:tc>
          <w:tcPr>
            <w:tcW w:w="1242" w:type="dxa"/>
          </w:tcPr>
          <w:p w:rsidR="00902EB6" w:rsidRDefault="00902EB6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02EB6" w:rsidRPr="00157131" w:rsidRDefault="00902EB6" w:rsidP="00157131"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157131">
              <w:rPr>
                <w:bCs/>
                <w:sz w:val="24"/>
                <w:szCs w:val="24"/>
              </w:rPr>
              <w:t>Обучение индивидуализированным приемам межличностного общения</w:t>
            </w:r>
          </w:p>
        </w:tc>
      </w:tr>
    </w:tbl>
    <w:p w:rsidR="00902EB6" w:rsidRDefault="00902EB6">
      <w:pPr>
        <w:pStyle w:val="ListParagraph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902EB6" w:rsidRDefault="00902EB6" w:rsidP="00462152">
      <w:pPr>
        <w:spacing w:line="240" w:lineRule="auto"/>
        <w:ind w:firstLineChars="233" w:firstLine="31680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 зачет</w:t>
      </w:r>
    </w:p>
    <w:p w:rsidR="00902EB6" w:rsidRDefault="00902EB6">
      <w:pPr>
        <w:spacing w:line="240" w:lineRule="auto"/>
        <w:rPr>
          <w:b/>
          <w:sz w:val="24"/>
          <w:szCs w:val="24"/>
        </w:rPr>
      </w:pPr>
    </w:p>
    <w:p w:rsidR="00902EB6" w:rsidRDefault="00902EB6">
      <w:pPr>
        <w:spacing w:line="240" w:lineRule="auto"/>
        <w:rPr>
          <w:b/>
          <w:sz w:val="24"/>
          <w:szCs w:val="24"/>
        </w:rPr>
      </w:pPr>
    </w:p>
    <w:p w:rsidR="00902EB6" w:rsidRDefault="00902EB6">
      <w:pPr>
        <w:spacing w:line="240" w:lineRule="auto"/>
        <w:rPr>
          <w:b/>
          <w:sz w:val="24"/>
          <w:szCs w:val="24"/>
        </w:rPr>
      </w:pPr>
    </w:p>
    <w:sectPr w:rsidR="00902EB6" w:rsidSect="004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57131"/>
    <w:rsid w:val="00174B78"/>
    <w:rsid w:val="00176623"/>
    <w:rsid w:val="001C548E"/>
    <w:rsid w:val="001D5F3E"/>
    <w:rsid w:val="001E1D9B"/>
    <w:rsid w:val="002077F6"/>
    <w:rsid w:val="00243175"/>
    <w:rsid w:val="002504F0"/>
    <w:rsid w:val="002512B7"/>
    <w:rsid w:val="00251F83"/>
    <w:rsid w:val="00273910"/>
    <w:rsid w:val="00273F1B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62152"/>
    <w:rsid w:val="00477FC7"/>
    <w:rsid w:val="00482C35"/>
    <w:rsid w:val="00484BEF"/>
    <w:rsid w:val="00492B32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4578E"/>
    <w:rsid w:val="00652E74"/>
    <w:rsid w:val="0067107F"/>
    <w:rsid w:val="00671C4D"/>
    <w:rsid w:val="006B5161"/>
    <w:rsid w:val="006C1967"/>
    <w:rsid w:val="006D5DC0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B71F9"/>
    <w:rsid w:val="008C1759"/>
    <w:rsid w:val="008F284E"/>
    <w:rsid w:val="009010DF"/>
    <w:rsid w:val="00902EB6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04E97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32"/>
    <w:pPr>
      <w:spacing w:after="200" w:line="360" w:lineRule="auto"/>
      <w:ind w:firstLine="709"/>
      <w:jc w:val="both"/>
    </w:pPr>
    <w:rPr>
      <w:rFonts w:ascii="Times New Roman" w:hAnsi="Times New Roman" w:cs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B32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B32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2B32"/>
    <w:pPr>
      <w:spacing w:line="240" w:lineRule="auto"/>
      <w:ind w:firstLine="0"/>
    </w:pPr>
    <w:rPr>
      <w:rFonts w:ascii="Arial Unicode MS" w:eastAsia="Times New Roman" w:hAnsi="Arial Unicode MS"/>
      <w:color w:val="000000"/>
      <w:sz w:val="24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2B32"/>
    <w:rPr>
      <w:rFonts w:eastAsia="Times New Roman"/>
      <w:color w:val="000000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492B32"/>
    <w:pPr>
      <w:spacing w:after="120"/>
      <w:ind w:left="283"/>
    </w:pPr>
    <w:rPr>
      <w:rFonts w:ascii="Arial Unicode MS" w:hAnsi="Arial Unicode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B32"/>
    <w:rPr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2B32"/>
    <w:pPr>
      <w:spacing w:line="240" w:lineRule="auto"/>
      <w:ind w:firstLine="0"/>
      <w:jc w:val="left"/>
    </w:pPr>
    <w:rPr>
      <w:rFonts w:ascii="Arial Unicode MS" w:eastAsia="Times New Roman" w:hAnsi="Arial Unicode MS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2B32"/>
    <w:rPr>
      <w:rFonts w:eastAsia="Times New Roman"/>
    </w:rPr>
  </w:style>
  <w:style w:type="table" w:styleId="TableGrid">
    <w:name w:val="Table Grid"/>
    <w:basedOn w:val="TableNormal"/>
    <w:uiPriority w:val="99"/>
    <w:rsid w:val="00492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92B32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92B32"/>
    <w:rPr>
      <w:rFonts w:ascii="Times New Roman" w:hAnsi="Times New Roman"/>
      <w:color w:val="000000"/>
      <w:sz w:val="26"/>
    </w:rPr>
  </w:style>
  <w:style w:type="paragraph" w:styleId="ListParagraph">
    <w:name w:val="List Paragraph"/>
    <w:basedOn w:val="Normal"/>
    <w:uiPriority w:val="99"/>
    <w:qFormat/>
    <w:rsid w:val="00492B32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Normal"/>
    <w:uiPriority w:val="99"/>
    <w:rsid w:val="00492B32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">
    <w:name w:val="Обычный1"/>
    <w:uiPriority w:val="99"/>
    <w:rsid w:val="00492B32"/>
    <w:pPr>
      <w:widowControl w:val="0"/>
      <w:spacing w:before="100" w:after="1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uiPriority w:val="99"/>
    <w:rsid w:val="00492B32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155</Words>
  <Characters>889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юзер</cp:lastModifiedBy>
  <cp:revision>15</cp:revision>
  <cp:lastPrinted>2015-10-14T14:50:00Z</cp:lastPrinted>
  <dcterms:created xsi:type="dcterms:W3CDTF">2018-12-26T08:41:00Z</dcterms:created>
  <dcterms:modified xsi:type="dcterms:W3CDTF">2019-02-28T19:50:00Z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