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57F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языкознания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7F57F6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</w:t>
            </w:r>
            <w:r w:rsidR="007F57F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7F57F6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F57F6" w:rsidP="00B51943">
            <w:pPr>
              <w:rPr>
                <w:sz w:val="24"/>
                <w:szCs w:val="24"/>
              </w:rPr>
            </w:pPr>
            <w:r w:rsidRPr="007F57F6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7F57F6">
        <w:rPr>
          <w:sz w:val="24"/>
          <w:szCs w:val="24"/>
        </w:rPr>
        <w:t>Основы языкознания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D51A96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 xml:space="preserve">первый семестр – </w:t>
      </w:r>
      <w:r w:rsidR="00797466">
        <w:rPr>
          <w:bCs/>
          <w:sz w:val="24"/>
          <w:szCs w:val="24"/>
        </w:rPr>
        <w:t xml:space="preserve">экзамен </w:t>
      </w:r>
      <w:r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7F57F6">
        <w:rPr>
          <w:b/>
          <w:sz w:val="24"/>
          <w:szCs w:val="24"/>
        </w:rPr>
        <w:t>Основы языкознания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2A7107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F57F6" w:rsidRPr="00F31E81" w:rsidTr="007F57F6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r w:rsidRPr="00C91B26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C91B26">
              <w:rPr>
                <w:color w:val="000000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lastRenderedPageBreak/>
              <w:t>ИД-УК-2.4</w:t>
            </w:r>
          </w:p>
          <w:p w:rsidR="007F57F6" w:rsidRPr="00324B30" w:rsidRDefault="007F57F6" w:rsidP="008F69DA">
            <w:pPr>
              <w:jc w:val="both"/>
            </w:pPr>
            <w:r w:rsidRPr="00C91B26"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C91B26">
              <w:lastRenderedPageBreak/>
              <w:t>контроля, при необходимости коррекция способов решения задач</w:t>
            </w:r>
          </w:p>
        </w:tc>
      </w:tr>
      <w:tr w:rsidR="007F57F6" w:rsidRPr="00F31E81" w:rsidTr="007F57F6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proofErr w:type="gramStart"/>
            <w:r w:rsidRPr="00B70EDB">
              <w:rPr>
                <w:color w:val="000000"/>
              </w:rPr>
              <w:t>Способен</w:t>
            </w:r>
            <w:proofErr w:type="gramEnd"/>
            <w:r w:rsidRPr="00B70ED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t>ИД-УК-5.3</w:t>
            </w:r>
          </w:p>
          <w:p w:rsidR="007F57F6" w:rsidRPr="00324B30" w:rsidRDefault="007F57F6" w:rsidP="008F69DA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7F57F6" w:rsidRPr="00F31E81" w:rsidTr="0029755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r w:rsidRPr="00B70EDB"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t>ИД-ОПК-1.2</w:t>
            </w:r>
          </w:p>
          <w:p w:rsidR="007F57F6" w:rsidRPr="00324B30" w:rsidRDefault="007F57F6" w:rsidP="008F69DA">
            <w:pPr>
              <w:jc w:val="both"/>
            </w:pPr>
            <w:r w:rsidRPr="00B70EDB">
              <w:t>Интерпретация основных проявлений взаимосвязи языковых уровней и взаимоотношения подсистем языка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7F57F6" w:rsidP="00DC61A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proofErr w:type="spellStart"/>
            <w:r w:rsidRPr="00E73988">
              <w:rPr>
                <w:b/>
                <w:sz w:val="24"/>
                <w:szCs w:val="24"/>
              </w:rPr>
              <w:t>з.е</w:t>
            </w:r>
            <w:proofErr w:type="spellEnd"/>
            <w:r w:rsidRPr="00E739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73988" w:rsidRDefault="007F57F6" w:rsidP="00DC61A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D8" w:rsidRDefault="001201D8" w:rsidP="005E3840">
      <w:r>
        <w:separator/>
      </w:r>
    </w:p>
  </w:endnote>
  <w:endnote w:type="continuationSeparator" w:id="0">
    <w:p w:rsidR="001201D8" w:rsidRDefault="001201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521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D8" w:rsidRDefault="001201D8" w:rsidP="005E3840">
      <w:r>
        <w:separator/>
      </w:r>
    </w:p>
  </w:footnote>
  <w:footnote w:type="continuationSeparator" w:id="0">
    <w:p w:rsidR="001201D8" w:rsidRDefault="001201D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521D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A71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1D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107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9C85-BE3F-4D0E-A41B-44A86817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9</cp:revision>
  <cp:lastPrinted>2021-05-14T12:22:00Z</cp:lastPrinted>
  <dcterms:created xsi:type="dcterms:W3CDTF">2022-03-02T04:52:00Z</dcterms:created>
  <dcterms:modified xsi:type="dcterms:W3CDTF">2022-05-02T18:09:00Z</dcterms:modified>
</cp:coreProperties>
</file>