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1D48" w:rsidTr="00544AFE">
        <w:trPr>
          <w:trHeight w:val="567"/>
        </w:trPr>
        <w:tc>
          <w:tcPr>
            <w:tcW w:w="9889" w:type="dxa"/>
            <w:vAlign w:val="center"/>
          </w:tcPr>
          <w:p w:rsidR="00141D48" w:rsidRPr="00F5486D" w:rsidRDefault="00141D48" w:rsidP="00544A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41D48" w:rsidRPr="00F5486D" w:rsidRDefault="00141D48" w:rsidP="00544AF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41D48" w:rsidTr="00544AF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141D48" w:rsidRDefault="00E74851" w:rsidP="00544A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и искусство</w:t>
            </w:r>
          </w:p>
          <w:p w:rsidR="00E74851" w:rsidRPr="00C258B0" w:rsidRDefault="00E74851" w:rsidP="00544AF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74851" w:rsidRPr="00966EA6" w:rsidTr="00544AF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Default="00E74851" w:rsidP="00544AFE">
            <w:pPr>
              <w:spacing w:after="0"/>
              <w:rPr>
                <w:sz w:val="24"/>
                <w:szCs w:val="24"/>
              </w:rPr>
            </w:pPr>
          </w:p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бакалавриат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4851" w:rsidRPr="00E74851" w:rsidRDefault="001C314E" w:rsidP="001C314E">
            <w:pPr>
              <w:spacing w:after="0"/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Теор</w:t>
            </w:r>
            <w:bookmarkEnd w:id="1"/>
            <w:r>
              <w:rPr>
                <w:sz w:val="24"/>
                <w:szCs w:val="24"/>
              </w:rPr>
              <w:t>ия и практика межкультурной коммуникации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4 года</w:t>
            </w:r>
          </w:p>
        </w:tc>
      </w:tr>
      <w:tr w:rsidR="00E74851" w:rsidRPr="00966EA6" w:rsidTr="00544AF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74851" w:rsidRPr="00E74851" w:rsidRDefault="00E74851" w:rsidP="00544AFE">
            <w:pPr>
              <w:spacing w:after="0"/>
              <w:rPr>
                <w:sz w:val="24"/>
                <w:szCs w:val="24"/>
              </w:rPr>
            </w:pPr>
            <w:r w:rsidRPr="00E74851">
              <w:rPr>
                <w:sz w:val="24"/>
                <w:szCs w:val="24"/>
              </w:rPr>
              <w:t>очная</w:t>
            </w:r>
          </w:p>
        </w:tc>
      </w:tr>
    </w:tbl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E74851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</w:p>
    <w:p w:rsidR="00141D48" w:rsidRPr="00E2156B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«Литература и искусство</w:t>
      </w:r>
      <w:r w:rsidR="00141D48" w:rsidRPr="00E2156B">
        <w:rPr>
          <w:sz w:val="24"/>
          <w:szCs w:val="24"/>
        </w:rPr>
        <w:t>» изучается в первом</w:t>
      </w:r>
      <w:r>
        <w:rPr>
          <w:sz w:val="24"/>
          <w:szCs w:val="24"/>
        </w:rPr>
        <w:t xml:space="preserve"> и втором</w:t>
      </w:r>
      <w:r w:rsidR="00141D48" w:rsidRPr="00E2156B">
        <w:rPr>
          <w:sz w:val="24"/>
          <w:szCs w:val="24"/>
        </w:rPr>
        <w:t xml:space="preserve"> семестре.</w:t>
      </w:r>
    </w:p>
    <w:p w:rsidR="00141D48" w:rsidRPr="00E2156B" w:rsidRDefault="00141D48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141D48" w:rsidRPr="00A84551" w:rsidRDefault="00141D48" w:rsidP="00141D48">
      <w:pPr>
        <w:pStyle w:val="2"/>
        <w:rPr>
          <w:i/>
        </w:rPr>
      </w:pPr>
      <w:r w:rsidRPr="007B449A">
        <w:t>Форма промежуточной аттестации</w:t>
      </w:r>
    </w:p>
    <w:p w:rsidR="00E74851" w:rsidRPr="00E74851" w:rsidRDefault="00E74851" w:rsidP="00141D48">
      <w:pPr>
        <w:pStyle w:val="a5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в первом семестре: зачет</w:t>
      </w:r>
    </w:p>
    <w:p w:rsidR="00141D48" w:rsidRPr="00797466" w:rsidRDefault="00E74851" w:rsidP="00141D48">
      <w:pPr>
        <w:pStyle w:val="a5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во втором семестре: </w:t>
      </w:r>
      <w:r w:rsidR="00141D48">
        <w:rPr>
          <w:bCs/>
          <w:sz w:val="24"/>
          <w:szCs w:val="24"/>
        </w:rPr>
        <w:t xml:space="preserve">экзамен </w:t>
      </w:r>
    </w:p>
    <w:p w:rsidR="00141D48" w:rsidRPr="007B449A" w:rsidRDefault="00141D48" w:rsidP="00141D48">
      <w:pPr>
        <w:pStyle w:val="2"/>
      </w:pPr>
      <w:r w:rsidRPr="007B449A">
        <w:t>Место учебной дисциплины в структуре ОПОП</w:t>
      </w:r>
    </w:p>
    <w:p w:rsidR="00141D48" w:rsidRPr="00E2156B" w:rsidRDefault="00E74851" w:rsidP="00141D48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«Литература и искусство</w:t>
      </w:r>
      <w:r w:rsidR="00141D48" w:rsidRPr="00E2156B">
        <w:rPr>
          <w:sz w:val="24"/>
          <w:szCs w:val="24"/>
        </w:rPr>
        <w:t>» относится к обязательной части программы.</w:t>
      </w:r>
    </w:p>
    <w:p w:rsidR="00141D48" w:rsidRPr="001D126D" w:rsidRDefault="00141D48" w:rsidP="00141D48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C74C15" w:rsidRPr="00966EA6" w:rsidRDefault="00C74C15" w:rsidP="00C74C15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Целями изучения дисциплины </w:t>
      </w:r>
      <w:r w:rsidRPr="00966EA6">
        <w:rPr>
          <w:b/>
          <w:sz w:val="24"/>
          <w:szCs w:val="24"/>
        </w:rPr>
        <w:t>«</w:t>
      </w:r>
      <w:r w:rsidRPr="00966EA6">
        <w:rPr>
          <w:rFonts w:eastAsia="Times New Roman"/>
          <w:b/>
          <w:sz w:val="24"/>
          <w:szCs w:val="24"/>
        </w:rPr>
        <w:t>Литература и искусство</w:t>
      </w:r>
      <w:r w:rsidRPr="00966EA6">
        <w:rPr>
          <w:b/>
          <w:sz w:val="24"/>
          <w:szCs w:val="24"/>
        </w:rPr>
        <w:t>»</w:t>
      </w:r>
      <w:r w:rsidRPr="00966EA6">
        <w:rPr>
          <w:rFonts w:eastAsia="Times New Roman"/>
          <w:sz w:val="24"/>
          <w:szCs w:val="24"/>
        </w:rPr>
        <w:t xml:space="preserve"> являются: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74C15" w:rsidRPr="00966EA6" w:rsidRDefault="00C74C15" w:rsidP="00C74C15">
      <w:pPr>
        <w:pStyle w:val="a5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966EA6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966EA6">
        <w:rPr>
          <w:rFonts w:eastAsia="Times New Roman"/>
          <w:b/>
          <w:sz w:val="24"/>
          <w:szCs w:val="24"/>
        </w:rPr>
        <w:t xml:space="preserve">УК-1 </w:t>
      </w:r>
      <w:r w:rsidRPr="00966EA6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966EA6">
        <w:rPr>
          <w:rFonts w:eastAsia="Times New Roman"/>
          <w:b/>
          <w:sz w:val="24"/>
          <w:szCs w:val="24"/>
        </w:rPr>
        <w:t xml:space="preserve"> и УК-5 </w:t>
      </w:r>
      <w:r w:rsidRPr="00966EA6">
        <w:rPr>
          <w:rFonts w:eastAsia="Times New Roman"/>
          <w:sz w:val="24"/>
          <w:szCs w:val="24"/>
        </w:rPr>
        <w:t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ВО по данной дисциплине.</w:t>
      </w:r>
    </w:p>
    <w:p w:rsidR="00C74C15" w:rsidRPr="00966EA6" w:rsidRDefault="00C74C15" w:rsidP="00C74C15">
      <w:pPr>
        <w:pStyle w:val="a5"/>
        <w:numPr>
          <w:ilvl w:val="3"/>
          <w:numId w:val="2"/>
        </w:numPr>
        <w:jc w:val="both"/>
        <w:rPr>
          <w:sz w:val="24"/>
          <w:szCs w:val="24"/>
        </w:rPr>
      </w:pPr>
      <w:r w:rsidRPr="00966EA6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966EA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141D48" w:rsidRDefault="00141D48" w:rsidP="00141D48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C74C15" w:rsidRPr="00966EA6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Код и наименование индикатора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4C15" w:rsidRPr="00966EA6" w:rsidTr="00544AF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УК-1</w:t>
            </w:r>
          </w:p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Times New Roman" w:hAnsi="Times New Roman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ИД-УК-1.1</w:t>
            </w:r>
            <w:r w:rsidRPr="00966EA6">
              <w:rPr>
                <w:rStyle w:val="fontstyle01"/>
                <w:rFonts w:ascii="Times New Roman" w:hAnsi="Times New Roman"/>
              </w:rPr>
              <w:tab/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благодаря этому способен решать поставленные научно-исследовательские задачи, выделяя их базовые элементы. 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эпох, таких как библейский мир, античность, средневековье, Возрождение, культура барокко и классицизма, Просвещение. 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66EA6">
              <w:rPr>
                <w:rFonts w:cstheme="minorBidi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C74C15" w:rsidRPr="00966EA6" w:rsidRDefault="00C74C15" w:rsidP="00544AFE">
            <w:pPr>
              <w:pStyle w:val="a5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966EA6">
              <w:rPr>
                <w:rFonts w:cstheme="minorBidi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C74C15" w:rsidRPr="00966EA6" w:rsidTr="00544AFE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spacing w:after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74C15" w:rsidRPr="00966EA6" w:rsidTr="00544AF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Код и наименование индикатора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966E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74C15" w:rsidRPr="00966EA6" w:rsidRDefault="00C74C15" w:rsidP="00544AF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6EA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4C15" w:rsidRPr="00966EA6" w:rsidTr="00544A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УК-5</w:t>
            </w:r>
          </w:p>
          <w:p w:rsidR="00C74C15" w:rsidRPr="00966EA6" w:rsidRDefault="00C74C15" w:rsidP="0054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EA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Times New Roman" w:hAnsi="Times New Roman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ИД-УК-5.2</w:t>
            </w:r>
          </w:p>
          <w:p w:rsidR="00C74C15" w:rsidRPr="00966EA6" w:rsidRDefault="00C74C15" w:rsidP="00544AF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66EA6">
              <w:rPr>
                <w:rStyle w:val="fontstyle01"/>
                <w:rFonts w:ascii="Times New Roman" w:hAnsi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rFonts w:cstheme="minorBidi"/>
              </w:rPr>
              <w:t xml:space="preserve">Применяет общенаучные теоретические и формальные литературоведческие и искусствоведческие методы при описании и </w:t>
            </w:r>
            <w:r w:rsidRPr="00966EA6">
              <w:rPr>
                <w:sz w:val="24"/>
                <w:szCs w:val="24"/>
              </w:rPr>
              <w:t>интерпретации объектов литературы и искусства с учетом межкультурного разнообразия общества.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>Сопоставляет объекты литературы и искусства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>Дает интерпретацию объектов литературы и искусства на основе знаний о художественном и культурно-историческом контекстах и межкультурном разнообразии общества.</w:t>
            </w:r>
          </w:p>
          <w:p w:rsidR="00C74C15" w:rsidRPr="00966EA6" w:rsidRDefault="00C74C15" w:rsidP="00C74C15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66EA6">
              <w:rPr>
                <w:sz w:val="24"/>
                <w:szCs w:val="24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C74C15" w:rsidRPr="00966EA6" w:rsidRDefault="00C74C15" w:rsidP="00544AFE">
            <w:pPr>
              <w:tabs>
                <w:tab w:val="left" w:pos="317"/>
              </w:tabs>
              <w:spacing w:after="0"/>
            </w:pPr>
            <w:r w:rsidRPr="00966EA6">
              <w:rPr>
                <w:rFonts w:ascii="Times New Roman" w:hAnsi="Times New Roman" w:cs="Times New Roman"/>
                <w:sz w:val="24"/>
                <w:szCs w:val="24"/>
              </w:rPr>
              <w:t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наследие.</w:t>
            </w:r>
          </w:p>
        </w:tc>
      </w:tr>
    </w:tbl>
    <w:p w:rsidR="00C74C15" w:rsidRDefault="00C74C15" w:rsidP="00C74C15">
      <w:pPr>
        <w:pStyle w:val="1"/>
        <w:numPr>
          <w:ilvl w:val="0"/>
          <w:numId w:val="0"/>
        </w:numPr>
        <w:spacing w:before="0" w:after="0"/>
      </w:pPr>
    </w:p>
    <w:p w:rsidR="00141D48" w:rsidRPr="00711DDC" w:rsidRDefault="00141D48" w:rsidP="00141D48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41D48" w:rsidTr="00544AFE">
        <w:trPr>
          <w:trHeight w:val="340"/>
        </w:trPr>
        <w:tc>
          <w:tcPr>
            <w:tcW w:w="3969" w:type="dxa"/>
            <w:vAlign w:val="center"/>
          </w:tcPr>
          <w:p w:rsidR="00141D48" w:rsidRPr="00342AAE" w:rsidRDefault="00141D48" w:rsidP="00544AF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41D48" w:rsidRPr="00E2156B" w:rsidRDefault="00C74C15" w:rsidP="00544AF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41D48" w:rsidRPr="00E2156B" w:rsidRDefault="00141D48" w:rsidP="00544AFE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41D48" w:rsidRPr="00E2156B" w:rsidRDefault="00C74C15" w:rsidP="00544AF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141D48" w:rsidRPr="00E2156B" w:rsidRDefault="00141D48" w:rsidP="00544AFE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141D48" w:rsidRPr="007B65C7" w:rsidRDefault="00141D48" w:rsidP="00141D48">
      <w:pPr>
        <w:rPr>
          <w:b/>
        </w:rPr>
      </w:pPr>
    </w:p>
    <w:p w:rsidR="00141D48" w:rsidRDefault="00141D48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41D48" w:rsidRDefault="00141D48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0387F" w:rsidRDefault="0010387F"/>
    <w:sectPr w:rsidR="0010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10387F"/>
    <w:rsid w:val="00141D48"/>
    <w:rsid w:val="001C314E"/>
    <w:rsid w:val="00275933"/>
    <w:rsid w:val="00775CDD"/>
    <w:rsid w:val="00BD6302"/>
    <w:rsid w:val="00C74C15"/>
    <w:rsid w:val="00CA6390"/>
    <w:rsid w:val="00D71FC4"/>
    <w:rsid w:val="00E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8BF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D48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41D48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1D4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41D4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1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141D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141D48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14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41D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C74C1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2022-01-10T15:25:00Z</dcterms:created>
  <dcterms:modified xsi:type="dcterms:W3CDTF">2022-02-02T07:13:00Z</dcterms:modified>
</cp:coreProperties>
</file>