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126"/>
        <w:gridCol w:w="5273"/>
      </w:tblGrid>
      <w:tr w:rsidR="00D1678A" w14:paraId="23335884" w14:textId="77777777" w:rsidTr="00B23D5B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B23D5B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B23D5B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BD35" w:rsidR="00E05948" w:rsidRPr="0010181B" w:rsidRDefault="00532E7A" w:rsidP="003231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Конструирование в экспозиционном дизайне</w:t>
            </w:r>
          </w:p>
        </w:tc>
      </w:tr>
      <w:tr w:rsidR="00D1678A" w14:paraId="63E7358B" w14:textId="77777777" w:rsidTr="00B23D5B">
        <w:trPr>
          <w:trHeight w:val="567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23D5B" w14:paraId="7BAE84EC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37FE0BA9" w14:textId="1362F58D" w:rsidR="00B23D5B" w:rsidRPr="00EE5128" w:rsidRDefault="00B23D5B" w:rsidP="00B23D5B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1" w:type="dxa"/>
            <w:shd w:val="clear" w:color="auto" w:fill="auto"/>
          </w:tcPr>
          <w:p w14:paraId="033CEDAC" w14:textId="77777777" w:rsidR="00B23D5B" w:rsidRDefault="00B23D5B" w:rsidP="00B23D5B">
            <w:pPr>
              <w:rPr>
                <w:b/>
                <w:sz w:val="26"/>
                <w:szCs w:val="26"/>
              </w:rPr>
            </w:pPr>
          </w:p>
          <w:p w14:paraId="28121708" w14:textId="604647CA" w:rsidR="00B23D5B" w:rsidRPr="00EE5128" w:rsidRDefault="00B23D5B" w:rsidP="00B23D5B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5277" w:type="dxa"/>
            <w:shd w:val="clear" w:color="auto" w:fill="auto"/>
          </w:tcPr>
          <w:p w14:paraId="7BA77D57" w14:textId="77777777" w:rsidR="00B23D5B" w:rsidRDefault="00B23D5B" w:rsidP="00B23D5B">
            <w:pPr>
              <w:rPr>
                <w:b/>
                <w:sz w:val="26"/>
                <w:szCs w:val="26"/>
              </w:rPr>
            </w:pPr>
          </w:p>
          <w:p w14:paraId="590A5011" w14:textId="1AB3B806" w:rsidR="00B23D5B" w:rsidRPr="00EE5128" w:rsidRDefault="00B23D5B" w:rsidP="00B23D5B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D1678A" w14:paraId="1269E1FA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D2EE854" w14:textId="77777777" w:rsidR="00B23D5B" w:rsidRDefault="00B23D5B" w:rsidP="00B23D5B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Экспозиционный дизайн</w:t>
            </w:r>
          </w:p>
          <w:p w14:paraId="18A87A56" w14:textId="243C6D04" w:rsidR="00D1678A" w:rsidRPr="00EE5128" w:rsidRDefault="00D1678A" w:rsidP="006D0774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24E159F0" w14:textId="65C0FC0A" w:rsidR="00D1678A" w:rsidRPr="00EE5128" w:rsidRDefault="00D1678A" w:rsidP="004A1D6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5B48D5ED" w:rsidR="004E4C46" w:rsidRPr="00CA7C1A" w:rsidRDefault="004E4C46" w:rsidP="00CA7C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D13D7A" w:rsidRPr="00A91FBF">
        <w:rPr>
          <w:b/>
          <w:sz w:val="24"/>
          <w:szCs w:val="24"/>
        </w:rPr>
        <w:t>«</w:t>
      </w:r>
      <w:r w:rsidR="00532E7A">
        <w:rPr>
          <w:b/>
          <w:sz w:val="24"/>
          <w:szCs w:val="24"/>
        </w:rPr>
        <w:t>Конструирование в экспозиционном дизайне</w:t>
      </w:r>
      <w:r w:rsidR="00D13D7A" w:rsidRPr="00A91FBF">
        <w:rPr>
          <w:b/>
          <w:sz w:val="24"/>
          <w:szCs w:val="24"/>
        </w:rPr>
        <w:t>»</w:t>
      </w:r>
      <w:r w:rsidR="00CA7C1A">
        <w:rPr>
          <w:i/>
          <w:sz w:val="24"/>
          <w:szCs w:val="24"/>
        </w:rPr>
        <w:t xml:space="preserve"> </w:t>
      </w:r>
      <w:r w:rsidRPr="00CA7C1A">
        <w:rPr>
          <w:sz w:val="24"/>
          <w:szCs w:val="24"/>
        </w:rPr>
        <w:t xml:space="preserve">изучается </w:t>
      </w:r>
      <w:r w:rsidR="00532E7A">
        <w:rPr>
          <w:sz w:val="24"/>
          <w:szCs w:val="24"/>
        </w:rPr>
        <w:t xml:space="preserve">и </w:t>
      </w:r>
      <w:r w:rsidR="00532E7A" w:rsidRPr="00CA7C1A">
        <w:rPr>
          <w:sz w:val="24"/>
          <w:szCs w:val="24"/>
        </w:rPr>
        <w:t>в</w:t>
      </w:r>
      <w:r w:rsidR="00532E7A">
        <w:rPr>
          <w:sz w:val="24"/>
          <w:szCs w:val="24"/>
        </w:rPr>
        <w:t xml:space="preserve">о </w:t>
      </w:r>
      <w:r w:rsidR="00532E7A" w:rsidRPr="00532E7A">
        <w:rPr>
          <w:b/>
          <w:i/>
          <w:sz w:val="24"/>
          <w:szCs w:val="24"/>
        </w:rPr>
        <w:t xml:space="preserve">втором </w:t>
      </w:r>
      <w:r w:rsidR="00532E7A">
        <w:rPr>
          <w:b/>
          <w:i/>
          <w:sz w:val="24"/>
          <w:szCs w:val="24"/>
        </w:rPr>
        <w:t xml:space="preserve">и </w:t>
      </w:r>
      <w:r w:rsidR="00532E7A" w:rsidRPr="00532E7A">
        <w:rPr>
          <w:b/>
          <w:i/>
          <w:sz w:val="24"/>
          <w:szCs w:val="24"/>
        </w:rPr>
        <w:t>третьем</w:t>
      </w:r>
      <w:r w:rsidRPr="00CA7C1A">
        <w:rPr>
          <w:sz w:val="24"/>
          <w:szCs w:val="24"/>
        </w:rPr>
        <w:t xml:space="preserve"> </w:t>
      </w:r>
      <w:r w:rsidR="00532E7A">
        <w:rPr>
          <w:b/>
          <w:i/>
          <w:sz w:val="24"/>
          <w:szCs w:val="24"/>
        </w:rPr>
        <w:t>семестрах</w:t>
      </w:r>
      <w:r w:rsidRPr="00CA7C1A">
        <w:rPr>
          <w:i/>
          <w:sz w:val="24"/>
          <w:szCs w:val="24"/>
        </w:rPr>
        <w:t>.</w:t>
      </w:r>
    </w:p>
    <w:p w14:paraId="09CC816F" w14:textId="5D95F9EB" w:rsidR="00797466" w:rsidRPr="00797466" w:rsidRDefault="0079746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532E7A">
        <w:rPr>
          <w:bCs/>
          <w:sz w:val="24"/>
          <w:szCs w:val="24"/>
        </w:rPr>
        <w:t xml:space="preserve">: зачет и экзамен. </w:t>
      </w:r>
      <w:r w:rsidRPr="00D34B49">
        <w:rPr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0E29E07F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A50178">
        <w:rPr>
          <w:sz w:val="24"/>
          <w:szCs w:val="24"/>
        </w:rPr>
        <w:t>3</w:t>
      </w:r>
      <w:bookmarkStart w:id="11" w:name="_GoBack"/>
      <w:bookmarkEnd w:id="11"/>
      <w:r>
        <w:rPr>
          <w:sz w:val="24"/>
          <w:szCs w:val="24"/>
        </w:rPr>
        <w:t xml:space="preserve"> семестр.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6AC3EE" w14:textId="4A9CDE31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32E7A">
        <w:rPr>
          <w:b/>
          <w:sz w:val="24"/>
          <w:szCs w:val="24"/>
        </w:rPr>
        <w:t>Конструирование в экспозиционном дизайне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Default="00C13321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B1C4520" w14:textId="4156F39D" w:rsidR="00532E7A" w:rsidRPr="00532E7A" w:rsidRDefault="00C13321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69007B89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6538ED">
        <w:rPr>
          <w:color w:val="000000"/>
          <w:sz w:val="24"/>
          <w:szCs w:val="24"/>
        </w:rPr>
        <w:t>Колористика</w:t>
      </w:r>
      <w:proofErr w:type="spellEnd"/>
      <w:r w:rsidRPr="006538ED">
        <w:rPr>
          <w:color w:val="000000"/>
          <w:sz w:val="24"/>
          <w:szCs w:val="24"/>
        </w:rPr>
        <w:t xml:space="preserve"> и </w:t>
      </w:r>
      <w:proofErr w:type="spellStart"/>
      <w:r w:rsidRPr="006538ED">
        <w:rPr>
          <w:color w:val="000000"/>
          <w:sz w:val="24"/>
          <w:szCs w:val="24"/>
        </w:rPr>
        <w:t>цветоведение</w:t>
      </w:r>
      <w:proofErr w:type="spellEnd"/>
      <w:r>
        <w:rPr>
          <w:color w:val="000000"/>
          <w:sz w:val="24"/>
          <w:szCs w:val="24"/>
        </w:rPr>
        <w:t>;</w:t>
      </w:r>
    </w:p>
    <w:p w14:paraId="52903386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Основы композиции</w:t>
      </w:r>
      <w:r>
        <w:rPr>
          <w:color w:val="000000"/>
          <w:sz w:val="24"/>
          <w:szCs w:val="24"/>
        </w:rPr>
        <w:t>;</w:t>
      </w:r>
    </w:p>
    <w:p w14:paraId="01158615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color w:val="000000"/>
          <w:sz w:val="24"/>
          <w:szCs w:val="24"/>
        </w:rPr>
        <w:t>.</w:t>
      </w:r>
    </w:p>
    <w:p w14:paraId="69ADAC02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6ACB4D9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Художественное проектирование в экспозиционном дизайне;</w:t>
      </w:r>
    </w:p>
    <w:p w14:paraId="6AA2C6CA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Светоцветовая организация экспозиционного дизайна;</w:t>
      </w:r>
    </w:p>
    <w:p w14:paraId="01B12B0C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Материаловедение и современные технологии.</w:t>
      </w:r>
    </w:p>
    <w:p w14:paraId="04CD21E9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D7CFCFB" w14:textId="7882B083" w:rsidR="00B23D5B" w:rsidRPr="00532E7A" w:rsidRDefault="00B23D5B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DFE53BE" w14:textId="77777777" w:rsidR="00532E7A" w:rsidRPr="00556009" w:rsidRDefault="00532E7A" w:rsidP="00532E7A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Целями изучения дисциплины «</w:t>
      </w:r>
      <w:r w:rsidRPr="006538ED">
        <w:rPr>
          <w:color w:val="000000"/>
          <w:sz w:val="24"/>
          <w:szCs w:val="24"/>
        </w:rPr>
        <w:t>Конструирование в экспозиционном дизайне</w:t>
      </w:r>
      <w:r>
        <w:rPr>
          <w:color w:val="000000"/>
          <w:sz w:val="24"/>
          <w:szCs w:val="24"/>
        </w:rPr>
        <w:t xml:space="preserve">» являются: </w:t>
      </w:r>
    </w:p>
    <w:p w14:paraId="00DF8A93" w14:textId="77777777" w:rsidR="00532E7A" w:rsidRPr="00556009" w:rsidRDefault="00532E7A" w:rsidP="00532E7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56009">
        <w:rPr>
          <w:rFonts w:eastAsia="Times New Roman"/>
          <w:color w:val="000000"/>
          <w:sz w:val="24"/>
          <w:szCs w:val="24"/>
        </w:rPr>
        <w:t>овладение знаниями по назначению основных конструкций</w:t>
      </w:r>
      <w:r>
        <w:rPr>
          <w:rFonts w:eastAsia="Times New Roman"/>
          <w:color w:val="000000"/>
          <w:sz w:val="24"/>
          <w:szCs w:val="24"/>
        </w:rPr>
        <w:t xml:space="preserve"> объектов </w:t>
      </w:r>
      <w:r w:rsidRPr="00556009">
        <w:rPr>
          <w:rFonts w:eastAsia="Times New Roman"/>
          <w:color w:val="000000"/>
          <w:sz w:val="24"/>
          <w:szCs w:val="24"/>
        </w:rPr>
        <w:t>и сооружений и их работе в конструктивной схеме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материалов конструкций</w:t>
      </w:r>
      <w:r>
        <w:rPr>
          <w:rFonts w:eastAsia="Times New Roman"/>
          <w:color w:val="000000"/>
          <w:sz w:val="24"/>
          <w:szCs w:val="24"/>
        </w:rPr>
        <w:t xml:space="preserve">, а также </w:t>
      </w:r>
      <w:r w:rsidRPr="00556009">
        <w:rPr>
          <w:rFonts w:eastAsia="Times New Roman"/>
          <w:color w:val="000000"/>
          <w:sz w:val="24"/>
          <w:szCs w:val="24"/>
        </w:rPr>
        <w:t>внедрение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собственных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разработок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предложений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проектированию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компоновке различных объектов дизайна.</w:t>
      </w:r>
    </w:p>
    <w:p w14:paraId="6447ACB3" w14:textId="77777777" w:rsidR="00532E7A" w:rsidRPr="00532E7A" w:rsidRDefault="00532E7A" w:rsidP="00B23D5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2FF11450" w14:textId="77777777" w:rsidR="00532E7A" w:rsidRPr="00532E7A" w:rsidRDefault="00532E7A" w:rsidP="00B23D5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48077638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  <w:r w:rsidR="00532E7A">
        <w:rPr>
          <w:sz w:val="24"/>
          <w:szCs w:val="24"/>
        </w:rPr>
        <w:t xml:space="preserve"> </w:t>
      </w:r>
    </w:p>
    <w:p w14:paraId="614F2266" w14:textId="7DEE6A85" w:rsidR="00532E7A" w:rsidRDefault="00532E7A" w:rsidP="00532E7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532E7A" w:rsidRPr="00532E7A" w14:paraId="4427C1D0" w14:textId="77777777" w:rsidTr="0036652F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61A66A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3A101D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Код и наименование индикатора</w:t>
            </w:r>
          </w:p>
          <w:p w14:paraId="1489200C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достижения компетенции</w:t>
            </w:r>
          </w:p>
          <w:p w14:paraId="6B9F3B68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B6F6D2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532E7A" w:rsidRPr="00532E7A" w14:paraId="66710C3C" w14:textId="77777777" w:rsidTr="0036652F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31524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2E7A">
              <w:rPr>
                <w:color w:val="000000"/>
              </w:rPr>
              <w:t xml:space="preserve">ПК-1. </w:t>
            </w:r>
          </w:p>
          <w:p w14:paraId="5C8ED1FB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32E7A"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экспозиции;</w:t>
            </w:r>
          </w:p>
          <w:p w14:paraId="6E1A6418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2E7A">
              <w:rPr>
                <w:color w:val="000000"/>
              </w:rPr>
              <w:t xml:space="preserve">ПК-2. </w:t>
            </w:r>
          </w:p>
          <w:p w14:paraId="057EEBBA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2E7A">
              <w:rPr>
                <w:color w:val="000000"/>
              </w:rPr>
              <w:t xml:space="preserve">Способен эффективно использовать методы проектного </w:t>
            </w:r>
            <w:proofErr w:type="spellStart"/>
            <w:r w:rsidRPr="00532E7A">
              <w:rPr>
                <w:color w:val="000000"/>
              </w:rPr>
              <w:t>эскизирования</w:t>
            </w:r>
            <w:proofErr w:type="spellEnd"/>
            <w:r w:rsidRPr="00532E7A">
              <w:rPr>
                <w:color w:val="000000"/>
              </w:rPr>
              <w:t>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ED8C" w14:textId="77777777" w:rsidR="00532E7A" w:rsidRPr="00532E7A" w:rsidRDefault="00532E7A" w:rsidP="00532E7A">
            <w:r w:rsidRPr="00532E7A">
              <w:rPr>
                <w:color w:val="000000"/>
              </w:rPr>
              <w:t xml:space="preserve">ИД-ПК-1.1 </w:t>
            </w:r>
            <w:r w:rsidRPr="00532E7A">
              <w:t xml:space="preserve"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источников; </w:t>
            </w:r>
          </w:p>
          <w:p w14:paraId="57170FCA" w14:textId="77777777" w:rsidR="00532E7A" w:rsidRPr="00532E7A" w:rsidRDefault="00532E7A" w:rsidP="00532E7A">
            <w:pPr>
              <w:rPr>
                <w:color w:val="000000"/>
              </w:rPr>
            </w:pPr>
            <w:r w:rsidRPr="00532E7A">
              <w:rPr>
                <w:color w:val="000000"/>
              </w:rPr>
              <w:t>ИД-ПК-1.2</w:t>
            </w:r>
          </w:p>
          <w:p w14:paraId="2AC5A302" w14:textId="77777777" w:rsidR="00532E7A" w:rsidRPr="00532E7A" w:rsidRDefault="00532E7A" w:rsidP="00532E7A">
            <w:pPr>
              <w:rPr>
                <w:color w:val="000000"/>
              </w:rPr>
            </w:pPr>
            <w:r w:rsidRPr="00532E7A">
              <w:rPr>
                <w:color w:val="000000"/>
              </w:rPr>
              <w:t>Владения методами создания и подготовки материалов необходимых для оформления дизайн-проектов экспозиций;</w:t>
            </w:r>
          </w:p>
          <w:p w14:paraId="7B0B4968" w14:textId="77777777" w:rsidR="00532E7A" w:rsidRPr="00532E7A" w:rsidRDefault="00532E7A" w:rsidP="00532E7A">
            <w:pPr>
              <w:rPr>
                <w:color w:val="000000"/>
              </w:rPr>
            </w:pPr>
            <w:r w:rsidRPr="00532E7A">
              <w:rPr>
                <w:color w:val="000000"/>
              </w:rPr>
              <w:t>ИД-ПК-1.3</w:t>
            </w:r>
          </w:p>
          <w:p w14:paraId="7B0C1822" w14:textId="77777777" w:rsidR="00532E7A" w:rsidRPr="00532E7A" w:rsidRDefault="00532E7A" w:rsidP="00532E7A">
            <w:pPr>
              <w:rPr>
                <w:color w:val="000000"/>
              </w:rPr>
            </w:pPr>
            <w:r w:rsidRPr="00532E7A">
              <w:rPr>
                <w:color w:val="000000"/>
              </w:rPr>
              <w:t>Применения вычислительной техники и информационно-коммуникационных технологий для решения поставленных проектных задач;</w:t>
            </w:r>
          </w:p>
          <w:p w14:paraId="1A06CC36" w14:textId="77777777" w:rsidR="00532E7A" w:rsidRPr="00532E7A" w:rsidRDefault="00532E7A" w:rsidP="00532E7A">
            <w:pPr>
              <w:rPr>
                <w:color w:val="000000"/>
              </w:rPr>
            </w:pPr>
            <w:r w:rsidRPr="00532E7A">
              <w:rPr>
                <w:color w:val="000000"/>
              </w:rPr>
              <w:t>ИД-ПК-2.1</w:t>
            </w:r>
          </w:p>
          <w:p w14:paraId="11D4F0D6" w14:textId="77777777" w:rsidR="00532E7A" w:rsidRPr="00532E7A" w:rsidRDefault="00532E7A" w:rsidP="00532E7A">
            <w:pPr>
              <w:rPr>
                <w:color w:val="000000"/>
              </w:rPr>
            </w:pPr>
            <w:r w:rsidRPr="00532E7A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  <w:p w14:paraId="31280494" w14:textId="77777777" w:rsidR="00532E7A" w:rsidRPr="00532E7A" w:rsidRDefault="00532E7A" w:rsidP="00532E7A">
            <w:pPr>
              <w:rPr>
                <w:color w:val="000000"/>
              </w:rPr>
            </w:pPr>
            <w:r w:rsidRPr="00532E7A">
              <w:rPr>
                <w:color w:val="000000"/>
              </w:rPr>
              <w:t>ИД-ПК-2.2</w:t>
            </w:r>
          </w:p>
          <w:p w14:paraId="67447C80" w14:textId="77777777" w:rsidR="00532E7A" w:rsidRPr="00532E7A" w:rsidRDefault="00532E7A" w:rsidP="00532E7A">
            <w:pPr>
              <w:rPr>
                <w:color w:val="000000"/>
              </w:rPr>
            </w:pPr>
            <w:r w:rsidRPr="00532E7A">
              <w:rPr>
                <w:color w:val="000000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9396E" w14:textId="77777777" w:rsidR="00532E7A" w:rsidRPr="00532E7A" w:rsidRDefault="00532E7A" w:rsidP="00532E7A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color w:val="000000"/>
              </w:rPr>
              <w:t>Демонстрирует навыки</w:t>
            </w:r>
            <w:r w:rsidRPr="00532E7A">
              <w:t xml:space="preserve"> оформления и создания рабочей и проектной документацию</w:t>
            </w:r>
            <w:r w:rsidRPr="00532E7A">
              <w:rPr>
                <w:color w:val="000000"/>
              </w:rPr>
              <w:t>;</w:t>
            </w:r>
          </w:p>
          <w:p w14:paraId="64CCFF42" w14:textId="77777777" w:rsidR="00532E7A" w:rsidRPr="00532E7A" w:rsidRDefault="00532E7A" w:rsidP="00532E7A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color w:val="000000"/>
              </w:rPr>
              <w:t>Владеет</w:t>
            </w:r>
            <w:r w:rsidRPr="00532E7A">
              <w:rPr>
                <w:i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методикой разработки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технологических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карт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дизайн-проекта;</w:t>
            </w:r>
            <w:bookmarkStart w:id="12" w:name="_heading=h.1t3h5sf" w:colFirst="0" w:colLast="0"/>
            <w:bookmarkEnd w:id="12"/>
          </w:p>
          <w:p w14:paraId="27698010" w14:textId="77777777" w:rsidR="00532E7A" w:rsidRPr="00532E7A" w:rsidRDefault="00532E7A" w:rsidP="00532E7A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rFonts w:eastAsia="Times New Roman"/>
                <w:color w:val="000000"/>
              </w:rPr>
              <w:t>Владеет знаниями</w:t>
            </w:r>
            <w:r w:rsidRPr="00532E7A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изготовления конструкций</w:t>
            </w:r>
            <w:r w:rsidRPr="00532E7A">
              <w:rPr>
                <w:b/>
                <w:color w:val="000000"/>
              </w:rPr>
              <w:t>;</w:t>
            </w:r>
          </w:p>
          <w:p w14:paraId="1562ADAC" w14:textId="77777777" w:rsidR="00532E7A" w:rsidRPr="00532E7A" w:rsidRDefault="00532E7A" w:rsidP="00532E7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532E7A"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05AD5A62" w14:textId="77777777" w:rsidR="00532E7A" w:rsidRPr="00532E7A" w:rsidRDefault="00532E7A" w:rsidP="00532E7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532E7A">
              <w:rPr>
                <w:iCs/>
                <w:color w:val="000000"/>
              </w:rPr>
              <w:t xml:space="preserve">Использует навыки трехмерной визуализации сложных и составных объектов, а также сцен средового пространства.  </w:t>
            </w:r>
          </w:p>
        </w:tc>
      </w:tr>
      <w:tr w:rsidR="00532E7A" w:rsidRPr="00532E7A" w14:paraId="407E4A7C" w14:textId="77777777" w:rsidTr="0036652F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F4133" w14:textId="77777777" w:rsidR="00532E7A" w:rsidRPr="00532E7A" w:rsidRDefault="00532E7A" w:rsidP="0053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E7B" w14:textId="77777777" w:rsidR="00532E7A" w:rsidRPr="00532E7A" w:rsidRDefault="00532E7A" w:rsidP="0053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94D10" w14:textId="77777777" w:rsidR="00532E7A" w:rsidRPr="00532E7A" w:rsidRDefault="00532E7A" w:rsidP="0053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3E796A00" w14:textId="77777777" w:rsidR="00532E7A" w:rsidRPr="00532E7A" w:rsidRDefault="00532E7A" w:rsidP="00532E7A"/>
    <w:p w14:paraId="37C24F21" w14:textId="01C25458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071"/>
      </w:tblGrid>
      <w:tr w:rsidR="00B23D5B" w14:paraId="669668AA" w14:textId="77777777" w:rsidTr="00B23D5B">
        <w:trPr>
          <w:trHeight w:val="340"/>
        </w:trPr>
        <w:tc>
          <w:tcPr>
            <w:tcW w:w="4820" w:type="dxa"/>
            <w:vAlign w:val="center"/>
          </w:tcPr>
          <w:p w14:paraId="2BF722D4" w14:textId="77777777" w:rsidR="00B23D5B" w:rsidRPr="00342AAE" w:rsidRDefault="00B23D5B" w:rsidP="00F131B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2FFF915" w14:textId="12AEE259" w:rsidR="00B23D5B" w:rsidRPr="003F46A3" w:rsidRDefault="00532E7A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71036657" w14:textId="77777777" w:rsidR="00B23D5B" w:rsidRPr="003F46A3" w:rsidRDefault="00B23D5B" w:rsidP="00F131B5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A7A19AF" w14:textId="0C2223E2" w:rsidR="00B23D5B" w:rsidRPr="003F46A3" w:rsidRDefault="00532E7A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288</w:t>
            </w:r>
          </w:p>
        </w:tc>
        <w:tc>
          <w:tcPr>
            <w:tcW w:w="2071" w:type="dxa"/>
            <w:vAlign w:val="center"/>
          </w:tcPr>
          <w:p w14:paraId="29380EA4" w14:textId="77777777" w:rsidR="00B23D5B" w:rsidRPr="003F46A3" w:rsidRDefault="00B23D5B" w:rsidP="00F131B5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B23D5B" w14:paraId="66361F51" w14:textId="77777777" w:rsidTr="00F131B5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66D3CB96" w14:textId="77777777" w:rsidR="00B23D5B" w:rsidRPr="00F71998" w:rsidRDefault="00B23D5B" w:rsidP="00F131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23D5B" w14:paraId="1DA31214" w14:textId="77777777" w:rsidTr="00F131B5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55C60DC" w14:textId="77777777" w:rsidR="00B23D5B" w:rsidRPr="00F71998" w:rsidRDefault="00B23D5B" w:rsidP="00F131B5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3FCAA1F" w14:textId="77777777" w:rsidR="00B23D5B" w:rsidRPr="00F71998" w:rsidRDefault="00B23D5B" w:rsidP="00F131B5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F1724B5" w14:textId="77777777" w:rsidR="00B23D5B" w:rsidRPr="00F71998" w:rsidRDefault="00B23D5B" w:rsidP="00F131B5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05E7E523" w14:textId="77777777" w:rsidR="00B23D5B" w:rsidRPr="00F71998" w:rsidRDefault="00B23D5B" w:rsidP="00F131B5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4E17BA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F11442" w14:textId="77777777" w:rsidR="00B23D5B" w:rsidRPr="00F71998" w:rsidRDefault="00B23D5B" w:rsidP="00F131B5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23D5B" w14:paraId="112DFD7F" w14:textId="77777777" w:rsidTr="00F131B5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13F94489" w14:textId="77777777" w:rsidR="00B23D5B" w:rsidRPr="00F71998" w:rsidRDefault="00B23D5B" w:rsidP="00F13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CC7093E" w14:textId="77777777" w:rsidR="00B23D5B" w:rsidRPr="00F71998" w:rsidRDefault="00B23D5B" w:rsidP="00F131B5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ABA88AE" w14:textId="77777777" w:rsidR="00B23D5B" w:rsidRPr="00F71998" w:rsidRDefault="00B23D5B" w:rsidP="00F131B5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11A7066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E56D631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463E72C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7A866DE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327F0AFF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4ED5A2E4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4D6DEE4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231B767" w14:textId="77777777" w:rsidR="00B23D5B" w:rsidRDefault="00B23D5B" w:rsidP="00F131B5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855DDE1" w14:textId="77777777" w:rsidR="00B23D5B" w:rsidRDefault="00B23D5B" w:rsidP="00F131B5"/>
        </w:tc>
      </w:tr>
      <w:tr w:rsidR="00532E7A" w14:paraId="00290493" w14:textId="77777777" w:rsidTr="00F131B5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2C62B540" w14:textId="293525C3" w:rsidR="00532E7A" w:rsidRPr="003F46A3" w:rsidRDefault="00532E7A" w:rsidP="00532E7A">
            <w:pPr>
              <w:rPr>
                <w:b/>
                <w:bCs/>
                <w:iCs/>
              </w:rPr>
            </w:pPr>
            <w:r>
              <w:t>2 семестр</w:t>
            </w:r>
          </w:p>
        </w:tc>
        <w:tc>
          <w:tcPr>
            <w:tcW w:w="1162" w:type="dxa"/>
          </w:tcPr>
          <w:p w14:paraId="61D00FFF" w14:textId="6A5479D0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Зачет</w:t>
            </w:r>
          </w:p>
        </w:tc>
        <w:tc>
          <w:tcPr>
            <w:tcW w:w="850" w:type="dxa"/>
          </w:tcPr>
          <w:p w14:paraId="060288E0" w14:textId="251280FC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2A49A7AF" w14:textId="43887400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66B2A1CA" w14:textId="25930144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6DF5AB94" w14:textId="1F821218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4C44DDF" w14:textId="0D339388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9EC1649" w14:textId="7B8CB1A7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711FEA26" w14:textId="0A23797D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709" w:type="dxa"/>
          </w:tcPr>
          <w:p w14:paraId="7066A8EA" w14:textId="0E5BDEC9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76</w:t>
            </w:r>
          </w:p>
        </w:tc>
        <w:tc>
          <w:tcPr>
            <w:tcW w:w="708" w:type="dxa"/>
          </w:tcPr>
          <w:p w14:paraId="2D6B159D" w14:textId="10404D8B" w:rsidR="00532E7A" w:rsidRPr="003F46A3" w:rsidRDefault="00532E7A" w:rsidP="00532E7A">
            <w:pPr>
              <w:jc w:val="center"/>
              <w:rPr>
                <w:iCs/>
              </w:rPr>
            </w:pPr>
            <w:r>
              <w:t>-</w:t>
            </w:r>
          </w:p>
        </w:tc>
      </w:tr>
      <w:tr w:rsidR="00532E7A" w14:paraId="65953EFF" w14:textId="77777777" w:rsidTr="00F131B5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86A1569" w14:textId="0DEB920F" w:rsidR="00532E7A" w:rsidRDefault="00532E7A" w:rsidP="00532E7A">
            <w:pPr>
              <w:rPr>
                <w:b/>
                <w:bCs/>
                <w:iCs/>
              </w:rPr>
            </w:pPr>
            <w:r>
              <w:t>3 семестр</w:t>
            </w:r>
          </w:p>
        </w:tc>
        <w:tc>
          <w:tcPr>
            <w:tcW w:w="1162" w:type="dxa"/>
          </w:tcPr>
          <w:p w14:paraId="48C4575A" w14:textId="214F04A5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2F57FB5A" w14:textId="6F71F472" w:rsidR="00532E7A" w:rsidRDefault="00532E7A" w:rsidP="00532E7A">
            <w:pPr>
              <w:ind w:left="28"/>
              <w:jc w:val="center"/>
              <w:rPr>
                <w:iCs/>
              </w:rPr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5D527580" w14:textId="01BBB6B3" w:rsidR="00532E7A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F72861E" w14:textId="195C991E" w:rsidR="00532E7A" w:rsidRDefault="00532E7A" w:rsidP="00532E7A">
            <w:pPr>
              <w:ind w:left="28"/>
              <w:jc w:val="center"/>
              <w:rPr>
                <w:iCs/>
              </w:rPr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279005D7" w14:textId="106ACE33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B3CD3E2" w14:textId="6C752AC7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7996995" w14:textId="65F71398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637442DB" w14:textId="52B79F6F" w:rsidR="00532E7A" w:rsidRPr="003F46A3" w:rsidRDefault="00532E7A" w:rsidP="00532E7A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709" w:type="dxa"/>
          </w:tcPr>
          <w:p w14:paraId="7E35C191" w14:textId="696C50C5" w:rsidR="00532E7A" w:rsidRDefault="00532E7A" w:rsidP="00532E7A">
            <w:pPr>
              <w:ind w:left="28"/>
              <w:jc w:val="center"/>
              <w:rPr>
                <w:iCs/>
              </w:rPr>
            </w:pPr>
            <w:r>
              <w:t>48</w:t>
            </w:r>
          </w:p>
        </w:tc>
        <w:tc>
          <w:tcPr>
            <w:tcW w:w="708" w:type="dxa"/>
          </w:tcPr>
          <w:p w14:paraId="6F4FDB19" w14:textId="7B638189" w:rsidR="00532E7A" w:rsidRPr="003F46A3" w:rsidRDefault="00532E7A" w:rsidP="00532E7A">
            <w:pPr>
              <w:jc w:val="center"/>
              <w:rPr>
                <w:iCs/>
              </w:rPr>
            </w:pPr>
            <w:r>
              <w:t>45</w:t>
            </w:r>
          </w:p>
        </w:tc>
      </w:tr>
      <w:tr w:rsidR="00532E7A" w:rsidRPr="003F46A3" w14:paraId="72286421" w14:textId="77777777" w:rsidTr="00F131B5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0A13B64" w14:textId="054EE713" w:rsidR="00532E7A" w:rsidRPr="003F46A3" w:rsidRDefault="00532E7A" w:rsidP="00532E7A">
            <w:pPr>
              <w:jc w:val="right"/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162" w:type="dxa"/>
          </w:tcPr>
          <w:p w14:paraId="047049D1" w14:textId="3F0379B4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2CC9AA9" w14:textId="2F95B7A5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  <w:r>
              <w:t>288</w:t>
            </w:r>
          </w:p>
        </w:tc>
        <w:tc>
          <w:tcPr>
            <w:tcW w:w="737" w:type="dxa"/>
            <w:shd w:val="clear" w:color="auto" w:fill="auto"/>
          </w:tcPr>
          <w:p w14:paraId="5E562706" w14:textId="794AE053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2A240505" w14:textId="5D10C594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  <w:r>
              <w:t>102</w:t>
            </w:r>
          </w:p>
        </w:tc>
        <w:tc>
          <w:tcPr>
            <w:tcW w:w="737" w:type="dxa"/>
            <w:shd w:val="clear" w:color="auto" w:fill="auto"/>
          </w:tcPr>
          <w:p w14:paraId="42E1639D" w14:textId="1D31EE0E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BB74CDC" w14:textId="7DD0F32D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20C710F" w14:textId="3B000C7D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25A1DD2" w14:textId="72F5340D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709" w:type="dxa"/>
          </w:tcPr>
          <w:p w14:paraId="6636E52B" w14:textId="3D8DF29B" w:rsidR="00532E7A" w:rsidRPr="003F46A3" w:rsidRDefault="00532E7A" w:rsidP="00532E7A">
            <w:pPr>
              <w:ind w:left="28"/>
              <w:jc w:val="center"/>
              <w:rPr>
                <w:b/>
                <w:bCs/>
              </w:rPr>
            </w:pPr>
            <w:r>
              <w:t>124</w:t>
            </w:r>
          </w:p>
        </w:tc>
        <w:tc>
          <w:tcPr>
            <w:tcW w:w="708" w:type="dxa"/>
          </w:tcPr>
          <w:p w14:paraId="63028154" w14:textId="0062680F" w:rsidR="00532E7A" w:rsidRPr="003F46A3" w:rsidRDefault="00532E7A" w:rsidP="00532E7A">
            <w:pPr>
              <w:jc w:val="center"/>
              <w:rPr>
                <w:b/>
                <w:bCs/>
              </w:rPr>
            </w:pPr>
            <w:r>
              <w:t>45</w:t>
            </w:r>
          </w:p>
        </w:tc>
      </w:tr>
    </w:tbl>
    <w:p w14:paraId="0812E503" w14:textId="7894A627" w:rsidR="006113AA" w:rsidRDefault="006113AA" w:rsidP="00B23D5B">
      <w:pPr>
        <w:jc w:val="both"/>
        <w:rPr>
          <w:i/>
        </w:rPr>
      </w:pPr>
    </w:p>
    <w:p w14:paraId="79B71E93" w14:textId="77777777" w:rsidR="00B23D5B" w:rsidRPr="00B23D5B" w:rsidRDefault="00B23D5B" w:rsidP="00B23D5B">
      <w:pPr>
        <w:jc w:val="both"/>
        <w:rPr>
          <w:i/>
        </w:rPr>
      </w:pPr>
    </w:p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7768CBFD" w:rsidR="00B6294E" w:rsidRPr="00DA3335" w:rsidRDefault="00B6294E" w:rsidP="00D23872">
            <w:pPr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4CB2B223" w:rsidR="00B6294E" w:rsidRPr="00532A00" w:rsidRDefault="006C626B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Второй </w:t>
            </w:r>
            <w:r>
              <w:rPr>
                <w:b/>
              </w:rPr>
              <w:t>семестр</w:t>
            </w:r>
          </w:p>
        </w:tc>
      </w:tr>
      <w:tr w:rsidR="006C626B" w:rsidRPr="008448CC" w14:paraId="3EB06C6B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37C5" w14:textId="18517BC6" w:rsidR="006C626B" w:rsidRPr="00B16CF8" w:rsidRDefault="006C626B" w:rsidP="00D23872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6560F" w14:textId="4246BD41" w:rsidR="006C626B" w:rsidRDefault="006C626B" w:rsidP="00D51DCA">
            <w:pPr>
              <w:rPr>
                <w:b/>
                <w:i/>
              </w:rPr>
            </w:pPr>
            <w:r>
              <w:rPr>
                <w:b/>
              </w:rPr>
              <w:t>Конструирование как этап разработки промышленного изделия</w:t>
            </w:r>
          </w:p>
        </w:tc>
      </w:tr>
      <w:tr w:rsidR="00992462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51B40ECC" w:rsidR="00992462" w:rsidRPr="00532A00" w:rsidRDefault="006C626B" w:rsidP="00992462">
            <w:pPr>
              <w:rPr>
                <w:bCs/>
                <w:i/>
              </w:rPr>
            </w:pPr>
            <w:r>
              <w:t>Типология конструкций промышленных изделий</w:t>
            </w:r>
          </w:p>
        </w:tc>
      </w:tr>
      <w:tr w:rsidR="00992462" w:rsidRPr="008448CC" w14:paraId="1BE61E75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3D683C0D" w:rsidR="00992462" w:rsidRPr="00532A00" w:rsidRDefault="006C626B" w:rsidP="00992462">
            <w:pPr>
              <w:rPr>
                <w:bCs/>
                <w:i/>
              </w:rPr>
            </w:pPr>
            <w:r>
              <w:t>Базовые принципы конструирования</w:t>
            </w:r>
          </w:p>
        </w:tc>
      </w:tr>
      <w:tr w:rsidR="006C626B" w:rsidRPr="008448CC" w14:paraId="191758F5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9A2E" w14:textId="02044CE5" w:rsidR="006C626B" w:rsidRDefault="006C626B" w:rsidP="006C626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3913C" w14:textId="298A3CC6" w:rsidR="006C626B" w:rsidRDefault="006C626B" w:rsidP="006C626B">
            <w:r>
              <w:rPr>
                <w:color w:val="111111"/>
              </w:rPr>
              <w:t>Методы конструирования</w:t>
            </w:r>
          </w:p>
        </w:tc>
      </w:tr>
      <w:tr w:rsidR="006C626B" w:rsidRPr="008448CC" w14:paraId="22C0D7C3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11BC" w14:textId="4883B0EF" w:rsidR="006C626B" w:rsidRDefault="006C626B" w:rsidP="006C626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45800" w14:textId="572D9A5B" w:rsidR="006C626B" w:rsidRDefault="006C626B" w:rsidP="006C626B">
            <w:r>
              <w:rPr>
                <w:color w:val="111111"/>
              </w:rPr>
              <w:t>Рациональные приемы конструирования</w:t>
            </w:r>
          </w:p>
        </w:tc>
      </w:tr>
      <w:tr w:rsidR="006C626B" w:rsidRPr="008448CC" w14:paraId="159B39A0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E53D" w14:textId="77777777" w:rsidR="006C626B" w:rsidRDefault="006C626B" w:rsidP="006C626B">
            <w:pPr>
              <w:rPr>
                <w:bCs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922DD" w14:textId="051CE9F6" w:rsidR="006C626B" w:rsidRDefault="006C626B" w:rsidP="006C626B">
            <w:pPr>
              <w:rPr>
                <w:color w:val="111111"/>
              </w:rPr>
            </w:pPr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</w:tr>
      <w:tr w:rsidR="006C626B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6C626B" w:rsidRPr="00992462" w:rsidRDefault="006C626B" w:rsidP="006C626B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8C972" w14:textId="77777777" w:rsidR="006C626B" w:rsidRPr="006C626B" w:rsidRDefault="006C626B" w:rsidP="006C626B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 w:rsidRPr="006C626B">
              <w:rPr>
                <w:rFonts w:eastAsia="Times New Roman"/>
                <w:b/>
                <w:bCs/>
                <w:color w:val="000000"/>
              </w:rPr>
              <w:t>Общие понятия о зданиях.</w:t>
            </w:r>
          </w:p>
          <w:p w14:paraId="0AF7B3C6" w14:textId="58F4DD66" w:rsidR="006C626B" w:rsidRPr="00532A00" w:rsidRDefault="006C626B" w:rsidP="006C626B">
            <w:pPr>
              <w:rPr>
                <w:b/>
                <w:bCs/>
                <w:i/>
              </w:rPr>
            </w:pPr>
            <w:r w:rsidRPr="006C626B">
              <w:rPr>
                <w:rFonts w:eastAsia="Times New Roman"/>
                <w:b/>
                <w:bCs/>
                <w:color w:val="000000"/>
              </w:rPr>
              <w:t>Основные конструктивные элементы зданий</w:t>
            </w:r>
          </w:p>
        </w:tc>
      </w:tr>
      <w:tr w:rsidR="006C626B" w:rsidRPr="008448CC" w14:paraId="285CDAC7" w14:textId="77777777" w:rsidTr="005C0B3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6C626B" w:rsidRPr="00E82E96" w:rsidRDefault="006C626B" w:rsidP="006C626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5285F" w14:textId="77777777" w:rsidR="006C626B" w:rsidRPr="006C626B" w:rsidRDefault="006C626B" w:rsidP="006C626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C626B">
              <w:rPr>
                <w:rFonts w:eastAsia="Times New Roman"/>
                <w:color w:val="000000"/>
              </w:rPr>
              <w:t>Конструктивные схемы зданий. Схемы с поперечными и</w:t>
            </w:r>
          </w:p>
          <w:p w14:paraId="0F6B7464" w14:textId="253AA685" w:rsidR="006C626B" w:rsidRPr="00532A00" w:rsidRDefault="006C626B" w:rsidP="006C626B">
            <w:pPr>
              <w:rPr>
                <w:bCs/>
                <w:i/>
              </w:rPr>
            </w:pPr>
            <w:r w:rsidRPr="006C626B">
              <w:rPr>
                <w:rFonts w:eastAsia="Times New Roman"/>
                <w:color w:val="000000"/>
              </w:rPr>
              <w:t>продольными несущими стенами. Назначение и типы заполнения оконных проемов. Двери. Их назначение и требования к ним.</w:t>
            </w:r>
          </w:p>
        </w:tc>
      </w:tr>
      <w:tr w:rsidR="006C626B" w:rsidRPr="008448CC" w14:paraId="7718ED06" w14:textId="77777777" w:rsidTr="00BA56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6C626B" w:rsidRPr="00E82E96" w:rsidRDefault="006C626B" w:rsidP="006C626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</w:tcPr>
          <w:p w14:paraId="3F8016ED" w14:textId="738D1967" w:rsidR="006C626B" w:rsidRPr="002E147D" w:rsidRDefault="006C626B" w:rsidP="006C626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E147D">
              <w:rPr>
                <w:rFonts w:eastAsia="Times New Roman"/>
                <w:color w:val="000000"/>
              </w:rPr>
              <w:t>Традиционные и современные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конструкции перекрытий.</w:t>
            </w:r>
          </w:p>
          <w:p w14:paraId="1619CEA2" w14:textId="2FFC62FB" w:rsidR="006C626B" w:rsidRPr="00E82E96" w:rsidRDefault="006C626B" w:rsidP="006C626B">
            <w:pPr>
              <w:rPr>
                <w:bCs/>
              </w:rPr>
            </w:pPr>
            <w:r w:rsidRPr="002E147D">
              <w:rPr>
                <w:rFonts w:eastAsia="Times New Roman"/>
                <w:color w:val="000000"/>
              </w:rPr>
              <w:t>Перекрытия балочные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E147D">
              <w:rPr>
                <w:rFonts w:eastAsia="Times New Roman"/>
                <w:color w:val="000000"/>
              </w:rPr>
              <w:t>плитные.</w:t>
            </w:r>
          </w:p>
        </w:tc>
      </w:tr>
      <w:tr w:rsidR="006C626B" w:rsidRPr="008448CC" w14:paraId="7A1D28C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6C626B" w:rsidRPr="00E82E96" w:rsidRDefault="006C626B" w:rsidP="006C626B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6D683" w14:textId="77777777" w:rsidR="006C626B" w:rsidRPr="006C626B" w:rsidRDefault="006C626B" w:rsidP="006C626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C626B">
              <w:rPr>
                <w:rFonts w:eastAsia="Times New Roman"/>
                <w:color w:val="000000"/>
              </w:rPr>
              <w:t>Основные требования к полам.</w:t>
            </w:r>
          </w:p>
          <w:p w14:paraId="4CD3F2F9" w14:textId="2A0045CC" w:rsidR="006C626B" w:rsidRPr="00E82E96" w:rsidRDefault="006C626B" w:rsidP="006C626B">
            <w:pPr>
              <w:rPr>
                <w:bCs/>
              </w:rPr>
            </w:pPr>
            <w:r w:rsidRPr="006C626B">
              <w:rPr>
                <w:rFonts w:eastAsia="Times New Roman"/>
                <w:color w:val="000000"/>
              </w:rPr>
              <w:t>Назначение и виды полов</w:t>
            </w:r>
          </w:p>
        </w:tc>
      </w:tr>
      <w:tr w:rsidR="006C626B" w:rsidRPr="008448CC" w14:paraId="223EF7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6C626B" w:rsidRDefault="006C626B" w:rsidP="006C626B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73D93" w14:textId="77777777" w:rsidR="006C626B" w:rsidRPr="006C626B" w:rsidRDefault="006C626B" w:rsidP="006C626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C626B">
              <w:rPr>
                <w:rFonts w:eastAsia="Times New Roman"/>
                <w:color w:val="000000"/>
              </w:rPr>
              <w:t>Назначение и основные</w:t>
            </w:r>
          </w:p>
          <w:p w14:paraId="631B1D46" w14:textId="62B1F260" w:rsidR="006C626B" w:rsidRDefault="006C626B" w:rsidP="006C626B">
            <w:pPr>
              <w:rPr>
                <w:bCs/>
              </w:rPr>
            </w:pPr>
            <w:r w:rsidRPr="006C626B">
              <w:rPr>
                <w:rFonts w:eastAsia="Times New Roman"/>
                <w:color w:val="000000"/>
              </w:rPr>
              <w:t>требования к перегородкам</w:t>
            </w:r>
          </w:p>
        </w:tc>
      </w:tr>
      <w:tr w:rsidR="006C626B" w:rsidRPr="008448CC" w14:paraId="546A3C3A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D852B" w14:textId="1BD54A5E" w:rsidR="006C626B" w:rsidRDefault="006C626B" w:rsidP="006C626B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E4EF9" w14:textId="77777777" w:rsidR="006C626B" w:rsidRPr="006C626B" w:rsidRDefault="006C626B" w:rsidP="006C626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C626B">
              <w:rPr>
                <w:rFonts w:eastAsia="Times New Roman"/>
                <w:color w:val="000000"/>
              </w:rPr>
              <w:t>Основные виды и требования к</w:t>
            </w:r>
          </w:p>
          <w:p w14:paraId="339ACAFE" w14:textId="5EB87F78" w:rsidR="006C626B" w:rsidRPr="006C626B" w:rsidRDefault="006C626B" w:rsidP="006C626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C626B">
              <w:rPr>
                <w:rFonts w:eastAsia="Times New Roman"/>
                <w:color w:val="000000"/>
              </w:rPr>
              <w:t>лестницам.</w:t>
            </w:r>
          </w:p>
        </w:tc>
      </w:tr>
    </w:tbl>
    <w:p w14:paraId="6E775AE7" w14:textId="775EE438" w:rsidR="00936AAE" w:rsidRPr="00803B1E" w:rsidRDefault="00B352AF" w:rsidP="00936AAE">
      <w:pPr>
        <w:pStyle w:val="1"/>
        <w:rPr>
          <w:rFonts w:eastAsiaTheme="minorEastAsia"/>
          <w:szCs w:val="24"/>
        </w:rPr>
      </w:pPr>
      <w:r w:rsidRPr="00803B1E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803B1E">
        <w:rPr>
          <w:rFonts w:eastAsiaTheme="minorHAnsi"/>
          <w:noProof/>
          <w:szCs w:val="24"/>
          <w:lang w:eastAsia="en-US"/>
        </w:rPr>
        <w:t xml:space="preserve"> </w:t>
      </w:r>
      <w:r w:rsidR="00672C6E" w:rsidRPr="00803B1E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803B1E">
        <w:rPr>
          <w:rFonts w:eastAsia="MS Mincho"/>
          <w:iCs/>
          <w:sz w:val="24"/>
          <w:szCs w:val="24"/>
        </w:rPr>
        <w:t xml:space="preserve">Оценка по дисциплине выставляется обучающемуся с </w:t>
      </w:r>
      <w:r w:rsidRPr="00B0418F">
        <w:rPr>
          <w:rFonts w:eastAsia="MS Mincho"/>
          <w:iCs/>
          <w:sz w:val="24"/>
          <w:szCs w:val="24"/>
        </w:rPr>
        <w:t>учётом результатов текущей и промежуточной аттестации.</w:t>
      </w:r>
    </w:p>
    <w:p w14:paraId="40B0DDDB" w14:textId="74D9852D" w:rsidR="00924D14" w:rsidRDefault="00924D14" w:rsidP="00924D14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A3335" w:rsidRPr="00DA3335" w14:paraId="62B634A6" w14:textId="77777777" w:rsidTr="008A372F">
        <w:trPr>
          <w:trHeight w:val="340"/>
        </w:trPr>
        <w:tc>
          <w:tcPr>
            <w:tcW w:w="3686" w:type="dxa"/>
            <w:shd w:val="clear" w:color="auto" w:fill="DBE5F1"/>
          </w:tcPr>
          <w:p w14:paraId="15A03891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EA6C34E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100-балльная система</w:t>
            </w:r>
            <w:r w:rsidRPr="00DA3335">
              <w:rPr>
                <w:b/>
                <w:vertAlign w:val="superscript"/>
              </w:rPr>
              <w:footnoteReference w:id="1"/>
            </w:r>
            <w:r w:rsidRPr="00DA3335"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1E9F5CC2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Пятибалльная система</w:t>
            </w:r>
          </w:p>
        </w:tc>
      </w:tr>
      <w:tr w:rsidR="00DA3335" w:rsidRPr="00DA3335" w14:paraId="0C4AA331" w14:textId="77777777" w:rsidTr="008A372F">
        <w:trPr>
          <w:trHeight w:val="286"/>
        </w:trPr>
        <w:tc>
          <w:tcPr>
            <w:tcW w:w="3686" w:type="dxa"/>
          </w:tcPr>
          <w:p w14:paraId="030EAAA9" w14:textId="77777777" w:rsidR="00DA3335" w:rsidRPr="00DA3335" w:rsidRDefault="00DA3335" w:rsidP="00DA3335">
            <w:pPr>
              <w:rPr>
                <w:i/>
              </w:rPr>
            </w:pPr>
            <w:r w:rsidRPr="00DA3335">
              <w:t xml:space="preserve">Текущий контроль: </w:t>
            </w:r>
          </w:p>
        </w:tc>
        <w:tc>
          <w:tcPr>
            <w:tcW w:w="2835" w:type="dxa"/>
          </w:tcPr>
          <w:p w14:paraId="64B5CD84" w14:textId="77777777" w:rsidR="00DA3335" w:rsidRPr="00DA3335" w:rsidRDefault="00DA3335" w:rsidP="00DA3335">
            <w:pPr>
              <w:rPr>
                <w:i/>
              </w:rPr>
            </w:pPr>
          </w:p>
        </w:tc>
        <w:tc>
          <w:tcPr>
            <w:tcW w:w="3118" w:type="dxa"/>
          </w:tcPr>
          <w:p w14:paraId="2D9A1CAB" w14:textId="77777777" w:rsidR="00DA3335" w:rsidRPr="00DA3335" w:rsidRDefault="00DA3335" w:rsidP="00DA3335">
            <w:pPr>
              <w:rPr>
                <w:i/>
              </w:rPr>
            </w:pPr>
          </w:p>
        </w:tc>
      </w:tr>
      <w:tr w:rsidR="00DA3335" w:rsidRPr="00DA3335" w14:paraId="326BC026" w14:textId="77777777" w:rsidTr="008A372F">
        <w:trPr>
          <w:trHeight w:val="1012"/>
        </w:trPr>
        <w:tc>
          <w:tcPr>
            <w:tcW w:w="3686" w:type="dxa"/>
          </w:tcPr>
          <w:p w14:paraId="266344D3" w14:textId="77777777" w:rsidR="00DA3335" w:rsidRPr="00DA3335" w:rsidRDefault="00DA3335" w:rsidP="00DA3335">
            <w:r w:rsidRPr="00DA3335">
              <w:rPr>
                <w:i/>
              </w:rPr>
              <w:t xml:space="preserve"> </w:t>
            </w:r>
            <w:r w:rsidRPr="00DA3335">
              <w:t xml:space="preserve"> - участие в дискуссии;</w:t>
            </w:r>
          </w:p>
          <w:p w14:paraId="49542B11" w14:textId="77777777" w:rsidR="00DA3335" w:rsidRPr="00DA3335" w:rsidRDefault="00DA3335" w:rsidP="00DA3335">
            <w:pPr>
              <w:rPr>
                <w:i/>
              </w:rPr>
            </w:pPr>
            <w:r w:rsidRPr="00DA3335">
              <w:t>- реферат</w:t>
            </w:r>
          </w:p>
          <w:p w14:paraId="3D0511E7" w14:textId="77777777" w:rsidR="00DA3335" w:rsidRPr="00DA3335" w:rsidRDefault="00DA3335" w:rsidP="00DA3335">
            <w:pPr>
              <w:rPr>
                <w:i/>
              </w:rPr>
            </w:pPr>
            <w:r w:rsidRPr="00DA3335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068CA5E2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CC49635" w14:textId="77777777" w:rsidR="00DA3335" w:rsidRPr="00DA3335" w:rsidRDefault="00DA3335" w:rsidP="00DA3335">
            <w:r w:rsidRPr="00DA3335">
              <w:t>отлично</w:t>
            </w:r>
          </w:p>
          <w:p w14:paraId="7CC3578D" w14:textId="77777777" w:rsidR="00DA3335" w:rsidRPr="00DA3335" w:rsidRDefault="00DA3335" w:rsidP="00DA3335">
            <w:r w:rsidRPr="00DA3335">
              <w:t>хорошо</w:t>
            </w:r>
          </w:p>
          <w:p w14:paraId="6D02B66E" w14:textId="77777777" w:rsidR="00DA3335" w:rsidRPr="00DA3335" w:rsidRDefault="00DA3335" w:rsidP="00DA3335">
            <w:r w:rsidRPr="00DA3335">
              <w:t>удовлетворительно</w:t>
            </w:r>
          </w:p>
          <w:p w14:paraId="1C1D7DB1" w14:textId="77777777" w:rsidR="00DA3335" w:rsidRPr="00DA3335" w:rsidRDefault="00DA3335" w:rsidP="00DA3335">
            <w:pPr>
              <w:rPr>
                <w:i/>
              </w:rPr>
            </w:pPr>
            <w:r w:rsidRPr="00DA3335">
              <w:t>неудовлетворительно</w:t>
            </w:r>
          </w:p>
        </w:tc>
      </w:tr>
      <w:tr w:rsidR="00DA3335" w:rsidRPr="00DA3335" w14:paraId="6C7A80D8" w14:textId="77777777" w:rsidTr="008A372F">
        <w:tc>
          <w:tcPr>
            <w:tcW w:w="3686" w:type="dxa"/>
          </w:tcPr>
          <w:p w14:paraId="6AB74B44" w14:textId="77777777" w:rsidR="00DA3335" w:rsidRPr="00DA3335" w:rsidRDefault="00DA3335" w:rsidP="00DA3335">
            <w:r w:rsidRPr="00DA3335">
              <w:t xml:space="preserve">Промежуточная аттестация  </w:t>
            </w:r>
          </w:p>
          <w:p w14:paraId="14CF6B43" w14:textId="59EBBB7A" w:rsidR="00DA3335" w:rsidRPr="00DA3335" w:rsidRDefault="00DA3335" w:rsidP="00DA3335">
            <w:pPr>
              <w:rPr>
                <w:i/>
              </w:rPr>
            </w:pPr>
            <w:r>
              <w:t xml:space="preserve">-зачет </w:t>
            </w:r>
          </w:p>
        </w:tc>
        <w:tc>
          <w:tcPr>
            <w:tcW w:w="2835" w:type="dxa"/>
          </w:tcPr>
          <w:p w14:paraId="7452B0F8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235C0CD0" w14:textId="77777777" w:rsidR="00DA3335" w:rsidRPr="00DA3335" w:rsidRDefault="00DA3335" w:rsidP="00DA3335">
            <w:r w:rsidRPr="00DA3335">
              <w:t>отлично</w:t>
            </w:r>
          </w:p>
          <w:p w14:paraId="1D643EA3" w14:textId="77777777" w:rsidR="00DA3335" w:rsidRPr="00DA3335" w:rsidRDefault="00DA3335" w:rsidP="00DA3335">
            <w:r w:rsidRPr="00DA3335">
              <w:t>хорошо</w:t>
            </w:r>
          </w:p>
          <w:p w14:paraId="29C3BA19" w14:textId="77777777" w:rsidR="00DA3335" w:rsidRPr="00DA3335" w:rsidRDefault="00DA3335" w:rsidP="00DA3335">
            <w:r w:rsidRPr="00DA3335">
              <w:t>удовлетворительно</w:t>
            </w:r>
          </w:p>
          <w:p w14:paraId="54C7247A" w14:textId="77777777" w:rsidR="00DA3335" w:rsidRPr="00DA3335" w:rsidRDefault="00DA3335" w:rsidP="00DA3335">
            <w:r w:rsidRPr="00DA3335">
              <w:t>неудовлетворительно</w:t>
            </w:r>
          </w:p>
          <w:p w14:paraId="76CF3C86" w14:textId="77777777" w:rsidR="00DA3335" w:rsidRPr="00DA3335" w:rsidRDefault="00DA3335" w:rsidP="00DA3335">
            <w:r w:rsidRPr="00DA3335">
              <w:t>зачтено</w:t>
            </w:r>
          </w:p>
          <w:p w14:paraId="0751E994" w14:textId="77777777" w:rsidR="00DA3335" w:rsidRPr="00DA3335" w:rsidRDefault="00DA3335" w:rsidP="00DA3335">
            <w:pPr>
              <w:rPr>
                <w:i/>
              </w:rPr>
            </w:pPr>
            <w:r w:rsidRPr="00DA3335">
              <w:t>не зачтено</w:t>
            </w:r>
          </w:p>
        </w:tc>
      </w:tr>
      <w:tr w:rsidR="00DA3335" w:rsidRPr="00DA3335" w14:paraId="6B59938B" w14:textId="77777777" w:rsidTr="008A372F">
        <w:tc>
          <w:tcPr>
            <w:tcW w:w="3686" w:type="dxa"/>
          </w:tcPr>
          <w:p w14:paraId="32ADD382" w14:textId="77777777" w:rsidR="00DA3335" w:rsidRPr="00DA3335" w:rsidRDefault="00DA3335" w:rsidP="00DA3335">
            <w:pPr>
              <w:rPr>
                <w:i/>
              </w:rPr>
            </w:pPr>
            <w:r w:rsidRPr="00DA3335">
              <w:rPr>
                <w:b/>
              </w:rPr>
              <w:t>Итого за семестр</w:t>
            </w:r>
            <w:r w:rsidRPr="00DA3335">
              <w:rPr>
                <w:i/>
              </w:rPr>
              <w:t xml:space="preserve"> </w:t>
            </w:r>
          </w:p>
          <w:p w14:paraId="5197F193" w14:textId="77777777" w:rsidR="00DA3335" w:rsidRPr="00DA3335" w:rsidRDefault="00DA3335" w:rsidP="00DA3335">
            <w:r w:rsidRPr="00DA3335">
              <w:t>экзамен</w:t>
            </w:r>
          </w:p>
        </w:tc>
        <w:tc>
          <w:tcPr>
            <w:tcW w:w="2835" w:type="dxa"/>
          </w:tcPr>
          <w:p w14:paraId="4D1B7BF4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326F1A88" w14:textId="77777777" w:rsidR="00DA3335" w:rsidRPr="00DA3335" w:rsidRDefault="00DA3335" w:rsidP="00DA3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7D715FE" w14:textId="69C57E30" w:rsidR="00DA3335" w:rsidRDefault="00DA3335" w:rsidP="00924D14"/>
    <w:p w14:paraId="5886D5B2" w14:textId="77777777" w:rsidR="00DA3335" w:rsidRPr="002A2399" w:rsidRDefault="00DA3335" w:rsidP="00924D14"/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2BB059F8" w14:textId="258FC40F" w:rsidR="00DA3335" w:rsidRPr="00DA3335" w:rsidRDefault="00E106C2" w:rsidP="00DA3335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  <w:r w:rsidR="00DA3335">
        <w:rPr>
          <w:sz w:val="24"/>
          <w:szCs w:val="24"/>
        </w:rPr>
        <w:t xml:space="preserve"> </w:t>
      </w:r>
    </w:p>
    <w:p w14:paraId="1761317E" w14:textId="77777777" w:rsidR="00DA3335" w:rsidRPr="00DA3335" w:rsidRDefault="00DA3335" w:rsidP="00DA3335">
      <w:pPr>
        <w:pStyle w:val="af0"/>
        <w:numPr>
          <w:ilvl w:val="3"/>
          <w:numId w:val="16"/>
        </w:numPr>
        <w:jc w:val="both"/>
        <w:rPr>
          <w:i/>
        </w:rPr>
      </w:pPr>
    </w:p>
    <w:p w14:paraId="5049DA24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>
        <w:t>−</w:t>
      </w:r>
      <w:r>
        <w:tab/>
      </w:r>
      <w:r w:rsidRPr="00DA3335">
        <w:rPr>
          <w:sz w:val="24"/>
          <w:szCs w:val="24"/>
        </w:rPr>
        <w:t>поиск и обработка информации с использованием сети Интернет;</w:t>
      </w:r>
    </w:p>
    <w:p w14:paraId="3C4278DC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дистанционные образовательные технологии;</w:t>
      </w:r>
    </w:p>
    <w:p w14:paraId="5D236B55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применение электронного обучения;</w:t>
      </w:r>
    </w:p>
    <w:p w14:paraId="32D98CCC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просмотр учебных фильмов с их последующим анализом;</w:t>
      </w:r>
    </w:p>
    <w:p w14:paraId="692AB69B" w14:textId="5EFB3DAF" w:rsidR="00E106C2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использование на лекционных занятиях видеоматериалов и наглядных пособий;</w:t>
      </w:r>
    </w:p>
    <w:p w14:paraId="37853FC4" w14:textId="77777777" w:rsidR="00992462" w:rsidRPr="00DA3335" w:rsidRDefault="00992462" w:rsidP="00992462">
      <w:pPr>
        <w:pStyle w:val="af0"/>
        <w:numPr>
          <w:ilvl w:val="3"/>
          <w:numId w:val="16"/>
        </w:numPr>
        <w:jc w:val="both"/>
        <w:rPr>
          <w:i/>
          <w:sz w:val="24"/>
          <w:szCs w:val="24"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4CBE345" w14:textId="77777777" w:rsidR="00E106C2" w:rsidRPr="008B3178" w:rsidRDefault="00E106C2" w:rsidP="00E106C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BDF62C" w:rsidR="00C713DB" w:rsidRPr="00F83C7A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4A23804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E4BB077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8BDBC38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EA74E7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93A379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CF345D3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</w:t>
      </w:r>
      <w:proofErr w:type="gramStart"/>
      <w:r>
        <w:rPr>
          <w:color w:val="000000"/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14:paraId="2B99DFDC" w14:textId="77777777" w:rsidR="00F83C7A" w:rsidRPr="00513BCC" w:rsidRDefault="00F83C7A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</w:p>
    <w:sectPr w:rsidR="00F83C7A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FBC9" w14:textId="77777777" w:rsidR="00C3751D" w:rsidRDefault="00C3751D" w:rsidP="005E3840">
      <w:r>
        <w:separator/>
      </w:r>
    </w:p>
  </w:endnote>
  <w:endnote w:type="continuationSeparator" w:id="0">
    <w:p w14:paraId="5A629002" w14:textId="77777777" w:rsidR="00C3751D" w:rsidRDefault="00C375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6A6E" w14:textId="77777777" w:rsidR="00C3751D" w:rsidRDefault="00C3751D" w:rsidP="005E3840">
      <w:r>
        <w:separator/>
      </w:r>
    </w:p>
  </w:footnote>
  <w:footnote w:type="continuationSeparator" w:id="0">
    <w:p w14:paraId="66F4B8CD" w14:textId="77777777" w:rsidR="00C3751D" w:rsidRDefault="00C3751D" w:rsidP="005E3840">
      <w:r>
        <w:continuationSeparator/>
      </w:r>
    </w:p>
  </w:footnote>
  <w:footnote w:id="1">
    <w:p w14:paraId="667E27EA" w14:textId="77777777" w:rsidR="00DA3335" w:rsidRDefault="00DA3335" w:rsidP="00DA333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74AE4FF3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78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F001A"/>
    <w:multiLevelType w:val="multilevel"/>
    <w:tmpl w:val="213EAF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A24F6C"/>
    <w:multiLevelType w:val="multilevel"/>
    <w:tmpl w:val="5C963EB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31"/>
  </w:num>
  <w:num w:numId="7">
    <w:abstractNumId w:val="10"/>
  </w:num>
  <w:num w:numId="8">
    <w:abstractNumId w:val="36"/>
  </w:num>
  <w:num w:numId="9">
    <w:abstractNumId w:val="22"/>
  </w:num>
  <w:num w:numId="10">
    <w:abstractNumId w:val="29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23"/>
  </w:num>
  <w:num w:numId="16">
    <w:abstractNumId w:val="26"/>
  </w:num>
  <w:num w:numId="17">
    <w:abstractNumId w:val="9"/>
  </w:num>
  <w:num w:numId="18">
    <w:abstractNumId w:val="30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34"/>
  </w:num>
  <w:num w:numId="24">
    <w:abstractNumId w:val="12"/>
  </w:num>
  <w:num w:numId="25">
    <w:abstractNumId w:val="24"/>
  </w:num>
  <w:num w:numId="26">
    <w:abstractNumId w:val="17"/>
  </w:num>
  <w:num w:numId="27">
    <w:abstractNumId w:val="19"/>
  </w:num>
  <w:num w:numId="28">
    <w:abstractNumId w:val="6"/>
  </w:num>
  <w:num w:numId="29">
    <w:abstractNumId w:val="20"/>
  </w:num>
  <w:num w:numId="30">
    <w:abstractNumId w:val="33"/>
  </w:num>
  <w:num w:numId="31">
    <w:abstractNumId w:val="18"/>
  </w:num>
  <w:num w:numId="32">
    <w:abstractNumId w:val="7"/>
  </w:num>
  <w:num w:numId="33">
    <w:abstractNumId w:val="27"/>
  </w:num>
  <w:num w:numId="34">
    <w:abstractNumId w:val="13"/>
  </w:num>
  <w:num w:numId="35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B1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1C1F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646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D62"/>
    <w:rsid w:val="004A2281"/>
    <w:rsid w:val="004A2798"/>
    <w:rsid w:val="004A2DB0"/>
    <w:rsid w:val="004A2ED6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67F4"/>
    <w:rsid w:val="00527EFC"/>
    <w:rsid w:val="005322C5"/>
    <w:rsid w:val="00532A00"/>
    <w:rsid w:val="00532E7A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C626B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3B1E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178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3D5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C92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3751D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3335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06C2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3C7A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49B9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6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24E4-EE82-4A01-926B-F4EE888B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Диз. Среды-1</cp:lastModifiedBy>
  <cp:revision>11</cp:revision>
  <cp:lastPrinted>2021-01-20T10:34:00Z</cp:lastPrinted>
  <dcterms:created xsi:type="dcterms:W3CDTF">2022-04-12T09:33:00Z</dcterms:created>
  <dcterms:modified xsi:type="dcterms:W3CDTF">2022-12-10T10:40:00Z</dcterms:modified>
</cp:coreProperties>
</file>