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B0438C" w:rsidR="00E05948" w:rsidRPr="00C258B0" w:rsidRDefault="00E928CD" w:rsidP="00B51943">
            <w:pPr>
              <w:jc w:val="center"/>
              <w:rPr>
                <w:b/>
                <w:sz w:val="26"/>
                <w:szCs w:val="26"/>
              </w:rPr>
            </w:pPr>
            <w:r w:rsidRPr="00FA6770">
              <w:rPr>
                <w:b/>
                <w:iCs/>
                <w:sz w:val="26"/>
                <w:szCs w:val="26"/>
              </w:rPr>
              <w:t>История зарубежной литературы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92AD8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84A2DED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2E15F441" w:rsidR="00C92AD8" w:rsidRPr="007E5AAB" w:rsidRDefault="00C92AD8" w:rsidP="00C92AD8">
            <w:pPr>
              <w:rPr>
                <w:iCs/>
                <w:sz w:val="26"/>
                <w:szCs w:val="26"/>
              </w:rPr>
            </w:pPr>
            <w:r w:rsidRPr="00645B3E">
              <w:rPr>
                <w:iCs/>
                <w:sz w:val="26"/>
                <w:szCs w:val="26"/>
              </w:rPr>
              <w:t>Теория и история искусств</w:t>
            </w:r>
          </w:p>
        </w:tc>
      </w:tr>
      <w:tr w:rsidR="00C92AD8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B5A571E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645B3E">
              <w:rPr>
                <w:b/>
                <w:bCs/>
                <w:i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AF8722" w14:textId="505BB7DB" w:rsidR="00E928CD" w:rsidRPr="000564E8" w:rsidRDefault="00596055" w:rsidP="00E928C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="00E928CD" w:rsidRPr="00E928CD">
        <w:rPr>
          <w:rFonts w:eastAsia="Times New Roman"/>
          <w:iCs/>
          <w:sz w:val="24"/>
          <w:szCs w:val="24"/>
        </w:rPr>
        <w:t>История зарубежной литературы</w:t>
      </w:r>
      <w:r w:rsidRPr="000564E8">
        <w:rPr>
          <w:iCs/>
          <w:sz w:val="24"/>
          <w:szCs w:val="24"/>
        </w:rPr>
        <w:t xml:space="preserve">» изучается </w:t>
      </w:r>
      <w:r w:rsidR="00E928CD" w:rsidRPr="000564E8">
        <w:rPr>
          <w:iCs/>
          <w:sz w:val="24"/>
          <w:szCs w:val="24"/>
        </w:rPr>
        <w:t xml:space="preserve">в </w:t>
      </w:r>
      <w:r w:rsidR="00E928CD">
        <w:rPr>
          <w:iCs/>
          <w:sz w:val="24"/>
          <w:szCs w:val="24"/>
        </w:rPr>
        <w:t>четвертом и пятом</w:t>
      </w:r>
      <w:r w:rsidR="00E928CD" w:rsidRPr="000564E8">
        <w:rPr>
          <w:iCs/>
          <w:sz w:val="24"/>
          <w:szCs w:val="24"/>
        </w:rPr>
        <w:t xml:space="preserve"> </w:t>
      </w:r>
    </w:p>
    <w:p w14:paraId="0491A0E1" w14:textId="79E00B46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93690D3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="00E928CD" w:rsidRPr="00E928CD">
        <w:rPr>
          <w:rFonts w:eastAsia="Times New Roman"/>
          <w:iCs/>
          <w:sz w:val="24"/>
          <w:szCs w:val="24"/>
        </w:rPr>
        <w:t>История зарубежной литературы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5AEB34E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</w:t>
      </w:r>
      <w:r w:rsidR="00E928CD" w:rsidRPr="00E928CD">
        <w:rPr>
          <w:rFonts w:eastAsia="Times New Roman"/>
          <w:iCs/>
          <w:sz w:val="24"/>
          <w:szCs w:val="24"/>
        </w:rPr>
        <w:t>История зарубежной литературы</w:t>
      </w:r>
      <w:r w:rsidRPr="000564E8">
        <w:rPr>
          <w:rFonts w:eastAsia="Times New Roman"/>
          <w:iCs/>
          <w:sz w:val="24"/>
          <w:szCs w:val="24"/>
        </w:rPr>
        <w:t>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28CD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D1002" w14:textId="77777777" w:rsidR="00E928CD" w:rsidRPr="000564E8" w:rsidRDefault="00E928CD" w:rsidP="00E928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</w:t>
            </w:r>
          </w:p>
          <w:p w14:paraId="16C57DFA" w14:textId="77777777" w:rsidR="00E928CD" w:rsidRDefault="00E928CD" w:rsidP="00E928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E124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</w:t>
            </w:r>
          </w:p>
          <w:p w14:paraId="62B71BD2" w14:textId="77777777" w:rsidR="00E928CD" w:rsidRDefault="00E928CD" w:rsidP="00E928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5214D5D" w14:textId="77777777" w:rsidR="00E928CD" w:rsidRDefault="00E928CD" w:rsidP="00E928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50BE11D9" w14:textId="09A1BBE2" w:rsidR="00E928CD" w:rsidRPr="00021C27" w:rsidRDefault="00E928CD" w:rsidP="00E928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E124F">
              <w:rPr>
                <w:iCs/>
                <w:sz w:val="22"/>
                <w:szCs w:val="22"/>
              </w:rPr>
              <w:t xml:space="preserve">Способен вести организаторскую деятельность </w:t>
            </w:r>
            <w:proofErr w:type="gramStart"/>
            <w:r w:rsidRPr="001E124F">
              <w:rPr>
                <w:iCs/>
                <w:sz w:val="22"/>
                <w:szCs w:val="22"/>
              </w:rPr>
              <w:t>по  популяризации</w:t>
            </w:r>
            <w:proofErr w:type="gramEnd"/>
            <w:r w:rsidRPr="001E124F">
              <w:rPr>
                <w:iCs/>
                <w:sz w:val="22"/>
                <w:szCs w:val="22"/>
              </w:rPr>
              <w:t xml:space="preserve"> искусства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00BB7" w14:textId="77777777" w:rsidR="00E928CD" w:rsidRPr="000564E8" w:rsidRDefault="00E928CD" w:rsidP="00E928CD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576E4C10" w14:textId="77777777" w:rsidR="00E928CD" w:rsidRDefault="00E928CD" w:rsidP="00E928CD">
            <w:r w:rsidRPr="000B0C0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3D68E0D2" w14:textId="77777777" w:rsidR="00E928CD" w:rsidRDefault="00E928CD" w:rsidP="00E928CD">
            <w:pPr>
              <w:pStyle w:val="af0"/>
              <w:ind w:left="0"/>
              <w:rPr>
                <w:rStyle w:val="fontstyle01"/>
              </w:rPr>
            </w:pPr>
          </w:p>
          <w:p w14:paraId="7B85BE6A" w14:textId="77777777" w:rsidR="00E928CD" w:rsidRDefault="00E928CD" w:rsidP="00E928CD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7C7986AC" w14:textId="54E6D873" w:rsidR="00E928CD" w:rsidRPr="007E1A2E" w:rsidRDefault="00E928CD" w:rsidP="00E928CD">
            <w:pPr>
              <w:pStyle w:val="af0"/>
              <w:ind w:left="0"/>
              <w:rPr>
                <w:iCs/>
                <w:color w:val="000000"/>
              </w:rPr>
            </w:pPr>
            <w:r w:rsidRPr="001E124F">
              <w:rPr>
                <w:iCs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D71D8E" w:rsidR="007B65C7" w:rsidRPr="0004140F" w:rsidRDefault="00E928CD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2ACB3EA" w:rsidR="007B65C7" w:rsidRPr="0004140F" w:rsidRDefault="00E928CD" w:rsidP="0003766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3190" w14:textId="77777777" w:rsidR="00305CF1" w:rsidRDefault="00305CF1" w:rsidP="005E3840">
      <w:r>
        <w:separator/>
      </w:r>
    </w:p>
  </w:endnote>
  <w:endnote w:type="continuationSeparator" w:id="0">
    <w:p w14:paraId="2251CE4B" w14:textId="77777777" w:rsidR="00305CF1" w:rsidRDefault="00305C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3E4E" w14:textId="77777777" w:rsidR="00305CF1" w:rsidRDefault="00305CF1" w:rsidP="005E3840">
      <w:r>
        <w:separator/>
      </w:r>
    </w:p>
  </w:footnote>
  <w:footnote w:type="continuationSeparator" w:id="0">
    <w:p w14:paraId="34629C24" w14:textId="77777777" w:rsidR="00305CF1" w:rsidRDefault="00305C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CF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13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AD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3E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776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8CD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2022-04-03T00:10:00Z</dcterms:created>
  <dcterms:modified xsi:type="dcterms:W3CDTF">2022-04-03T00:10:00Z</dcterms:modified>
</cp:coreProperties>
</file>