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89EDA" w14:textId="77777777"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Аннотация рабочей программы</w:t>
      </w:r>
    </w:p>
    <w:p w14:paraId="7053022F" w14:textId="77777777"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723726">
        <w:rPr>
          <w:rFonts w:ascii="Times New Roman" w:hAnsi="Times New Roman" w:cs="Times New Roman"/>
          <w:b/>
          <w:bCs/>
          <w:sz w:val="24"/>
        </w:rPr>
        <w:t>МУЗЕЕВЕДЕНИЕ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</w:p>
    <w:p w14:paraId="3B87C1FB" w14:textId="77777777"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62298C3A" w14:textId="77777777" w:rsidR="002F45F1" w:rsidRPr="00252142" w:rsidRDefault="00795253" w:rsidP="002F45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Разработчик – Кандидат искусствоведения, </w:t>
      </w:r>
      <w:r w:rsidR="002F45F1" w:rsidRPr="00252142">
        <w:rPr>
          <w:rFonts w:ascii="Times New Roman" w:hAnsi="Times New Roman" w:cs="Times New Roman"/>
          <w:b/>
          <w:sz w:val="24"/>
        </w:rPr>
        <w:t xml:space="preserve">доцент </w:t>
      </w:r>
      <w:r w:rsidR="00723726">
        <w:rPr>
          <w:rFonts w:ascii="Times New Roman" w:hAnsi="Times New Roman" w:cs="Times New Roman"/>
          <w:b/>
          <w:sz w:val="24"/>
        </w:rPr>
        <w:t>Игнатьева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23726">
        <w:rPr>
          <w:rFonts w:ascii="Times New Roman" w:hAnsi="Times New Roman" w:cs="Times New Roman"/>
          <w:b/>
          <w:sz w:val="24"/>
        </w:rPr>
        <w:t>Т</w:t>
      </w:r>
      <w:r w:rsidR="002F45F1" w:rsidRPr="00252142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И</w:t>
      </w:r>
      <w:r w:rsidR="002F45F1" w:rsidRPr="00252142">
        <w:rPr>
          <w:rFonts w:ascii="Times New Roman" w:hAnsi="Times New Roman" w:cs="Times New Roman"/>
          <w:b/>
          <w:sz w:val="24"/>
        </w:rPr>
        <w:t>.</w:t>
      </w:r>
    </w:p>
    <w:p w14:paraId="6EF5894D" w14:textId="77777777"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8984" w:type="dxa"/>
        <w:tblInd w:w="108" w:type="dxa"/>
        <w:tblLook w:val="01E0" w:firstRow="1" w:lastRow="1" w:firstColumn="1" w:lastColumn="1" w:noHBand="0" w:noVBand="0"/>
      </w:tblPr>
      <w:tblGrid>
        <w:gridCol w:w="4991"/>
        <w:gridCol w:w="1996"/>
        <w:gridCol w:w="1997"/>
      </w:tblGrid>
      <w:tr w:rsidR="002F45F1" w:rsidRPr="00252142" w14:paraId="6D5DA22D" w14:textId="77777777" w:rsidTr="006C5C61">
        <w:trPr>
          <w:trHeight w:val="276"/>
        </w:trPr>
        <w:tc>
          <w:tcPr>
            <w:tcW w:w="4991" w:type="dxa"/>
          </w:tcPr>
          <w:p w14:paraId="5CA12EF4" w14:textId="77777777" w:rsidR="002F45F1" w:rsidRPr="00562977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977">
              <w:rPr>
                <w:rFonts w:ascii="Times New Roman" w:hAnsi="Times New Roman" w:cs="Times New Roman"/>
                <w:b/>
                <w:bCs/>
                <w:sz w:val="24"/>
              </w:rPr>
              <w:t>Форма обучения</w:t>
            </w:r>
          </w:p>
        </w:tc>
        <w:tc>
          <w:tcPr>
            <w:tcW w:w="1996" w:type="dxa"/>
          </w:tcPr>
          <w:p w14:paraId="2E933AB5" w14:textId="77777777" w:rsidR="002F45F1" w:rsidRPr="00562977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977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</w:p>
        </w:tc>
        <w:tc>
          <w:tcPr>
            <w:tcW w:w="1997" w:type="dxa"/>
          </w:tcPr>
          <w:p w14:paraId="613FF317" w14:textId="77777777"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14:paraId="4967AE19" w14:textId="77777777" w:rsidTr="006C5C61">
        <w:trPr>
          <w:trHeight w:val="276"/>
        </w:trPr>
        <w:tc>
          <w:tcPr>
            <w:tcW w:w="4991" w:type="dxa"/>
          </w:tcPr>
          <w:p w14:paraId="3C239CF9" w14:textId="77777777" w:rsidR="002F45F1" w:rsidRPr="00562977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977">
              <w:rPr>
                <w:rFonts w:ascii="Times New Roman" w:hAnsi="Times New Roman" w:cs="Times New Roman"/>
                <w:b/>
                <w:bCs/>
                <w:sz w:val="24"/>
              </w:rPr>
              <w:t>Курс:</w:t>
            </w:r>
          </w:p>
        </w:tc>
        <w:tc>
          <w:tcPr>
            <w:tcW w:w="1996" w:type="dxa"/>
          </w:tcPr>
          <w:p w14:paraId="3D49C36A" w14:textId="45B18988" w:rsidR="002F45F1" w:rsidRPr="00562977" w:rsidRDefault="001261E0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3; 4</w:t>
            </w:r>
          </w:p>
        </w:tc>
        <w:tc>
          <w:tcPr>
            <w:tcW w:w="1997" w:type="dxa"/>
          </w:tcPr>
          <w:p w14:paraId="51DA93DF" w14:textId="77777777"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14:paraId="63358EBE" w14:textId="77777777" w:rsidTr="006C5C61">
        <w:trPr>
          <w:trHeight w:val="276"/>
        </w:trPr>
        <w:tc>
          <w:tcPr>
            <w:tcW w:w="4991" w:type="dxa"/>
          </w:tcPr>
          <w:p w14:paraId="298ED7FD" w14:textId="77777777" w:rsidR="002F45F1" w:rsidRPr="00562977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977">
              <w:rPr>
                <w:rFonts w:ascii="Times New Roman" w:hAnsi="Times New Roman" w:cs="Times New Roman"/>
                <w:b/>
                <w:bCs/>
                <w:sz w:val="24"/>
              </w:rPr>
              <w:t>Семестр:</w:t>
            </w:r>
          </w:p>
        </w:tc>
        <w:tc>
          <w:tcPr>
            <w:tcW w:w="1996" w:type="dxa"/>
          </w:tcPr>
          <w:p w14:paraId="6800D5C1" w14:textId="3C657F6C" w:rsidR="002F45F1" w:rsidRPr="00562977" w:rsidRDefault="001261E0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6; 7</w:t>
            </w:r>
          </w:p>
        </w:tc>
        <w:tc>
          <w:tcPr>
            <w:tcW w:w="1997" w:type="dxa"/>
          </w:tcPr>
          <w:p w14:paraId="03154CF2" w14:textId="77777777"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5760" w:rsidRPr="00655760" w14:paraId="4F5BB2F8" w14:textId="77777777" w:rsidTr="006C5C61">
        <w:trPr>
          <w:trHeight w:val="289"/>
        </w:trPr>
        <w:tc>
          <w:tcPr>
            <w:tcW w:w="4991" w:type="dxa"/>
          </w:tcPr>
          <w:p w14:paraId="18B1FD06" w14:textId="77777777" w:rsidR="002F45F1" w:rsidRPr="00562977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5629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Модуль:</w:t>
            </w:r>
          </w:p>
        </w:tc>
        <w:tc>
          <w:tcPr>
            <w:tcW w:w="1996" w:type="dxa"/>
          </w:tcPr>
          <w:p w14:paraId="7F448C2B" w14:textId="77777777" w:rsidR="002F45F1" w:rsidRPr="00562977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997" w:type="dxa"/>
          </w:tcPr>
          <w:p w14:paraId="03C24848" w14:textId="77777777"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</w:tr>
      <w:tr w:rsidR="002F45F1" w:rsidRPr="00252142" w14:paraId="1AE075A4" w14:textId="77777777" w:rsidTr="006C5C61">
        <w:trPr>
          <w:trHeight w:val="276"/>
        </w:trPr>
        <w:tc>
          <w:tcPr>
            <w:tcW w:w="4991" w:type="dxa"/>
          </w:tcPr>
          <w:p w14:paraId="0BEDB282" w14:textId="77777777" w:rsidR="002F45F1" w:rsidRPr="00562977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977">
              <w:rPr>
                <w:rFonts w:ascii="Times New Roman" w:hAnsi="Times New Roman" w:cs="Times New Roman"/>
                <w:b/>
                <w:bCs/>
                <w:sz w:val="24"/>
              </w:rPr>
              <w:t>Лекции:</w:t>
            </w:r>
          </w:p>
        </w:tc>
        <w:tc>
          <w:tcPr>
            <w:tcW w:w="1996" w:type="dxa"/>
          </w:tcPr>
          <w:p w14:paraId="38E5D39C" w14:textId="05A979AC" w:rsidR="002F45F1" w:rsidRPr="00562977" w:rsidRDefault="001261E0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17; 16</w:t>
            </w:r>
          </w:p>
        </w:tc>
        <w:tc>
          <w:tcPr>
            <w:tcW w:w="1997" w:type="dxa"/>
          </w:tcPr>
          <w:p w14:paraId="63F3CBDB" w14:textId="77777777"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14:paraId="4E586752" w14:textId="77777777" w:rsidTr="006C5C61">
        <w:trPr>
          <w:trHeight w:val="276"/>
        </w:trPr>
        <w:tc>
          <w:tcPr>
            <w:tcW w:w="4991" w:type="dxa"/>
          </w:tcPr>
          <w:p w14:paraId="300DC954" w14:textId="77777777" w:rsidR="002F45F1" w:rsidRPr="00562977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977">
              <w:rPr>
                <w:rFonts w:ascii="Times New Roman" w:hAnsi="Times New Roman" w:cs="Times New Roman"/>
                <w:b/>
                <w:bCs/>
                <w:sz w:val="24"/>
              </w:rPr>
              <w:t>Практические:</w:t>
            </w:r>
          </w:p>
        </w:tc>
        <w:tc>
          <w:tcPr>
            <w:tcW w:w="1996" w:type="dxa"/>
          </w:tcPr>
          <w:p w14:paraId="1BF17090" w14:textId="2977FAD5" w:rsidR="002F45F1" w:rsidRPr="00562977" w:rsidRDefault="001261E0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34; 32</w:t>
            </w:r>
          </w:p>
        </w:tc>
        <w:tc>
          <w:tcPr>
            <w:tcW w:w="1997" w:type="dxa"/>
          </w:tcPr>
          <w:p w14:paraId="1877FE03" w14:textId="77777777"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14:paraId="4CD8643F" w14:textId="77777777" w:rsidTr="006C5C61">
        <w:trPr>
          <w:trHeight w:val="289"/>
        </w:trPr>
        <w:tc>
          <w:tcPr>
            <w:tcW w:w="4991" w:type="dxa"/>
          </w:tcPr>
          <w:p w14:paraId="30809167" w14:textId="77777777" w:rsidR="002F45F1" w:rsidRPr="00562977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977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студента:</w:t>
            </w:r>
          </w:p>
        </w:tc>
        <w:tc>
          <w:tcPr>
            <w:tcW w:w="1996" w:type="dxa"/>
          </w:tcPr>
          <w:p w14:paraId="4F56E360" w14:textId="131A13CA" w:rsidR="002F45F1" w:rsidRPr="00562977" w:rsidRDefault="001261E0" w:rsidP="0072372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30; 33</w:t>
            </w:r>
          </w:p>
        </w:tc>
        <w:tc>
          <w:tcPr>
            <w:tcW w:w="1997" w:type="dxa"/>
          </w:tcPr>
          <w:p w14:paraId="535DB43D" w14:textId="77777777"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14:paraId="73438DEA" w14:textId="77777777" w:rsidTr="006C5C61">
        <w:trPr>
          <w:trHeight w:val="276"/>
        </w:trPr>
        <w:tc>
          <w:tcPr>
            <w:tcW w:w="4991" w:type="dxa"/>
          </w:tcPr>
          <w:p w14:paraId="248AA7CB" w14:textId="77777777" w:rsidR="002F45F1" w:rsidRPr="00562977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977">
              <w:rPr>
                <w:rFonts w:ascii="Times New Roman" w:hAnsi="Times New Roman" w:cs="Times New Roman"/>
                <w:b/>
                <w:bCs/>
                <w:sz w:val="24"/>
              </w:rPr>
              <w:t>Контроль:</w:t>
            </w:r>
          </w:p>
        </w:tc>
        <w:tc>
          <w:tcPr>
            <w:tcW w:w="1996" w:type="dxa"/>
          </w:tcPr>
          <w:p w14:paraId="7653E797" w14:textId="3BFC1192" w:rsidR="002F45F1" w:rsidRPr="00562977" w:rsidRDefault="001261E0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27; 27</w:t>
            </w:r>
          </w:p>
        </w:tc>
        <w:tc>
          <w:tcPr>
            <w:tcW w:w="1997" w:type="dxa"/>
          </w:tcPr>
          <w:p w14:paraId="0BE88BB0" w14:textId="77777777"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14:paraId="2B81E262" w14:textId="77777777" w:rsidTr="006C5C61">
        <w:trPr>
          <w:trHeight w:val="276"/>
        </w:trPr>
        <w:tc>
          <w:tcPr>
            <w:tcW w:w="4991" w:type="dxa"/>
          </w:tcPr>
          <w:p w14:paraId="01A845F1" w14:textId="77777777" w:rsidR="002F45F1" w:rsidRPr="00562977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977">
              <w:rPr>
                <w:rFonts w:ascii="Times New Roman" w:hAnsi="Times New Roman" w:cs="Times New Roman"/>
                <w:b/>
                <w:bCs/>
                <w:sz w:val="24"/>
              </w:rPr>
              <w:t>Общая трудоемкость дисциплины в часах</w:t>
            </w:r>
          </w:p>
        </w:tc>
        <w:tc>
          <w:tcPr>
            <w:tcW w:w="1996" w:type="dxa"/>
          </w:tcPr>
          <w:p w14:paraId="2F8FF2D0" w14:textId="47B90A08" w:rsidR="002F45F1" w:rsidRPr="00562977" w:rsidRDefault="00466B75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977">
              <w:rPr>
                <w:rFonts w:ascii="Times New Roman" w:hAnsi="Times New Roman" w:cs="Times New Roman"/>
                <w:b/>
                <w:bCs/>
                <w:sz w:val="24"/>
              </w:rPr>
              <w:t>216</w:t>
            </w:r>
          </w:p>
        </w:tc>
        <w:tc>
          <w:tcPr>
            <w:tcW w:w="1997" w:type="dxa"/>
          </w:tcPr>
          <w:p w14:paraId="4062DB3F" w14:textId="77777777"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14:paraId="276838C6" w14:textId="77777777" w:rsidTr="006C5C61">
        <w:trPr>
          <w:trHeight w:val="157"/>
        </w:trPr>
        <w:tc>
          <w:tcPr>
            <w:tcW w:w="4991" w:type="dxa"/>
          </w:tcPr>
          <w:p w14:paraId="30D68758" w14:textId="77777777" w:rsidR="002F45F1" w:rsidRPr="00562977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977">
              <w:rPr>
                <w:rFonts w:ascii="Times New Roman" w:hAnsi="Times New Roman" w:cs="Times New Roman"/>
                <w:b/>
                <w:bCs/>
                <w:sz w:val="24"/>
              </w:rPr>
              <w:t xml:space="preserve">Общая трудоемкость дисциплины в </w:t>
            </w:r>
            <w:proofErr w:type="spellStart"/>
            <w:r w:rsidRPr="00562977">
              <w:rPr>
                <w:rFonts w:ascii="Times New Roman" w:hAnsi="Times New Roman" w:cs="Times New Roman"/>
                <w:b/>
                <w:bCs/>
                <w:sz w:val="24"/>
              </w:rPr>
              <w:t>зач</w:t>
            </w:r>
            <w:proofErr w:type="spellEnd"/>
            <w:r w:rsidRPr="00562977">
              <w:rPr>
                <w:rFonts w:ascii="Times New Roman" w:hAnsi="Times New Roman" w:cs="Times New Roman"/>
                <w:b/>
                <w:bCs/>
                <w:sz w:val="24"/>
              </w:rPr>
              <w:t>. ед.</w:t>
            </w:r>
          </w:p>
        </w:tc>
        <w:tc>
          <w:tcPr>
            <w:tcW w:w="1996" w:type="dxa"/>
          </w:tcPr>
          <w:p w14:paraId="31130839" w14:textId="4F9B2103" w:rsidR="002F45F1" w:rsidRPr="00562977" w:rsidRDefault="00562977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3;</w:t>
            </w:r>
            <w:r w:rsidR="004D6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62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14:paraId="422F3099" w14:textId="77777777"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14:paraId="758526A9" w14:textId="77777777" w:rsidTr="006C5C61">
        <w:trPr>
          <w:trHeight w:val="157"/>
        </w:trPr>
        <w:tc>
          <w:tcPr>
            <w:tcW w:w="4991" w:type="dxa"/>
          </w:tcPr>
          <w:p w14:paraId="6456B994" w14:textId="77777777" w:rsidR="002F45F1" w:rsidRPr="00562977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977">
              <w:rPr>
                <w:rFonts w:ascii="Times New Roman" w:hAnsi="Times New Roman" w:cs="Times New Roman"/>
                <w:b/>
                <w:bCs/>
                <w:sz w:val="24"/>
              </w:rPr>
              <w:t>Итоговый контроль по дисциплине</w:t>
            </w:r>
          </w:p>
        </w:tc>
        <w:tc>
          <w:tcPr>
            <w:tcW w:w="1996" w:type="dxa"/>
          </w:tcPr>
          <w:p w14:paraId="6E1A3EB3" w14:textId="77777777" w:rsidR="002F45F1" w:rsidRPr="00562977" w:rsidRDefault="00A904E1" w:rsidP="002F4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977">
              <w:rPr>
                <w:rFonts w:ascii="Times New Roman" w:hAnsi="Times New Roman" w:cs="Times New Roman"/>
                <w:b/>
                <w:bCs/>
                <w:sz w:val="24"/>
              </w:rPr>
              <w:t xml:space="preserve">Экзамен </w:t>
            </w:r>
          </w:p>
        </w:tc>
        <w:tc>
          <w:tcPr>
            <w:tcW w:w="1997" w:type="dxa"/>
          </w:tcPr>
          <w:p w14:paraId="7FE4545B" w14:textId="77777777"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10290820" w14:textId="77777777" w:rsidR="002F45F1" w:rsidRPr="00252142" w:rsidRDefault="002F45F1" w:rsidP="002F45F1">
      <w:pPr>
        <w:pStyle w:val="a3"/>
        <w:rPr>
          <w:rFonts w:ascii="Times New Roman" w:hAnsi="Times New Roman" w:cs="Times New Roman"/>
          <w:bCs/>
          <w:sz w:val="24"/>
        </w:rPr>
      </w:pPr>
    </w:p>
    <w:p w14:paraId="1129684E" w14:textId="77777777"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1. Цели освоения дисциплины </w:t>
      </w:r>
    </w:p>
    <w:p w14:paraId="7C93200B" w14:textId="77777777" w:rsidR="001F6C4D" w:rsidRDefault="00DA0530" w:rsidP="00DA053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0530">
        <w:rPr>
          <w:rFonts w:ascii="Times New Roman" w:eastAsia="Calibri" w:hAnsi="Times New Roman" w:cs="Times New Roman"/>
          <w:sz w:val="24"/>
          <w:szCs w:val="28"/>
        </w:rPr>
        <w:t>Целью изучения дисциплины «</w:t>
      </w:r>
      <w:r w:rsidR="001F16A0">
        <w:rPr>
          <w:rFonts w:ascii="Times New Roman" w:eastAsia="Calibri" w:hAnsi="Times New Roman" w:cs="Times New Roman"/>
          <w:sz w:val="24"/>
          <w:szCs w:val="28"/>
        </w:rPr>
        <w:t>Музееведение</w:t>
      </w:r>
      <w:r w:rsidRPr="00DA0530">
        <w:rPr>
          <w:rFonts w:ascii="Times New Roman" w:eastAsia="Calibri" w:hAnsi="Times New Roman" w:cs="Times New Roman"/>
          <w:sz w:val="24"/>
          <w:szCs w:val="28"/>
        </w:rPr>
        <w:t xml:space="preserve">» являются: </w:t>
      </w:r>
      <w:r w:rsidR="001F6C4D" w:rsidRPr="001F6C4D">
        <w:rPr>
          <w:rFonts w:ascii="Times New Roman" w:eastAsia="Calibri" w:hAnsi="Times New Roman" w:cs="Times New Roman"/>
          <w:sz w:val="24"/>
          <w:szCs w:val="28"/>
        </w:rPr>
        <w:t xml:space="preserve">подготовка </w:t>
      </w:r>
      <w:r w:rsidR="001F6C4D">
        <w:rPr>
          <w:rFonts w:ascii="Times New Roman" w:eastAsia="Calibri" w:hAnsi="Times New Roman" w:cs="Times New Roman"/>
          <w:sz w:val="24"/>
          <w:szCs w:val="28"/>
        </w:rPr>
        <w:t>обучающихся</w:t>
      </w:r>
      <w:r w:rsidR="001F6C4D" w:rsidRPr="001F6C4D">
        <w:rPr>
          <w:rFonts w:ascii="Times New Roman" w:eastAsia="Calibri" w:hAnsi="Times New Roman" w:cs="Times New Roman"/>
          <w:sz w:val="24"/>
          <w:szCs w:val="28"/>
        </w:rPr>
        <w:t xml:space="preserve"> к самостоятельной профессиональной деятельности в области культуры и искусства; знакомство с закономерностями возникновения и развития музейной деятельности, с особым значением музе</w:t>
      </w:r>
      <w:r w:rsidR="001F6C4D">
        <w:rPr>
          <w:rFonts w:ascii="Times New Roman" w:eastAsia="Calibri" w:hAnsi="Times New Roman" w:cs="Times New Roman"/>
          <w:sz w:val="24"/>
          <w:szCs w:val="28"/>
        </w:rPr>
        <w:t>еведения</w:t>
      </w:r>
      <w:r w:rsidR="001F6C4D" w:rsidRPr="001F6C4D">
        <w:rPr>
          <w:rFonts w:ascii="Times New Roman" w:eastAsia="Calibri" w:hAnsi="Times New Roman" w:cs="Times New Roman"/>
          <w:sz w:val="24"/>
          <w:szCs w:val="28"/>
        </w:rPr>
        <w:t xml:space="preserve"> как культурного феномена в современном мире</w:t>
      </w:r>
      <w:r w:rsidR="001F6C4D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3341508A" w14:textId="77777777" w:rsidR="00DA0530" w:rsidRPr="00DA0530" w:rsidRDefault="00DA0530" w:rsidP="00DA053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0530">
        <w:rPr>
          <w:rFonts w:ascii="Times New Roman" w:eastAsia="Calibri" w:hAnsi="Times New Roman" w:cs="Times New Roman"/>
          <w:sz w:val="24"/>
          <w:szCs w:val="28"/>
        </w:rPr>
        <w:t>Задачами дисциплины выступают:</w:t>
      </w:r>
    </w:p>
    <w:p w14:paraId="6BBB926D" w14:textId="7F4EED74" w:rsidR="001F6C4D" w:rsidRPr="00534734" w:rsidRDefault="00534734" w:rsidP="00534734">
      <w:pPr>
        <w:pStyle w:val="a5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F6C4D" w:rsidRPr="00534734">
        <w:rPr>
          <w:rFonts w:ascii="Times New Roman" w:hAnsi="Times New Roman" w:cs="Times New Roman"/>
          <w:sz w:val="24"/>
          <w:szCs w:val="24"/>
        </w:rPr>
        <w:t>накомство с основами музееведения, его сущностью и предметной терминологией как части научного искусствоведения и как системы научного знания;</w:t>
      </w:r>
    </w:p>
    <w:p w14:paraId="15ED46B4" w14:textId="06AEB921" w:rsidR="001F6C4D" w:rsidRPr="00534734" w:rsidRDefault="001F6C4D" w:rsidP="00534734">
      <w:pPr>
        <w:pStyle w:val="a5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изучение с методами, способами сохранения культурного и искусствоведческого наследия</w:t>
      </w:r>
      <w:r w:rsidR="0051660B" w:rsidRPr="00534734">
        <w:rPr>
          <w:rFonts w:ascii="Times New Roman" w:hAnsi="Times New Roman" w:cs="Times New Roman"/>
          <w:sz w:val="24"/>
          <w:szCs w:val="24"/>
        </w:rPr>
        <w:t>, посредством музейных предметов</w:t>
      </w:r>
      <w:r w:rsidRPr="00534734">
        <w:rPr>
          <w:rFonts w:ascii="Times New Roman" w:hAnsi="Times New Roman" w:cs="Times New Roman"/>
          <w:sz w:val="24"/>
          <w:szCs w:val="24"/>
        </w:rPr>
        <w:t>;</w:t>
      </w:r>
    </w:p>
    <w:p w14:paraId="4ABE1878" w14:textId="52068D35" w:rsidR="001F6C4D" w:rsidRPr="00534734" w:rsidRDefault="0051660B" w:rsidP="00534734">
      <w:pPr>
        <w:pStyle w:val="a5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рассмотрение общих вопросов истории музейного дела, структурных подразделен</w:t>
      </w:r>
      <w:r w:rsidR="000626A1" w:rsidRPr="00534734">
        <w:rPr>
          <w:rFonts w:ascii="Times New Roman" w:hAnsi="Times New Roman" w:cs="Times New Roman"/>
          <w:sz w:val="24"/>
          <w:szCs w:val="24"/>
        </w:rPr>
        <w:t>и</w:t>
      </w:r>
      <w:r w:rsidRPr="00534734">
        <w:rPr>
          <w:rFonts w:ascii="Times New Roman" w:hAnsi="Times New Roman" w:cs="Times New Roman"/>
          <w:sz w:val="24"/>
          <w:szCs w:val="24"/>
        </w:rPr>
        <w:t>й музея и их функций, хранения и комплектования музейных собраний;</w:t>
      </w:r>
    </w:p>
    <w:p w14:paraId="79BD8C75" w14:textId="772927F5" w:rsidR="0051660B" w:rsidRPr="00534734" w:rsidRDefault="0051660B" w:rsidP="00534734">
      <w:pPr>
        <w:pStyle w:val="a5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 xml:space="preserve">формирование умений оформления результатов исследования в виде заметок, тезисов, статей, каталогов; </w:t>
      </w:r>
    </w:p>
    <w:p w14:paraId="77C24EAD" w14:textId="670CE123" w:rsidR="0051660B" w:rsidRPr="00534734" w:rsidRDefault="0051660B" w:rsidP="00534734">
      <w:pPr>
        <w:pStyle w:val="a5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подготовка бесед по искусству, научных текстов лекций, экскурсий и других форм учебной работы.</w:t>
      </w:r>
    </w:p>
    <w:p w14:paraId="74512B85" w14:textId="77777777" w:rsidR="00DA0530" w:rsidRPr="00D35C97" w:rsidRDefault="00DA0530" w:rsidP="00DA0530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8FF8413" w14:textId="77777777"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2. Место дисциплины в структуре ОПОП</w:t>
      </w:r>
    </w:p>
    <w:p w14:paraId="2D7AC95C" w14:textId="77777777" w:rsidR="00DA0530" w:rsidRPr="00DA0530" w:rsidRDefault="00DA0530" w:rsidP="005603D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>Дисциплина «</w:t>
      </w:r>
      <w:r w:rsidR="005603DD">
        <w:rPr>
          <w:rFonts w:ascii="Times New Roman" w:hAnsi="Times New Roman" w:cs="Times New Roman"/>
          <w:sz w:val="24"/>
        </w:rPr>
        <w:t>Музееведение</w:t>
      </w:r>
      <w:r w:rsidRPr="00DA0530">
        <w:rPr>
          <w:rFonts w:ascii="Times New Roman" w:hAnsi="Times New Roman" w:cs="Times New Roman"/>
          <w:sz w:val="24"/>
        </w:rPr>
        <w:t xml:space="preserve">» относится к обязательной части программы «Теория и история искусств» учебного плана ОПОП подготовки бакалавров по направлению 50.03.04 «Искусствоведение и история дизайна».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14:paraId="5A8B9CF2" w14:textId="77777777"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14:paraId="28E214EE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Теория дизайна;</w:t>
      </w:r>
    </w:p>
    <w:p w14:paraId="0449BA5E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Дизайн XX века;</w:t>
      </w:r>
    </w:p>
    <w:p w14:paraId="1B7F5BB4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Описание и анализ памятников искусства;</w:t>
      </w:r>
    </w:p>
    <w:p w14:paraId="7FEDBAAA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Искусство плаката;</w:t>
      </w:r>
    </w:p>
    <w:p w14:paraId="5E1F0763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Символика в искусстве;</w:t>
      </w:r>
    </w:p>
    <w:p w14:paraId="676B5613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Искусство Древнего мира;</w:t>
      </w:r>
    </w:p>
    <w:p w14:paraId="1BD21370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Искусство Византии, Балкан и Закавказья;</w:t>
      </w:r>
    </w:p>
    <w:p w14:paraId="65405ED1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lastRenderedPageBreak/>
        <w:t>Древнерусское искусство;</w:t>
      </w:r>
    </w:p>
    <w:p w14:paraId="71825B6E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Средневековое искусство Западной Европы;</w:t>
      </w:r>
    </w:p>
    <w:p w14:paraId="30FA6D31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Искусство Востока;</w:t>
      </w:r>
    </w:p>
    <w:p w14:paraId="123BCFBD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Искусство эпохи Возрождения;</w:t>
      </w:r>
    </w:p>
    <w:p w14:paraId="1B9D3E75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История орнамента;</w:t>
      </w:r>
    </w:p>
    <w:p w14:paraId="7A71DC34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Зарубежное искусство Нового времени;</w:t>
      </w:r>
    </w:p>
    <w:p w14:paraId="7D199E97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Русское искусство Нового времени;</w:t>
      </w:r>
    </w:p>
    <w:p w14:paraId="5AE5EFAE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История художественного текстиля;</w:t>
      </w:r>
    </w:p>
    <w:p w14:paraId="4228C48C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Отечественное искусство XX - начала XXI века;</w:t>
      </w:r>
    </w:p>
    <w:p w14:paraId="3108FCA3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Зарубежное искусство XX - начала XXI века;</w:t>
      </w:r>
    </w:p>
    <w:p w14:paraId="40D0C185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Философия православного искусства;</w:t>
      </w:r>
    </w:p>
    <w:p w14:paraId="239CF006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Библиотековедение;</w:t>
      </w:r>
    </w:p>
    <w:p w14:paraId="56B0CE73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История кино;</w:t>
      </w:r>
    </w:p>
    <w:p w14:paraId="57ECFB6D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Теория и история кинематографа;</w:t>
      </w:r>
    </w:p>
    <w:p w14:paraId="397662C9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Фотография ХХ-ХХ</w:t>
      </w:r>
      <w:r w:rsidRPr="005347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4734">
        <w:rPr>
          <w:rFonts w:ascii="Times New Roman" w:hAnsi="Times New Roman" w:cs="Times New Roman"/>
          <w:sz w:val="24"/>
          <w:szCs w:val="24"/>
        </w:rPr>
        <w:t xml:space="preserve"> вв.;</w:t>
      </w:r>
    </w:p>
    <w:p w14:paraId="0DB878DD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История дигитального искусства;</w:t>
      </w:r>
    </w:p>
    <w:p w14:paraId="79016077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История театра;</w:t>
      </w:r>
    </w:p>
    <w:p w14:paraId="44DEBF8C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Театр в контексте мировой культуры;</w:t>
      </w:r>
    </w:p>
    <w:p w14:paraId="306743B0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Учебная практика. Ознакомительная практика;</w:t>
      </w:r>
    </w:p>
    <w:p w14:paraId="049C8B03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Учебная практика. Научно-исследовательская работа (получение первичных навыков   научно-исследовательской работы);</w:t>
      </w:r>
    </w:p>
    <w:p w14:paraId="048D9DED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Производственная практика. Научно-исследовательская работа;</w:t>
      </w:r>
    </w:p>
    <w:p w14:paraId="47F04A8A" w14:textId="77777777" w:rsidR="00534734" w:rsidRPr="00534734" w:rsidRDefault="00534734" w:rsidP="005347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34">
        <w:rPr>
          <w:rFonts w:ascii="Times New Roman" w:hAnsi="Times New Roman" w:cs="Times New Roman"/>
          <w:sz w:val="24"/>
          <w:szCs w:val="24"/>
        </w:rPr>
        <w:t>Производственная практика. Преддипломная практика.</w:t>
      </w:r>
    </w:p>
    <w:p w14:paraId="74FFAB6C" w14:textId="77777777" w:rsidR="00DA0530" w:rsidRPr="00D35C97" w:rsidRDefault="00DA0530" w:rsidP="00DA0530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14:paraId="0F6050EA" w14:textId="77777777"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3. Требования к результатам освоения дисциплины</w:t>
      </w:r>
    </w:p>
    <w:p w14:paraId="7D0CCC17" w14:textId="77777777" w:rsidR="002F45F1" w:rsidRPr="00252142" w:rsidRDefault="002F45F1" w:rsidP="002F45F1">
      <w:pPr>
        <w:pStyle w:val="a3"/>
        <w:ind w:firstLine="567"/>
        <w:rPr>
          <w:rFonts w:ascii="Times New Roman" w:hAnsi="Times New Roman" w:cs="Times New Roman"/>
          <w:bCs/>
          <w:sz w:val="24"/>
        </w:rPr>
      </w:pPr>
      <w:r w:rsidRPr="00252142">
        <w:rPr>
          <w:rFonts w:ascii="Times New Roman" w:hAnsi="Times New Roman" w:cs="Times New Roman"/>
          <w:bCs/>
          <w:sz w:val="24"/>
        </w:rPr>
        <w:t xml:space="preserve">Реализация в дисциплине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0626A1">
        <w:rPr>
          <w:rFonts w:ascii="Times New Roman" w:hAnsi="Times New Roman" w:cs="Times New Roman"/>
          <w:b/>
          <w:bCs/>
          <w:sz w:val="24"/>
        </w:rPr>
        <w:t>Музееведение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требований ФГОС ВО, ОПОП и учебного плана по направлению подготовки </w:t>
      </w:r>
      <w:r w:rsidRPr="00252142">
        <w:rPr>
          <w:rFonts w:ascii="Times New Roman" w:hAnsi="Times New Roman" w:cs="Times New Roman"/>
          <w:b/>
          <w:bCs/>
          <w:sz w:val="24"/>
        </w:rPr>
        <w:t>50.0</w:t>
      </w:r>
      <w:r w:rsidR="00DA0530">
        <w:rPr>
          <w:rFonts w:ascii="Times New Roman" w:hAnsi="Times New Roman" w:cs="Times New Roman"/>
          <w:b/>
          <w:bCs/>
          <w:sz w:val="24"/>
        </w:rPr>
        <w:t>3</w:t>
      </w:r>
      <w:r w:rsidRPr="00252142">
        <w:rPr>
          <w:rFonts w:ascii="Times New Roman" w:hAnsi="Times New Roman" w:cs="Times New Roman"/>
          <w:b/>
          <w:bCs/>
          <w:sz w:val="24"/>
        </w:rPr>
        <w:t>.0</w:t>
      </w:r>
      <w:r w:rsidR="00DA0530">
        <w:rPr>
          <w:rFonts w:ascii="Times New Roman" w:hAnsi="Times New Roman" w:cs="Times New Roman"/>
          <w:b/>
          <w:bCs/>
          <w:sz w:val="24"/>
        </w:rPr>
        <w:t>4</w:t>
      </w:r>
      <w:r w:rsidRPr="00252142">
        <w:rPr>
          <w:rFonts w:ascii="Times New Roman" w:hAnsi="Times New Roman" w:cs="Times New Roman"/>
          <w:b/>
          <w:bCs/>
          <w:sz w:val="24"/>
        </w:rPr>
        <w:t xml:space="preserve"> </w:t>
      </w:r>
      <w:r w:rsidR="00DA0530">
        <w:rPr>
          <w:rFonts w:ascii="Times New Roman" w:hAnsi="Times New Roman" w:cs="Times New Roman"/>
          <w:b/>
          <w:bCs/>
          <w:sz w:val="24"/>
        </w:rPr>
        <w:t>Теория и история иску</w:t>
      </w:r>
      <w:r w:rsidRPr="00252142">
        <w:rPr>
          <w:rFonts w:ascii="Times New Roman" w:hAnsi="Times New Roman" w:cs="Times New Roman"/>
          <w:b/>
          <w:bCs/>
          <w:sz w:val="24"/>
        </w:rPr>
        <w:t>сств</w:t>
      </w:r>
      <w:r w:rsidRPr="00252142">
        <w:rPr>
          <w:rFonts w:ascii="Times New Roman" w:hAnsi="Times New Roman" w:cs="Times New Roman"/>
          <w:bCs/>
          <w:sz w:val="24"/>
        </w:rPr>
        <w:t xml:space="preserve">, программа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0626A1">
        <w:rPr>
          <w:rFonts w:ascii="Times New Roman" w:hAnsi="Times New Roman" w:cs="Times New Roman"/>
          <w:b/>
          <w:bCs/>
          <w:sz w:val="24"/>
        </w:rPr>
        <w:t>Музееведение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должна формировать следующие компетенции: ОПК-</w:t>
      </w:r>
      <w:r w:rsidR="000626A1">
        <w:rPr>
          <w:rFonts w:ascii="Times New Roman" w:hAnsi="Times New Roman" w:cs="Times New Roman"/>
          <w:bCs/>
          <w:sz w:val="24"/>
        </w:rPr>
        <w:t>3</w:t>
      </w:r>
      <w:r w:rsidRPr="00252142">
        <w:rPr>
          <w:rFonts w:ascii="Times New Roman" w:hAnsi="Times New Roman" w:cs="Times New Roman"/>
          <w:bCs/>
          <w:sz w:val="24"/>
        </w:rPr>
        <w:t>, ПК-2.</w:t>
      </w:r>
    </w:p>
    <w:p w14:paraId="6EFE7933" w14:textId="77777777" w:rsidR="002F45F1" w:rsidRDefault="002F45F1" w:rsidP="002F45F1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260"/>
        <w:gridCol w:w="3685"/>
      </w:tblGrid>
      <w:tr w:rsidR="000626A1" w:rsidRPr="000626A1" w14:paraId="3A9E75FF" w14:textId="77777777" w:rsidTr="000626A1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7C9AA1" w14:textId="77777777" w:rsidR="000626A1" w:rsidRPr="000626A1" w:rsidRDefault="000626A1" w:rsidP="00062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6A1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44EB21" w14:textId="77777777" w:rsidR="000626A1" w:rsidRPr="000626A1" w:rsidRDefault="000626A1" w:rsidP="0006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0626A1">
              <w:rPr>
                <w:rFonts w:ascii="Times New Roman" w:eastAsia="MS Mincho" w:hAnsi="Times New Roman" w:cs="Times New Roman"/>
                <w:b/>
                <w:lang w:eastAsia="ru-RU"/>
              </w:rPr>
              <w:t>Код и наименование индикатора достижения компетенции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FD2642" w14:textId="77777777" w:rsidR="000626A1" w:rsidRPr="000626A1" w:rsidRDefault="000626A1" w:rsidP="000626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6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14:paraId="3EB18094" w14:textId="77777777" w:rsidR="000626A1" w:rsidRPr="000626A1" w:rsidRDefault="000626A1" w:rsidP="000626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6A1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0626A1" w:rsidRPr="000626A1" w14:paraId="358F7291" w14:textId="77777777" w:rsidTr="008673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1955F" w14:textId="77777777" w:rsidR="000626A1" w:rsidRPr="000626A1" w:rsidRDefault="000626A1" w:rsidP="00062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26A1">
              <w:rPr>
                <w:rFonts w:ascii="Times New Roman" w:eastAsia="Calibri" w:hAnsi="Times New Roman" w:cs="Times New Roman"/>
                <w:b/>
                <w:sz w:val="24"/>
              </w:rPr>
              <w:t>ОПК-3</w:t>
            </w:r>
          </w:p>
          <w:p w14:paraId="5F6C4044" w14:textId="77777777" w:rsidR="000626A1" w:rsidRPr="000626A1" w:rsidRDefault="000626A1" w:rsidP="000626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626A1">
              <w:rPr>
                <w:rFonts w:ascii="Times New Roman" w:eastAsia="Calibri" w:hAnsi="Times New Roman" w:cs="Times New Roman"/>
                <w:sz w:val="24"/>
              </w:rPr>
              <w:t>Способен организовывать и проводить выставки, конференции, круглые столы, конкурсы, ярмарки и другие творческие мероприятия в сфере искусств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5A20" w14:textId="77777777" w:rsidR="000626A1" w:rsidRPr="000626A1" w:rsidRDefault="000626A1" w:rsidP="00062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26A1">
              <w:rPr>
                <w:rFonts w:ascii="Times New Roman" w:eastAsia="Calibri" w:hAnsi="Times New Roman" w:cs="Times New Roman"/>
                <w:b/>
                <w:sz w:val="24"/>
              </w:rPr>
              <w:t>ИД-ОПК-3.3</w:t>
            </w:r>
          </w:p>
          <w:p w14:paraId="77906D44" w14:textId="77777777" w:rsidR="000626A1" w:rsidRPr="000626A1" w:rsidRDefault="000626A1" w:rsidP="000626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626A1">
              <w:rPr>
                <w:rFonts w:ascii="Times New Roman" w:eastAsia="Calibri" w:hAnsi="Times New Roman" w:cs="Times New Roman"/>
                <w:sz w:val="24"/>
              </w:rPr>
              <w:t>Применение методов организации, проведения выставок, конкурсов, фестивалей и других культурных мероприятий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CBC44" w14:textId="77777777" w:rsidR="000626A1" w:rsidRPr="000626A1" w:rsidRDefault="000626A1" w:rsidP="000626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626A1">
              <w:rPr>
                <w:rFonts w:ascii="Times New Roman" w:eastAsia="Calibri" w:hAnsi="Times New Roman" w:cs="Times New Roman"/>
                <w:sz w:val="24"/>
              </w:rPr>
              <w:t>Применяет методы организации, проведения выставок, конкурсов, фестивалей и других культурных мероприятий</w:t>
            </w:r>
          </w:p>
        </w:tc>
      </w:tr>
      <w:tr w:rsidR="000626A1" w:rsidRPr="000626A1" w14:paraId="3017283C" w14:textId="77777777" w:rsidTr="008673E2">
        <w:trPr>
          <w:trHeight w:val="146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AF3E0" w14:textId="77777777" w:rsidR="000626A1" w:rsidRPr="000626A1" w:rsidRDefault="000626A1" w:rsidP="00062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26A1">
              <w:rPr>
                <w:rFonts w:ascii="Times New Roman" w:eastAsia="Calibri" w:hAnsi="Times New Roman" w:cs="Times New Roman"/>
                <w:b/>
                <w:sz w:val="24"/>
              </w:rPr>
              <w:t xml:space="preserve">ПК-2 </w:t>
            </w:r>
          </w:p>
          <w:p w14:paraId="19DAB1FE" w14:textId="77777777" w:rsidR="000626A1" w:rsidRPr="000626A1" w:rsidRDefault="000626A1" w:rsidP="000626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626A1">
              <w:rPr>
                <w:rFonts w:ascii="Times New Roman" w:eastAsia="Calibri" w:hAnsi="Times New Roman" w:cs="Times New Roman"/>
                <w:sz w:val="24"/>
              </w:rPr>
              <w:t xml:space="preserve">Способен вести организаторскую деятельность </w:t>
            </w:r>
            <w:proofErr w:type="gramStart"/>
            <w:r w:rsidRPr="000626A1">
              <w:rPr>
                <w:rFonts w:ascii="Times New Roman" w:eastAsia="Calibri" w:hAnsi="Times New Roman" w:cs="Times New Roman"/>
                <w:sz w:val="24"/>
              </w:rPr>
              <w:t>по  популяризации</w:t>
            </w:r>
            <w:proofErr w:type="gramEnd"/>
            <w:r w:rsidRPr="000626A1">
              <w:rPr>
                <w:rFonts w:ascii="Times New Roman" w:eastAsia="Calibri" w:hAnsi="Times New Roman" w:cs="Times New Roman"/>
                <w:sz w:val="24"/>
              </w:rPr>
              <w:t xml:space="preserve"> искусства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B1A0A" w14:textId="5820A9D2" w:rsidR="000626A1" w:rsidRPr="000626A1" w:rsidRDefault="000626A1" w:rsidP="00062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26A1">
              <w:rPr>
                <w:rFonts w:ascii="Times New Roman" w:eastAsia="Calibri" w:hAnsi="Times New Roman" w:cs="Times New Roman"/>
                <w:b/>
                <w:sz w:val="24"/>
              </w:rPr>
              <w:t xml:space="preserve">ИД-ПК-2.2 </w:t>
            </w:r>
          </w:p>
          <w:p w14:paraId="5752D762" w14:textId="77777777" w:rsidR="000626A1" w:rsidRPr="000626A1" w:rsidRDefault="000626A1" w:rsidP="000626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626A1">
              <w:rPr>
                <w:rFonts w:ascii="Times New Roman" w:eastAsia="Calibri" w:hAnsi="Times New Roman" w:cs="Times New Roman"/>
                <w:sz w:val="24"/>
              </w:rPr>
              <w:t>Создание экскурсионных, лекционных и прочих программ по сохранению и развитию традиций искусств и дизайна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201DBE38" w14:textId="77777777" w:rsidR="000626A1" w:rsidRPr="000626A1" w:rsidRDefault="000626A1" w:rsidP="000626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626A1">
              <w:rPr>
                <w:rFonts w:ascii="Times New Roman" w:eastAsia="Calibri" w:hAnsi="Times New Roman" w:cs="Times New Roman"/>
                <w:sz w:val="24"/>
              </w:rPr>
              <w:t>Создает экскурсионные, лекционные и прочих программы по сохранению и развитию традиций искусств и дизайна</w:t>
            </w:r>
          </w:p>
        </w:tc>
      </w:tr>
    </w:tbl>
    <w:p w14:paraId="036F60FD" w14:textId="77777777" w:rsidR="000626A1" w:rsidRDefault="000626A1" w:rsidP="002F45F1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14:paraId="62E87F8F" w14:textId="77777777" w:rsidR="000626A1" w:rsidRPr="00D35C97" w:rsidRDefault="000626A1" w:rsidP="002F45F1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14:paraId="0C726CE4" w14:textId="77777777" w:rsidR="002F45F1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534734">
        <w:rPr>
          <w:rFonts w:ascii="Times New Roman" w:hAnsi="Times New Roman" w:cs="Times New Roman"/>
          <w:b/>
          <w:bCs/>
          <w:sz w:val="24"/>
        </w:rPr>
        <w:t>4. Разделы дисциплины</w:t>
      </w:r>
      <w:r w:rsidRPr="00D35C97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61CA0129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  <w:u w:val="single"/>
        </w:rPr>
        <w:t>Раздел I.</w:t>
      </w:r>
      <w:r w:rsidRPr="00534734">
        <w:rPr>
          <w:rFonts w:ascii="Times New Roman" w:hAnsi="Times New Roman" w:cs="Times New Roman"/>
          <w:bCs/>
          <w:sz w:val="24"/>
        </w:rPr>
        <w:t xml:space="preserve"> Введение в музееведение </w:t>
      </w:r>
    </w:p>
    <w:p w14:paraId="6F8205C8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t xml:space="preserve">Тема 1.1. Музееведение как научная дисциплина </w:t>
      </w:r>
    </w:p>
    <w:p w14:paraId="1D27D3B6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lastRenderedPageBreak/>
        <w:t xml:space="preserve">Тема 1.2. Основные этапы возникновения и становления музееведения. </w:t>
      </w:r>
    </w:p>
    <w:p w14:paraId="245F22B4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t xml:space="preserve">Тема 1.3. Нормативно-правовая база музеев </w:t>
      </w:r>
    </w:p>
    <w:p w14:paraId="0A8B6388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  <w:u w:val="single"/>
        </w:rPr>
        <w:t>Раздел II</w:t>
      </w:r>
      <w:r w:rsidRPr="00534734">
        <w:rPr>
          <w:rFonts w:ascii="Times New Roman" w:hAnsi="Times New Roman" w:cs="Times New Roman"/>
          <w:bCs/>
          <w:sz w:val="24"/>
        </w:rPr>
        <w:t xml:space="preserve">. Основные направления работы музея </w:t>
      </w:r>
    </w:p>
    <w:p w14:paraId="6CAFA364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t xml:space="preserve">Тема 2.1. Научно-фондовая работа </w:t>
      </w:r>
    </w:p>
    <w:p w14:paraId="374598EF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t xml:space="preserve">Тема 2.2. Научно-исследовательская работа </w:t>
      </w:r>
    </w:p>
    <w:p w14:paraId="626856E3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t xml:space="preserve">Тема 2.3. Научно-просветительская работа </w:t>
      </w:r>
    </w:p>
    <w:p w14:paraId="684E2D8B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  <w:u w:val="single"/>
        </w:rPr>
        <w:t>Раздел III.</w:t>
      </w:r>
      <w:r w:rsidRPr="00534734">
        <w:rPr>
          <w:rFonts w:ascii="Times New Roman" w:hAnsi="Times New Roman" w:cs="Times New Roman"/>
          <w:bCs/>
          <w:sz w:val="24"/>
        </w:rPr>
        <w:t xml:space="preserve"> Структура современного музея </w:t>
      </w:r>
    </w:p>
    <w:p w14:paraId="2BA95C05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t xml:space="preserve">Тема 3.1. Классификация музеев </w:t>
      </w:r>
    </w:p>
    <w:p w14:paraId="66590ABB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t xml:space="preserve">Тема 3.2. Основные подразделения музея </w:t>
      </w:r>
    </w:p>
    <w:p w14:paraId="1AEF1D81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  <w:u w:val="single"/>
        </w:rPr>
        <w:t>Раздел IV.</w:t>
      </w:r>
      <w:r w:rsidRPr="00534734">
        <w:rPr>
          <w:rFonts w:ascii="Times New Roman" w:hAnsi="Times New Roman" w:cs="Times New Roman"/>
          <w:bCs/>
          <w:sz w:val="24"/>
        </w:rPr>
        <w:t xml:space="preserve"> Музеефикация историко-культурных и природных объектов наследия </w:t>
      </w:r>
    </w:p>
    <w:p w14:paraId="0CC7FD98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t xml:space="preserve">Тема 4.1. Понятие музеефикации </w:t>
      </w:r>
    </w:p>
    <w:p w14:paraId="2F093D69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t xml:space="preserve">Тема 4.2. «Музеефикация объектов наследия» </w:t>
      </w:r>
    </w:p>
    <w:p w14:paraId="4F5C5E2C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  <w:u w:val="single"/>
        </w:rPr>
        <w:t>Раздел V.</w:t>
      </w:r>
      <w:r w:rsidRPr="00534734">
        <w:rPr>
          <w:rFonts w:ascii="Times New Roman" w:hAnsi="Times New Roman" w:cs="Times New Roman"/>
          <w:bCs/>
          <w:sz w:val="24"/>
        </w:rPr>
        <w:t xml:space="preserve"> История музейного дела в России. </w:t>
      </w:r>
    </w:p>
    <w:p w14:paraId="7891F871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t xml:space="preserve">Тема 5.1. «История создания, формирования и развития московских художественных музеев и галерей» </w:t>
      </w:r>
    </w:p>
    <w:p w14:paraId="5924C866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t xml:space="preserve">Тема 5.2. «История создания, формирования и развития петербургских художественных музеев и галерей» </w:t>
      </w:r>
    </w:p>
    <w:p w14:paraId="015B0994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t xml:space="preserve">Тема 5.3. «История создания, формирования и развития значительных областных музеев и галерей» </w:t>
      </w:r>
    </w:p>
    <w:p w14:paraId="232414BB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  <w:u w:val="single"/>
        </w:rPr>
        <w:t>Раздел VI.</w:t>
      </w:r>
      <w:r w:rsidRPr="00534734">
        <w:rPr>
          <w:rFonts w:ascii="Times New Roman" w:hAnsi="Times New Roman" w:cs="Times New Roman"/>
          <w:bCs/>
          <w:sz w:val="24"/>
        </w:rPr>
        <w:t xml:space="preserve"> История музейного дела. Крупнейшие музеи и галереи мира </w:t>
      </w:r>
    </w:p>
    <w:p w14:paraId="2D14A89F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t xml:space="preserve">Тема 6.1. «Крупнейшие музеи Европы» </w:t>
      </w:r>
    </w:p>
    <w:p w14:paraId="62F7EE0F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t xml:space="preserve">Тема 6.2. «Знаковые музеи Северной и Южной Америки» </w:t>
      </w:r>
    </w:p>
    <w:p w14:paraId="02FC89C5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t xml:space="preserve">Тема 6.3. «Ведущие музеи стран Востока и Азии» </w:t>
      </w:r>
    </w:p>
    <w:p w14:paraId="3C28761D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  <w:u w:val="single"/>
        </w:rPr>
        <w:t>Раздел VII.</w:t>
      </w:r>
      <w:r w:rsidRPr="00534734">
        <w:rPr>
          <w:rFonts w:ascii="Times New Roman" w:hAnsi="Times New Roman" w:cs="Times New Roman"/>
          <w:bCs/>
          <w:sz w:val="24"/>
        </w:rPr>
        <w:t xml:space="preserve"> Современные технологии в музейной деятельности </w:t>
      </w:r>
    </w:p>
    <w:p w14:paraId="22080BCB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t xml:space="preserve">Тема 7.1. Мультимедийные возможности </w:t>
      </w:r>
    </w:p>
    <w:p w14:paraId="3DD4C1DD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t xml:space="preserve">Тема 7.2. Технологии дополненной реальности </w:t>
      </w:r>
    </w:p>
    <w:p w14:paraId="68939B86" w14:textId="2AADEDC3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  <w:u w:val="single"/>
        </w:rPr>
        <w:t>Раздел VIII</w:t>
      </w:r>
      <w:r>
        <w:rPr>
          <w:rFonts w:ascii="Times New Roman" w:hAnsi="Times New Roman" w:cs="Times New Roman"/>
          <w:bCs/>
          <w:sz w:val="24"/>
        </w:rPr>
        <w:t>.</w:t>
      </w:r>
      <w:r w:rsidRPr="00534734">
        <w:rPr>
          <w:rFonts w:ascii="Times New Roman" w:hAnsi="Times New Roman" w:cs="Times New Roman"/>
          <w:bCs/>
          <w:sz w:val="24"/>
        </w:rPr>
        <w:t xml:space="preserve"> Перспективы развития музеев и художественных галерей </w:t>
      </w:r>
    </w:p>
    <w:p w14:paraId="1545D767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t xml:space="preserve">Тема 8.1. Проблемы развития музейного дела в РФ </w:t>
      </w:r>
    </w:p>
    <w:p w14:paraId="503209C7" w14:textId="77777777" w:rsidR="00534734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t xml:space="preserve">Тема 8.2. Критический анализ представителей музейных сообществ в РФ. </w:t>
      </w:r>
    </w:p>
    <w:p w14:paraId="2337A70A" w14:textId="33654C6F" w:rsidR="00E7243E" w:rsidRPr="00E7243E" w:rsidRDefault="00534734" w:rsidP="00534734">
      <w:pPr>
        <w:pStyle w:val="a3"/>
        <w:rPr>
          <w:rFonts w:ascii="Times New Roman" w:hAnsi="Times New Roman" w:cs="Times New Roman"/>
          <w:bCs/>
          <w:sz w:val="24"/>
        </w:rPr>
      </w:pPr>
      <w:r w:rsidRPr="00534734">
        <w:rPr>
          <w:rFonts w:ascii="Times New Roman" w:hAnsi="Times New Roman" w:cs="Times New Roman"/>
          <w:bCs/>
          <w:sz w:val="24"/>
        </w:rPr>
        <w:t>Тема 8.3. Организация художественных галерей и их функционирование в современном пространстве.</w:t>
      </w:r>
    </w:p>
    <w:sectPr w:rsidR="00E7243E" w:rsidRPr="00E7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16E29"/>
    <w:multiLevelType w:val="hybridMultilevel"/>
    <w:tmpl w:val="BD469C1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C407C"/>
    <w:multiLevelType w:val="hybridMultilevel"/>
    <w:tmpl w:val="18B42392"/>
    <w:lvl w:ilvl="0" w:tplc="27AA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E0"/>
    <w:rsid w:val="000626A1"/>
    <w:rsid w:val="001261E0"/>
    <w:rsid w:val="001F16A0"/>
    <w:rsid w:val="001F6C4D"/>
    <w:rsid w:val="0024233C"/>
    <w:rsid w:val="002F45F1"/>
    <w:rsid w:val="0045241A"/>
    <w:rsid w:val="00466B75"/>
    <w:rsid w:val="004D6502"/>
    <w:rsid w:val="0051660B"/>
    <w:rsid w:val="00534734"/>
    <w:rsid w:val="005603DD"/>
    <w:rsid w:val="00562977"/>
    <w:rsid w:val="005D5AE0"/>
    <w:rsid w:val="00655760"/>
    <w:rsid w:val="00723726"/>
    <w:rsid w:val="00787E35"/>
    <w:rsid w:val="00795253"/>
    <w:rsid w:val="00823897"/>
    <w:rsid w:val="00A904E1"/>
    <w:rsid w:val="00AC4366"/>
    <w:rsid w:val="00C55760"/>
    <w:rsid w:val="00D35C97"/>
    <w:rsid w:val="00DA0530"/>
    <w:rsid w:val="00E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E911"/>
  <w15:chartTrackingRefBased/>
  <w15:docId w15:val="{CC65E2C6-B4AE-42BE-BFBD-84D6E6D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5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C4366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53473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53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2022-05-05T09:08:00Z</dcterms:created>
  <dcterms:modified xsi:type="dcterms:W3CDTF">2023-04-03T15:59:00Z</dcterms:modified>
</cp:coreProperties>
</file>