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ED3E80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ED3E80">
              <w:rPr>
                <w:b/>
                <w:sz w:val="26"/>
                <w:szCs w:val="26"/>
              </w:rPr>
              <w:t>Декоративно-прикладное искусство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6059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04ACA" w:rsidRDefault="005E642D" w:rsidP="005E642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904ACA">
        <w:rPr>
          <w:b/>
          <w:sz w:val="24"/>
          <w:szCs w:val="24"/>
        </w:rPr>
        <w:t xml:space="preserve">Учебная дисциплина </w:t>
      </w:r>
      <w:r w:rsidR="00045BE4" w:rsidRPr="00904ACA">
        <w:rPr>
          <w:b/>
          <w:sz w:val="24"/>
          <w:szCs w:val="24"/>
        </w:rPr>
        <w:t>«</w:t>
      </w:r>
      <w:r w:rsidR="00ED3E80">
        <w:rPr>
          <w:b/>
          <w:sz w:val="24"/>
          <w:szCs w:val="24"/>
        </w:rPr>
        <w:t>Декоративно-прикладное искусство</w:t>
      </w:r>
      <w:r w:rsidR="00045BE4" w:rsidRPr="00904ACA">
        <w:rPr>
          <w:b/>
          <w:sz w:val="24"/>
          <w:szCs w:val="24"/>
        </w:rPr>
        <w:t xml:space="preserve">» </w:t>
      </w:r>
      <w:r w:rsidR="00605996">
        <w:rPr>
          <w:b/>
          <w:sz w:val="24"/>
          <w:szCs w:val="24"/>
        </w:rPr>
        <w:t>изучается во втором</w:t>
      </w:r>
      <w:r w:rsidR="004E4C46" w:rsidRPr="00904ACA">
        <w:rPr>
          <w:b/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ED3E8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993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ED3E80">
        <w:rPr>
          <w:sz w:val="24"/>
          <w:szCs w:val="24"/>
        </w:rPr>
        <w:t>Декоративно-прикладное искусство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="00993EE6" w:rsidRPr="00993EE6">
        <w:rPr>
          <w:sz w:val="24"/>
          <w:szCs w:val="24"/>
        </w:rPr>
        <w:t>относится к обязательной части программы</w:t>
      </w:r>
      <w:r w:rsidR="00993EE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Целями изучения дисциплины «Декоративно-прикладное искусство» являются: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способности самостоятельно анализировать с точки зрения традиционной этики  художественных произведений;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умения формулировать собственное мнение и этическую позицию;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умения аргументированно проводить исторические сопоставления, устанавливать последовательность основных событий, изложенных в тексте.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Формирование у обучающихся компетенции ОПК-1 (Способен 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культурно-просветительской деятельности), установленной образовательной программой в соответствии с ФГОС ВО по данной дисциплине.</w:t>
      </w:r>
    </w:p>
    <w:p w:rsidR="00ED3E80" w:rsidRPr="00ED3E80" w:rsidRDefault="00ED3E80" w:rsidP="00ED3E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D3E80">
        <w:rPr>
          <w:rFonts w:eastAsia="Times New Roman"/>
          <w:sz w:val="24"/>
          <w:szCs w:val="24"/>
        </w:rPr>
        <w:t>Результатом обучения по дисциплине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622D3" w:rsidRPr="003622D3" w:rsidRDefault="003622D3" w:rsidP="003622D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3EE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E6" w:rsidRDefault="00605996" w:rsidP="00B11ED9">
            <w:pPr>
              <w:pStyle w:val="pboth"/>
              <w:spacing w:before="0" w:beforeAutospacing="0" w:after="0" w:afterAutospacing="0"/>
            </w:pPr>
            <w:r>
              <w:lastRenderedPageBreak/>
              <w:t>ОПК-1</w:t>
            </w:r>
          </w:p>
          <w:p w:rsidR="00993EE6" w:rsidRPr="00D313FA" w:rsidRDefault="00605996" w:rsidP="00B11ED9">
            <w:pPr>
              <w:pStyle w:val="pboth"/>
              <w:spacing w:before="0" w:beforeAutospacing="0" w:after="0" w:afterAutospacing="0"/>
            </w:pPr>
            <w:r w:rsidRPr="00605996">
              <w:t>Способен 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</w:p>
          <w:p w:rsidR="00993EE6" w:rsidRPr="00D313FA" w:rsidRDefault="00993EE6" w:rsidP="00972464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0" w:rsidRPr="00ED3E80" w:rsidRDefault="00ED3E80" w:rsidP="00ED3E80">
            <w:pPr>
              <w:rPr>
                <w:rStyle w:val="fontstyle01"/>
                <w:rFonts w:ascii="Times New Roman" w:hAnsi="Times New Roman"/>
              </w:rPr>
            </w:pPr>
            <w:r w:rsidRPr="00ED3E80">
              <w:rPr>
                <w:rStyle w:val="fontstyle01"/>
                <w:rFonts w:ascii="Times New Roman" w:hAnsi="Times New Roman"/>
              </w:rPr>
              <w:t xml:space="preserve">ИД-ОПК-1.2 </w:t>
            </w:r>
          </w:p>
          <w:p w:rsidR="00993EE6" w:rsidRDefault="00ED3E80" w:rsidP="00ED3E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D3E80">
              <w:rPr>
                <w:rStyle w:val="fontstyle01"/>
                <w:rFonts w:ascii="Times New Roman" w:hAnsi="Times New Roman"/>
              </w:rPr>
              <w:t>Маркирование искусства с точки зрения видового и деятельностного разнообразия</w:t>
            </w:r>
          </w:p>
          <w:p w:rsidR="00ED3E80" w:rsidRPr="00E62FC2" w:rsidRDefault="00ED3E80" w:rsidP="00ED3E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993EE6" w:rsidRPr="00F31E81" w:rsidTr="00605996">
        <w:trPr>
          <w:trHeight w:val="13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EE6" w:rsidRPr="00D90C32" w:rsidRDefault="00993EE6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996" w:rsidRPr="00605996" w:rsidRDefault="00605996" w:rsidP="006059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5996">
              <w:rPr>
                <w:rStyle w:val="fontstyle01"/>
                <w:rFonts w:ascii="Times New Roman" w:hAnsi="Times New Roman"/>
              </w:rPr>
              <w:t>ИД-ОПК-1.3</w:t>
            </w:r>
          </w:p>
          <w:p w:rsidR="00993EE6" w:rsidRPr="00605996" w:rsidRDefault="00605996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5996">
              <w:rPr>
                <w:rStyle w:val="fontstyle01"/>
                <w:rFonts w:ascii="Times New Roman" w:hAnsi="Times New Roman"/>
              </w:rPr>
              <w:t>Применение знаний по теории искусства в профессиональной практической деятельности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ED3E8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D2B6E" w:rsidRDefault="00ED3E80" w:rsidP="00037666">
            <w:pPr>
              <w:jc w:val="center"/>
            </w:pPr>
            <w: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A5" w:rsidRDefault="004C1BA5" w:rsidP="005E3840">
      <w:r>
        <w:separator/>
      </w:r>
    </w:p>
  </w:endnote>
  <w:endnote w:type="continuationSeparator" w:id="0">
    <w:p w:rsidR="004C1BA5" w:rsidRDefault="004C1B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13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A5" w:rsidRDefault="004C1BA5" w:rsidP="005E3840">
      <w:r>
        <w:separator/>
      </w:r>
    </w:p>
  </w:footnote>
  <w:footnote w:type="continuationSeparator" w:id="0">
    <w:p w:rsidR="004C1BA5" w:rsidRDefault="004C1B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D13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D3E8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C08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BC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D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8C"/>
    <w:rsid w:val="004A6FB8"/>
    <w:rsid w:val="004A71F6"/>
    <w:rsid w:val="004A7606"/>
    <w:rsid w:val="004A7C24"/>
    <w:rsid w:val="004A7EE7"/>
    <w:rsid w:val="004B0940"/>
    <w:rsid w:val="004B3D01"/>
    <w:rsid w:val="004B3EAF"/>
    <w:rsid w:val="004B6308"/>
    <w:rsid w:val="004C1BA5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96"/>
    <w:rsid w:val="00606D64"/>
    <w:rsid w:val="006074EF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5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290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CA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464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E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9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3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9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E80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128A-A007-4B95-9DFA-928DB7A7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27</cp:revision>
  <cp:lastPrinted>2021-04-01T07:58:00Z</cp:lastPrinted>
  <dcterms:created xsi:type="dcterms:W3CDTF">2021-03-30T07:12:00Z</dcterms:created>
  <dcterms:modified xsi:type="dcterms:W3CDTF">2022-05-02T21:53:00Z</dcterms:modified>
</cp:coreProperties>
</file>