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F92BA0" w:rsidR="00E05948" w:rsidRPr="00C258B0" w:rsidRDefault="00F2375D" w:rsidP="00B51943">
            <w:pPr>
              <w:jc w:val="center"/>
              <w:rPr>
                <w:b/>
                <w:sz w:val="26"/>
                <w:szCs w:val="26"/>
              </w:rPr>
            </w:pPr>
            <w:r w:rsidRPr="00F2375D">
              <w:rPr>
                <w:b/>
                <w:sz w:val="26"/>
                <w:szCs w:val="26"/>
              </w:rPr>
              <w:t>Менеджмент 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A339F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A339F8" w:rsidRPr="000743F9" w:rsidRDefault="00A339F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9B1819" w:rsidR="00A339F8" w:rsidRPr="00E2156B" w:rsidRDefault="00A339F8" w:rsidP="00B51943">
            <w:pPr>
              <w:rPr>
                <w:sz w:val="24"/>
                <w:szCs w:val="24"/>
              </w:rPr>
            </w:pPr>
            <w:r w:rsidRPr="00830A1C"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08E06EE" w:rsidR="004E4C46" w:rsidRPr="00E2156B" w:rsidRDefault="005E642D" w:rsidP="00F237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F2375D" w:rsidRPr="00F2375D">
        <w:rPr>
          <w:sz w:val="24"/>
          <w:szCs w:val="24"/>
        </w:rPr>
        <w:t>Менеджмент в профессиональной деятельности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B823C0">
        <w:rPr>
          <w:sz w:val="24"/>
          <w:szCs w:val="24"/>
        </w:rPr>
        <w:t>пя</w:t>
      </w:r>
      <w:r w:rsidR="0033152F">
        <w:rPr>
          <w:sz w:val="24"/>
          <w:szCs w:val="24"/>
        </w:rPr>
        <w:t>т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3551EDD9" w:rsidR="00797466" w:rsidRPr="00797466" w:rsidRDefault="00F2375D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5FA25D83" w:rsidR="007E18CB" w:rsidRPr="00E2156B" w:rsidRDefault="007E18CB" w:rsidP="00B823C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F2375D" w:rsidRPr="00F2375D">
        <w:rPr>
          <w:sz w:val="24"/>
          <w:szCs w:val="24"/>
        </w:rPr>
        <w:t>Менеджмент в профессиональной деятельности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 xml:space="preserve">относится к </w:t>
      </w:r>
      <w:r w:rsidR="00B823C0" w:rsidRPr="00B823C0">
        <w:rPr>
          <w:sz w:val="24"/>
          <w:szCs w:val="24"/>
        </w:rPr>
        <w:t>формируем</w:t>
      </w:r>
      <w:r w:rsidR="006E26AD">
        <w:rPr>
          <w:sz w:val="24"/>
          <w:szCs w:val="24"/>
        </w:rPr>
        <w:t>ой</w:t>
      </w:r>
      <w:r w:rsidR="00B823C0" w:rsidRPr="00B823C0">
        <w:rPr>
          <w:sz w:val="24"/>
          <w:szCs w:val="24"/>
        </w:rPr>
        <w:t xml:space="preserve"> участниками образовательных отношений </w:t>
      </w:r>
      <w:r w:rsidRPr="00E2156B">
        <w:rPr>
          <w:sz w:val="24"/>
          <w:szCs w:val="24"/>
        </w:rPr>
        <w:t>части программы.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1FF6E5A5" w:rsidR="00E2156B" w:rsidRPr="00D5517D" w:rsidRDefault="00E2156B" w:rsidP="0033152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F2375D" w:rsidRPr="00F2375D">
        <w:rPr>
          <w:sz w:val="24"/>
          <w:szCs w:val="24"/>
        </w:rPr>
        <w:t>Менеджмент в профессиональной деятельности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27EC099F" w:rsidR="00E2156B" w:rsidRPr="00BB1E7F" w:rsidRDefault="00B823C0" w:rsidP="00B823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методическими приемами по о</w:t>
      </w:r>
      <w:r w:rsidRPr="00B823C0">
        <w:rPr>
          <w:rFonts w:eastAsia="Times New Roman"/>
          <w:sz w:val="24"/>
          <w:szCs w:val="24"/>
        </w:rPr>
        <w:t>рганизаци</w:t>
      </w:r>
      <w:r>
        <w:rPr>
          <w:rFonts w:eastAsia="Times New Roman"/>
          <w:sz w:val="24"/>
          <w:szCs w:val="24"/>
        </w:rPr>
        <w:t>и</w:t>
      </w:r>
      <w:r w:rsidR="00BE2192">
        <w:rPr>
          <w:rFonts w:eastAsia="Times New Roman"/>
          <w:sz w:val="24"/>
          <w:szCs w:val="24"/>
        </w:rPr>
        <w:t xml:space="preserve"> и руководству работой коллектива с решением </w:t>
      </w:r>
      <w:r w:rsidR="00CB791B">
        <w:rPr>
          <w:rFonts w:eastAsia="Times New Roman"/>
          <w:sz w:val="24"/>
          <w:szCs w:val="24"/>
        </w:rPr>
        <w:t>производственных, экономических, социальных и межличностных вопросов</w:t>
      </w:r>
      <w:r w:rsidR="00E2156B" w:rsidRPr="00BB1E7F">
        <w:rPr>
          <w:rFonts w:eastAsia="Times New Roman"/>
          <w:sz w:val="24"/>
          <w:szCs w:val="24"/>
        </w:rPr>
        <w:t>;</w:t>
      </w:r>
    </w:p>
    <w:p w14:paraId="32E4DAC2" w14:textId="0948242B" w:rsidR="00E2156B" w:rsidRPr="00BB1E7F" w:rsidRDefault="00E2156B" w:rsidP="00BE21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 w:rsidR="00BE2192">
        <w:rPr>
          <w:color w:val="333333"/>
          <w:sz w:val="24"/>
          <w:szCs w:val="24"/>
        </w:rPr>
        <w:t>и</w:t>
      </w:r>
      <w:r w:rsidR="00BE2192" w:rsidRPr="00BE2192">
        <w:rPr>
          <w:color w:val="333333"/>
          <w:sz w:val="24"/>
          <w:szCs w:val="24"/>
        </w:rPr>
        <w:t>спользовани</w:t>
      </w:r>
      <w:r w:rsidR="00BE2192">
        <w:rPr>
          <w:color w:val="333333"/>
          <w:sz w:val="24"/>
          <w:szCs w:val="24"/>
        </w:rPr>
        <w:t>я</w:t>
      </w:r>
      <w:r w:rsidR="00BE2192" w:rsidRPr="00BE2192">
        <w:rPr>
          <w:color w:val="333333"/>
          <w:sz w:val="24"/>
          <w:szCs w:val="24"/>
        </w:rPr>
        <w:t xml:space="preserve"> туристских ресурсов Российской Федерации, историко-культурных и географических достопримечательностей региона</w:t>
      </w:r>
      <w:r w:rsidRPr="00BB1E7F">
        <w:rPr>
          <w:color w:val="333333"/>
          <w:sz w:val="24"/>
          <w:szCs w:val="24"/>
        </w:rPr>
        <w:t>;</w:t>
      </w:r>
    </w:p>
    <w:p w14:paraId="10A90A2A" w14:textId="789CBBBA" w:rsidR="00E2156B" w:rsidRPr="00BB1E7F" w:rsidRDefault="00B823C0" w:rsidP="00BE21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навыками </w:t>
      </w:r>
      <w:r w:rsidR="00BE2192">
        <w:rPr>
          <w:rFonts w:eastAsia="Times New Roman"/>
          <w:sz w:val="24"/>
          <w:szCs w:val="24"/>
        </w:rPr>
        <w:t>и</w:t>
      </w:r>
      <w:r w:rsidR="00BE2192" w:rsidRPr="00BE2192">
        <w:rPr>
          <w:rFonts w:eastAsia="Times New Roman"/>
          <w:sz w:val="24"/>
          <w:szCs w:val="24"/>
        </w:rPr>
        <w:t>спользовани</w:t>
      </w:r>
      <w:r w:rsidR="00BE2192">
        <w:rPr>
          <w:rFonts w:eastAsia="Times New Roman"/>
          <w:sz w:val="24"/>
          <w:szCs w:val="24"/>
        </w:rPr>
        <w:t>я</w:t>
      </w:r>
      <w:r w:rsidR="00BE2192" w:rsidRPr="00BE2192">
        <w:rPr>
          <w:rFonts w:eastAsia="Times New Roman"/>
          <w:sz w:val="24"/>
          <w:szCs w:val="24"/>
        </w:rPr>
        <w:t xml:space="preserve"> эффективных направлений продвижения экскурсионных программ на основе знаний туристской индустрии</w:t>
      </w:r>
      <w:r w:rsidR="00E2156B" w:rsidRPr="00BB1E7F">
        <w:rPr>
          <w:rFonts w:eastAsia="Times New Roman"/>
          <w:sz w:val="24"/>
          <w:szCs w:val="24"/>
        </w:rPr>
        <w:t xml:space="preserve">; </w:t>
      </w:r>
    </w:p>
    <w:p w14:paraId="3FF79DE3" w14:textId="160DCA34" w:rsidR="00E2156B" w:rsidRPr="00BB1E7F" w:rsidRDefault="00E2156B" w:rsidP="00BE219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 w:rsidR="00B823C0">
        <w:rPr>
          <w:rFonts w:eastAsia="Times New Roman"/>
          <w:sz w:val="24"/>
          <w:szCs w:val="24"/>
        </w:rPr>
        <w:t xml:space="preserve">ание у </w:t>
      </w:r>
      <w:proofErr w:type="gramStart"/>
      <w:r w:rsidR="00B823C0">
        <w:rPr>
          <w:rFonts w:eastAsia="Times New Roman"/>
          <w:sz w:val="24"/>
          <w:szCs w:val="24"/>
        </w:rPr>
        <w:t>обучающихся</w:t>
      </w:r>
      <w:proofErr w:type="gramEnd"/>
      <w:r w:rsidR="00B823C0">
        <w:rPr>
          <w:rFonts w:eastAsia="Times New Roman"/>
          <w:sz w:val="24"/>
          <w:szCs w:val="24"/>
        </w:rPr>
        <w:t xml:space="preserve"> компетенции </w:t>
      </w:r>
      <w:r w:rsidRPr="00BB1E7F">
        <w:rPr>
          <w:rFonts w:eastAsia="Times New Roman"/>
          <w:sz w:val="24"/>
          <w:szCs w:val="24"/>
        </w:rPr>
        <w:t>ПК-</w:t>
      </w:r>
      <w:r w:rsidR="00BE2192">
        <w:rPr>
          <w:rFonts w:eastAsia="Times New Roman"/>
          <w:sz w:val="24"/>
          <w:szCs w:val="24"/>
        </w:rPr>
        <w:t>2</w:t>
      </w:r>
      <w:r w:rsidRPr="00BB1E7F">
        <w:rPr>
          <w:rFonts w:eastAsia="Times New Roman"/>
          <w:sz w:val="24"/>
          <w:szCs w:val="24"/>
        </w:rPr>
        <w:t xml:space="preserve"> (</w:t>
      </w:r>
      <w:r w:rsidR="00BE2192" w:rsidRPr="00BE2192">
        <w:rPr>
          <w:rFonts w:eastAsia="Times New Roman"/>
          <w:sz w:val="24"/>
          <w:szCs w:val="24"/>
        </w:rPr>
        <w:t>Способен разрабатывать экскурсии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3152F" w:rsidRPr="00F31E81" w14:paraId="12211CE9" w14:textId="77777777" w:rsidTr="00E76683">
        <w:trPr>
          <w:trHeight w:val="2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1DD6D646" w:rsidR="0033152F" w:rsidRPr="0018475A" w:rsidRDefault="0033152F" w:rsidP="00E766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 w:rsidR="00F2375D">
              <w:rPr>
                <w:sz w:val="22"/>
                <w:szCs w:val="22"/>
              </w:rPr>
              <w:t>2</w:t>
            </w:r>
          </w:p>
          <w:p w14:paraId="50BE11D9" w14:textId="216A0C9F" w:rsidR="0033152F" w:rsidRPr="00021C27" w:rsidRDefault="00E76683" w:rsidP="00E7668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76683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E76683">
              <w:rPr>
                <w:rFonts w:eastAsiaTheme="minorHAnsi"/>
                <w:color w:val="000000"/>
                <w:lang w:eastAsia="en-US"/>
              </w:rPr>
              <w:t xml:space="preserve"> проводить научно-популярное освещение основных проблем теории и истории отечественного и зарубежного искусства, народного </w:t>
            </w:r>
            <w:r w:rsidRPr="00E76683">
              <w:rPr>
                <w:rFonts w:eastAsiaTheme="minorHAnsi"/>
                <w:color w:val="000000"/>
                <w:lang w:eastAsia="en-US"/>
              </w:rPr>
              <w:lastRenderedPageBreak/>
              <w:t>художественного творчества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6E1EB459" w:rsidR="0033152F" w:rsidRPr="0018475A" w:rsidRDefault="0033152F" w:rsidP="00E766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 w:rsidR="00F2375D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E76683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323BE31D" w:rsidR="0033152F" w:rsidRPr="00FD0F91" w:rsidRDefault="00E76683" w:rsidP="00E76683">
            <w:pPr>
              <w:pStyle w:val="af0"/>
              <w:ind w:left="0"/>
              <w:rPr>
                <w:i/>
              </w:rPr>
            </w:pPr>
            <w:r w:rsidRPr="00E76683">
              <w:rPr>
                <w:rFonts w:eastAsiaTheme="minorHAnsi"/>
                <w:color w:val="000000"/>
                <w:lang w:eastAsia="en-US"/>
              </w:rPr>
              <w:t>Проведение культурно-просветительской работы в сфере искусства и народного художественного творчества</w:t>
            </w:r>
            <w:r w:rsidR="00A74F38" w:rsidRPr="00A74F38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F2375D" w:rsidRPr="00F31E81" w14:paraId="07DFB295" w14:textId="77777777" w:rsidTr="00E76683">
        <w:trPr>
          <w:trHeight w:val="96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2375D" w:rsidRPr="00021C27" w:rsidRDefault="00F2375D" w:rsidP="00E7668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42D" w14:textId="4A18542C" w:rsidR="00F2375D" w:rsidRDefault="00F2375D" w:rsidP="00E76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ИД-ПК-2.</w:t>
            </w:r>
            <w:r w:rsidR="00E76683">
              <w:rPr>
                <w:color w:val="000000"/>
              </w:rPr>
              <w:t>3</w:t>
            </w:r>
          </w:p>
          <w:p w14:paraId="0B4E2B87" w14:textId="4FE7BEC7" w:rsidR="00F2375D" w:rsidRPr="00021C27" w:rsidRDefault="00E76683" w:rsidP="00E766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76683">
              <w:rPr>
                <w:color w:val="000000"/>
              </w:rPr>
              <w:t>Владение методами организации и составления экскурсионных и лекционных программ на базе экспозиции музея</w:t>
            </w:r>
            <w:r w:rsidR="00F2375D" w:rsidRPr="0033152F">
              <w:rPr>
                <w:color w:val="000000"/>
              </w:rPr>
              <w:t>.</w:t>
            </w:r>
          </w:p>
        </w:tc>
      </w:tr>
      <w:tr w:rsidR="00E76683" w:rsidRPr="00E76683" w14:paraId="16147FDA" w14:textId="77777777" w:rsidTr="00A74F38">
        <w:trPr>
          <w:trHeight w:val="96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ED72F95" w14:textId="77777777" w:rsidR="00E76683" w:rsidRDefault="00E76683" w:rsidP="00E766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14:paraId="01654A1E" w14:textId="0D941B30" w:rsidR="00E76683" w:rsidRPr="00E76683" w:rsidRDefault="00E76683" w:rsidP="00E766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76683">
              <w:rPr>
                <w:sz w:val="22"/>
                <w:szCs w:val="22"/>
              </w:rPr>
              <w:t>Способ</w:t>
            </w:r>
            <w:r>
              <w:rPr>
                <w:sz w:val="22"/>
                <w:szCs w:val="22"/>
              </w:rPr>
              <w:t>ен</w:t>
            </w:r>
            <w:proofErr w:type="gramEnd"/>
            <w:r>
              <w:rPr>
                <w:sz w:val="22"/>
                <w:szCs w:val="22"/>
              </w:rPr>
              <w:t xml:space="preserve"> участвовать в популяризации </w:t>
            </w:r>
            <w:r w:rsidRPr="00E76683">
              <w:rPr>
                <w:sz w:val="22"/>
                <w:szCs w:val="22"/>
              </w:rPr>
              <w:t>музейной деятельности и деятельности арт-галерей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96023" w14:textId="77777777" w:rsidR="00E76683" w:rsidRDefault="00E76683" w:rsidP="00E76683"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.3</w:t>
            </w:r>
          </w:p>
          <w:p w14:paraId="25D922B0" w14:textId="44977B35" w:rsidR="00E76683" w:rsidRPr="00E76683" w:rsidRDefault="00E76683" w:rsidP="00E76683">
            <w:pPr>
              <w:rPr>
                <w:color w:val="000000"/>
              </w:rPr>
            </w:pPr>
            <w:r w:rsidRPr="00E76683">
              <w:rPr>
                <w:color w:val="000000"/>
              </w:rPr>
              <w:t>Владение принципами формирования программы ко</w:t>
            </w:r>
            <w:r>
              <w:rPr>
                <w:color w:val="000000"/>
              </w:rPr>
              <w:t>м</w:t>
            </w:r>
            <w:bookmarkStart w:id="11" w:name="_GoBack"/>
            <w:bookmarkEnd w:id="11"/>
            <w:r w:rsidRPr="00E76683">
              <w:rPr>
                <w:color w:val="000000"/>
              </w:rPr>
              <w:t>плектования музейных фондов и экспозиции с учетом  тематической направленности музея</w:t>
            </w:r>
            <w:r>
              <w:rPr>
                <w:color w:val="000000"/>
              </w:rPr>
              <w:t>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4298469" w:rsidR="007B65C7" w:rsidRPr="00E2156B" w:rsidRDefault="00F2375D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E03A912" w:rsidR="007B65C7" w:rsidRPr="00E2156B" w:rsidRDefault="00F2375D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375F7" w14:textId="77777777" w:rsidR="00E64784" w:rsidRDefault="00E64784" w:rsidP="005E3840">
      <w:r>
        <w:separator/>
      </w:r>
    </w:p>
  </w:endnote>
  <w:endnote w:type="continuationSeparator" w:id="0">
    <w:p w14:paraId="3E54CF66" w14:textId="77777777" w:rsidR="00E64784" w:rsidRDefault="00E647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13245" w14:textId="77777777" w:rsidR="00E64784" w:rsidRDefault="00E64784" w:rsidP="005E3840">
      <w:r>
        <w:separator/>
      </w:r>
    </w:p>
  </w:footnote>
  <w:footnote w:type="continuationSeparator" w:id="0">
    <w:p w14:paraId="1E09CFB7" w14:textId="77777777" w:rsidR="00E64784" w:rsidRDefault="00E647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68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3AA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39F8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F38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3C0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192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91B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4784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683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375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2861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AA29-41C0-4281-9014-42659D62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21</cp:revision>
  <cp:lastPrinted>2021-04-01T07:58:00Z</cp:lastPrinted>
  <dcterms:created xsi:type="dcterms:W3CDTF">2021-03-30T07:12:00Z</dcterms:created>
  <dcterms:modified xsi:type="dcterms:W3CDTF">2022-01-09T20:52:00Z</dcterms:modified>
</cp:coreProperties>
</file>