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309F5D" w:rsidR="00E05948" w:rsidRPr="00C258B0" w:rsidRDefault="00B823C0" w:rsidP="00B51943">
            <w:pPr>
              <w:jc w:val="center"/>
              <w:rPr>
                <w:b/>
                <w:sz w:val="26"/>
                <w:szCs w:val="26"/>
              </w:rPr>
            </w:pPr>
            <w:r w:rsidRPr="00B823C0">
              <w:rPr>
                <w:b/>
                <w:sz w:val="26"/>
                <w:szCs w:val="26"/>
              </w:rPr>
              <w:t>Методика и методология учебной и научной работы в области искусствоведения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433DD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433DD9" w:rsidRPr="000743F9" w:rsidRDefault="00433DD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7B2F6D" w:rsidR="00433DD9" w:rsidRPr="00E2156B" w:rsidRDefault="00433DD9" w:rsidP="00B51943">
            <w:pPr>
              <w:rPr>
                <w:sz w:val="24"/>
                <w:szCs w:val="24"/>
              </w:rPr>
            </w:pPr>
            <w:r w:rsidRPr="00830A1C"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5AD95C2" w:rsidR="004E4C46" w:rsidRPr="00E2156B" w:rsidRDefault="005E642D" w:rsidP="00B823C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B823C0" w:rsidRPr="00B823C0">
        <w:rPr>
          <w:sz w:val="24"/>
          <w:szCs w:val="24"/>
        </w:rPr>
        <w:t>Методика и методология учебной и научной работы в области искусствоведения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B823C0">
        <w:rPr>
          <w:sz w:val="24"/>
          <w:szCs w:val="24"/>
        </w:rPr>
        <w:t>пя</w:t>
      </w:r>
      <w:r w:rsidR="0033152F">
        <w:rPr>
          <w:sz w:val="24"/>
          <w:szCs w:val="24"/>
        </w:rPr>
        <w:t>т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F570A9F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="00B823C0">
        <w:rPr>
          <w:sz w:val="24"/>
          <w:szCs w:val="24"/>
        </w:rPr>
        <w:t xml:space="preserve">не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1330B7D5" w:rsidR="00797466" w:rsidRPr="00797466" w:rsidRDefault="0033152F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426F82AB" w:rsidR="007E18CB" w:rsidRPr="00E2156B" w:rsidRDefault="007E18CB" w:rsidP="00B823C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B823C0" w:rsidRPr="00B823C0">
        <w:rPr>
          <w:sz w:val="24"/>
          <w:szCs w:val="24"/>
        </w:rPr>
        <w:t>Методика и методология учебной и научной работы в области искусствоведения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 xml:space="preserve">относится к </w:t>
      </w:r>
      <w:r w:rsidR="00B823C0" w:rsidRPr="00B823C0">
        <w:rPr>
          <w:sz w:val="24"/>
          <w:szCs w:val="24"/>
        </w:rPr>
        <w:t>формируем</w:t>
      </w:r>
      <w:r w:rsidR="006E26AD">
        <w:rPr>
          <w:sz w:val="24"/>
          <w:szCs w:val="24"/>
        </w:rPr>
        <w:t>ой</w:t>
      </w:r>
      <w:r w:rsidR="00B823C0" w:rsidRPr="00B823C0">
        <w:rPr>
          <w:sz w:val="24"/>
          <w:szCs w:val="24"/>
        </w:rPr>
        <w:t xml:space="preserve"> участниками образовательных отношений </w:t>
      </w:r>
      <w:r w:rsidRPr="00E2156B">
        <w:rPr>
          <w:sz w:val="24"/>
          <w:szCs w:val="24"/>
        </w:rPr>
        <w:t>части программы.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12F61950" w:rsidR="00E2156B" w:rsidRPr="00D5517D" w:rsidRDefault="00E2156B" w:rsidP="0033152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B823C0" w:rsidRPr="00B823C0">
        <w:rPr>
          <w:sz w:val="24"/>
          <w:szCs w:val="24"/>
        </w:rPr>
        <w:t>Методика и методология учебной и научной работы в области искусствоведения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37F58B98" w:rsidR="00E2156B" w:rsidRPr="00BB1E7F" w:rsidRDefault="00B823C0" w:rsidP="00B823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методическими приемами по о</w:t>
      </w:r>
      <w:r w:rsidRPr="00B823C0">
        <w:rPr>
          <w:rFonts w:eastAsia="Times New Roman"/>
          <w:sz w:val="24"/>
          <w:szCs w:val="24"/>
        </w:rPr>
        <w:t>рганизаци</w:t>
      </w:r>
      <w:r>
        <w:rPr>
          <w:rFonts w:eastAsia="Times New Roman"/>
          <w:sz w:val="24"/>
          <w:szCs w:val="24"/>
        </w:rPr>
        <w:t>и</w:t>
      </w:r>
      <w:r w:rsidRPr="00B823C0">
        <w:rPr>
          <w:rFonts w:eastAsia="Times New Roman"/>
          <w:sz w:val="24"/>
          <w:szCs w:val="24"/>
        </w:rPr>
        <w:t>, руководств</w:t>
      </w:r>
      <w:r>
        <w:rPr>
          <w:rFonts w:eastAsia="Times New Roman"/>
          <w:sz w:val="24"/>
          <w:szCs w:val="24"/>
        </w:rPr>
        <w:t>у</w:t>
      </w:r>
      <w:r w:rsidRPr="00B823C0">
        <w:rPr>
          <w:rFonts w:eastAsia="Times New Roman"/>
          <w:sz w:val="24"/>
          <w:szCs w:val="24"/>
        </w:rPr>
        <w:t xml:space="preserve"> и контрол</w:t>
      </w:r>
      <w:r>
        <w:rPr>
          <w:rFonts w:eastAsia="Times New Roman"/>
          <w:sz w:val="24"/>
          <w:szCs w:val="24"/>
        </w:rPr>
        <w:t>ю</w:t>
      </w:r>
      <w:r w:rsidRPr="00B823C0">
        <w:rPr>
          <w:rFonts w:eastAsia="Times New Roman"/>
          <w:sz w:val="24"/>
          <w:szCs w:val="24"/>
        </w:rPr>
        <w:t xml:space="preserve"> (на базовом уровне) проведения учебной и (или) производственной практики на базе профильной организации</w:t>
      </w:r>
      <w:r w:rsidR="00E2156B" w:rsidRPr="00BB1E7F">
        <w:rPr>
          <w:rFonts w:eastAsia="Times New Roman"/>
          <w:sz w:val="24"/>
          <w:szCs w:val="24"/>
        </w:rPr>
        <w:t>;</w:t>
      </w:r>
    </w:p>
    <w:p w14:paraId="32E4DAC2" w14:textId="5FE325ED" w:rsidR="00E2156B" w:rsidRPr="00BB1E7F" w:rsidRDefault="00E2156B" w:rsidP="00B823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 w:rsidR="00B823C0">
        <w:rPr>
          <w:color w:val="333333"/>
          <w:sz w:val="24"/>
          <w:szCs w:val="24"/>
        </w:rPr>
        <w:t>о</w:t>
      </w:r>
      <w:r w:rsidR="00B823C0" w:rsidRPr="00B823C0">
        <w:rPr>
          <w:color w:val="333333"/>
          <w:sz w:val="24"/>
          <w:szCs w:val="24"/>
        </w:rPr>
        <w:t>существлени</w:t>
      </w:r>
      <w:r w:rsidR="00B823C0">
        <w:rPr>
          <w:color w:val="333333"/>
          <w:sz w:val="24"/>
          <w:szCs w:val="24"/>
        </w:rPr>
        <w:t>я</w:t>
      </w:r>
      <w:r w:rsidR="00B823C0" w:rsidRPr="00B823C0">
        <w:rPr>
          <w:color w:val="333333"/>
          <w:sz w:val="24"/>
          <w:szCs w:val="24"/>
        </w:rPr>
        <w:t xml:space="preserve"> </w:t>
      </w:r>
      <w:proofErr w:type="spellStart"/>
      <w:r w:rsidR="00B823C0" w:rsidRPr="00B823C0">
        <w:rPr>
          <w:color w:val="333333"/>
          <w:sz w:val="24"/>
          <w:szCs w:val="24"/>
        </w:rPr>
        <w:t>профориентационной</w:t>
      </w:r>
      <w:proofErr w:type="spellEnd"/>
      <w:r w:rsidR="00B823C0" w:rsidRPr="00B823C0">
        <w:rPr>
          <w:color w:val="333333"/>
          <w:sz w:val="24"/>
          <w:szCs w:val="24"/>
        </w:rPr>
        <w:t xml:space="preserve"> работы, консультировани</w:t>
      </w:r>
      <w:r w:rsidR="00B823C0">
        <w:rPr>
          <w:color w:val="333333"/>
          <w:sz w:val="24"/>
          <w:szCs w:val="24"/>
        </w:rPr>
        <w:t>я</w:t>
      </w:r>
      <w:r w:rsidR="00B823C0" w:rsidRPr="00B823C0">
        <w:rPr>
          <w:color w:val="333333"/>
          <w:sz w:val="24"/>
          <w:szCs w:val="24"/>
        </w:rPr>
        <w:t xml:space="preserve"> по вопросам профессионального самоопределения обучающихся и их родителей</w:t>
      </w:r>
      <w:r w:rsidRPr="00BB1E7F">
        <w:rPr>
          <w:color w:val="333333"/>
          <w:sz w:val="24"/>
          <w:szCs w:val="24"/>
        </w:rPr>
        <w:t>;</w:t>
      </w:r>
    </w:p>
    <w:p w14:paraId="10A90A2A" w14:textId="33AFC6B7" w:rsidR="00E2156B" w:rsidRPr="00BB1E7F" w:rsidRDefault="00B823C0" w:rsidP="00B823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навыками формирования </w:t>
      </w:r>
      <w:r w:rsidRPr="00B823C0">
        <w:rPr>
          <w:rFonts w:eastAsia="Times New Roman"/>
          <w:sz w:val="24"/>
          <w:szCs w:val="24"/>
        </w:rPr>
        <w:t>пакет</w:t>
      </w:r>
      <w:r>
        <w:rPr>
          <w:rFonts w:eastAsia="Times New Roman"/>
          <w:sz w:val="24"/>
          <w:szCs w:val="24"/>
        </w:rPr>
        <w:t>а</w:t>
      </w:r>
      <w:r w:rsidRPr="00B823C0">
        <w:rPr>
          <w:rFonts w:eastAsia="Times New Roman"/>
          <w:sz w:val="24"/>
          <w:szCs w:val="24"/>
        </w:rPr>
        <w:t xml:space="preserve"> документов в рамках прохождения учебной и (или) производственной практики в соответствии с требованиями ФГОС</w:t>
      </w:r>
      <w:r w:rsidR="00E2156B" w:rsidRPr="00BB1E7F">
        <w:rPr>
          <w:rFonts w:eastAsia="Times New Roman"/>
          <w:sz w:val="24"/>
          <w:szCs w:val="24"/>
        </w:rPr>
        <w:t xml:space="preserve">; </w:t>
      </w:r>
    </w:p>
    <w:p w14:paraId="3FF79DE3" w14:textId="76CB4EB5" w:rsidR="00E2156B" w:rsidRPr="00BB1E7F" w:rsidRDefault="00E2156B" w:rsidP="00B823C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 w:rsidR="00B823C0">
        <w:rPr>
          <w:rFonts w:eastAsia="Times New Roman"/>
          <w:sz w:val="24"/>
          <w:szCs w:val="24"/>
        </w:rPr>
        <w:t xml:space="preserve">ание у обучающихся компетенции </w:t>
      </w:r>
      <w:r w:rsidRPr="00BB1E7F">
        <w:rPr>
          <w:rFonts w:eastAsia="Times New Roman"/>
          <w:sz w:val="24"/>
          <w:szCs w:val="24"/>
        </w:rPr>
        <w:t>ПК-</w:t>
      </w:r>
      <w:r w:rsidR="00B823C0">
        <w:rPr>
          <w:rFonts w:eastAsia="Times New Roman"/>
          <w:sz w:val="24"/>
          <w:szCs w:val="24"/>
        </w:rPr>
        <w:t>1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="00B823C0" w:rsidRPr="00B823C0">
        <w:rPr>
          <w:rFonts w:eastAsia="Times New Roman"/>
          <w:sz w:val="24"/>
          <w:szCs w:val="24"/>
        </w:rPr>
        <w:t>Способен</w:t>
      </w:r>
      <w:proofErr w:type="gramEnd"/>
      <w:r w:rsidR="00B823C0" w:rsidRPr="00B823C0">
        <w:rPr>
          <w:rFonts w:eastAsia="Times New Roman"/>
          <w:sz w:val="24"/>
          <w:szCs w:val="24"/>
        </w:rPr>
        <w:t xml:space="preserve"> организовать и руководить учебно-производственной практикой обучающихся в профильных организациях, специализирующихся на экскурсионно-выставочной деятельности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0537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7F0340E1" w:rsidR="004B0537" w:rsidRPr="0018475A" w:rsidRDefault="004B0537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50BE11D9" w14:textId="059199D6" w:rsidR="004B0537" w:rsidRPr="00021C27" w:rsidRDefault="004B0537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4B0537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4B0537">
              <w:rPr>
                <w:rFonts w:eastAsiaTheme="minorHAnsi"/>
                <w:color w:val="000000"/>
                <w:lang w:eastAsia="en-US"/>
              </w:rPr>
              <w:t xml:space="preserve"> осуществлять професс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4B0537">
              <w:rPr>
                <w:rFonts w:eastAsiaTheme="minorHAnsi"/>
                <w:color w:val="000000"/>
                <w:lang w:eastAsia="en-US"/>
              </w:rPr>
              <w:t xml:space="preserve">ональное обучение </w:t>
            </w:r>
            <w:r w:rsidRPr="004B0537">
              <w:rPr>
                <w:rFonts w:eastAsiaTheme="minorHAnsi"/>
                <w:color w:val="000000"/>
                <w:lang w:eastAsia="en-US"/>
              </w:rPr>
              <w:lastRenderedPageBreak/>
              <w:t>теории и истории искусства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4B89D309" w:rsidR="004B0537" w:rsidRPr="0018475A" w:rsidRDefault="004B0537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0E96496A" w:rsidR="004B0537" w:rsidRPr="00FD0F91" w:rsidRDefault="004B0537" w:rsidP="00FD0F91">
            <w:pPr>
              <w:pStyle w:val="af0"/>
              <w:ind w:left="0"/>
              <w:rPr>
                <w:i/>
              </w:rPr>
            </w:pPr>
            <w:r w:rsidRPr="004B0537">
              <w:rPr>
                <w:rFonts w:eastAsiaTheme="minorHAnsi"/>
                <w:color w:val="000000"/>
                <w:lang w:eastAsia="en-US"/>
              </w:rPr>
              <w:t>Владение современными методиками преподавания истории и теории искусства в соответствии с разными возрастными категориями слушателей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4B0537" w:rsidRPr="00F31E81" w14:paraId="07DFB295" w14:textId="77777777" w:rsidTr="0033152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4B0537" w:rsidRPr="00021C27" w:rsidRDefault="004B053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42D" w14:textId="60AD8EF9" w:rsidR="004B0537" w:rsidRDefault="004B0537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ИД-ПК-1.2</w:t>
            </w:r>
          </w:p>
          <w:p w14:paraId="0B4E2B87" w14:textId="549FA850" w:rsidR="004B0537" w:rsidRPr="00021C27" w:rsidRDefault="004B0537" w:rsidP="003315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B0537">
              <w:rPr>
                <w:color w:val="000000"/>
              </w:rPr>
              <w:t xml:space="preserve">Осуществление </w:t>
            </w:r>
            <w:proofErr w:type="spellStart"/>
            <w:r w:rsidRPr="004B0537">
              <w:rPr>
                <w:color w:val="000000"/>
              </w:rPr>
              <w:t>профориентационной</w:t>
            </w:r>
            <w:proofErr w:type="spellEnd"/>
            <w:r w:rsidRPr="004B0537">
              <w:rPr>
                <w:color w:val="000000"/>
              </w:rPr>
              <w:t xml:space="preserve"> работы, консультирование по вопросам профессионального самоопределения обучающихся и их родителей</w:t>
            </w:r>
            <w:r w:rsidRPr="0033152F">
              <w:rPr>
                <w:color w:val="000000"/>
              </w:rPr>
              <w:t>.</w:t>
            </w:r>
          </w:p>
        </w:tc>
      </w:tr>
      <w:tr w:rsidR="004B0537" w:rsidRPr="00F31E81" w14:paraId="08EB7DF1" w14:textId="77777777" w:rsidTr="004B053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D1485" w14:textId="77777777" w:rsidR="004B0537" w:rsidRPr="00021C27" w:rsidRDefault="004B053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4F06" w14:textId="77777777" w:rsidR="004B0537" w:rsidRDefault="004B0537" w:rsidP="00B823C0">
            <w:pPr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2368DCCE" w14:textId="4ED9522B" w:rsidR="004B0537" w:rsidRDefault="004B0537" w:rsidP="00B823C0">
            <w:pPr>
              <w:rPr>
                <w:color w:val="000000"/>
              </w:rPr>
            </w:pPr>
            <w:r w:rsidRPr="004B0537">
              <w:rPr>
                <w:color w:val="000000"/>
              </w:rPr>
              <w:t>Способность разрабатывать образовательные программы, лекционные курсы, практические занятия по профилю подготовки  в соответствии с требованиями ФГОС, нести ответственность за их реализацию</w:t>
            </w:r>
            <w:r w:rsidRPr="0033152F">
              <w:rPr>
                <w:color w:val="000000"/>
              </w:rPr>
              <w:t>.</w:t>
            </w:r>
          </w:p>
        </w:tc>
      </w:tr>
      <w:tr w:rsidR="004B0537" w:rsidRPr="00F31E81" w14:paraId="4AFB61E5" w14:textId="77777777" w:rsidTr="004B053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1F7E5" w14:textId="77777777" w:rsidR="004B0537" w:rsidRPr="00021C27" w:rsidRDefault="004B053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0DAC" w14:textId="77777777" w:rsidR="004B0537" w:rsidRDefault="004B0537" w:rsidP="00B823C0">
            <w:pPr>
              <w:rPr>
                <w:color w:val="000000"/>
              </w:rPr>
            </w:pPr>
            <w:r>
              <w:rPr>
                <w:color w:val="000000"/>
              </w:rPr>
              <w:t>ИД-ПК-1.</w:t>
            </w:r>
            <w:r>
              <w:rPr>
                <w:color w:val="000000"/>
              </w:rPr>
              <w:t>4</w:t>
            </w:r>
          </w:p>
          <w:p w14:paraId="15DFEFB3" w14:textId="5DB547F4" w:rsidR="004B0537" w:rsidRDefault="004B0537" w:rsidP="00B823C0">
            <w:pPr>
              <w:rPr>
                <w:color w:val="000000"/>
              </w:rPr>
            </w:pPr>
            <w:r w:rsidRPr="004B0537">
              <w:rPr>
                <w:color w:val="000000"/>
              </w:rPr>
              <w:t xml:space="preserve">Способность участвовать в формировании системы контроля качества образования, осуществлять контроль за уровнем усвоения материала </w:t>
            </w:r>
            <w:proofErr w:type="gramStart"/>
            <w:r w:rsidRPr="004B0537"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4B0537" w:rsidRPr="00F31E81" w14:paraId="79695A15" w14:textId="77777777" w:rsidTr="004B0537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430D4E5" w14:textId="3064067F" w:rsidR="004B0537" w:rsidRDefault="004B0537" w:rsidP="004B05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58D331D" w14:textId="6C5E6E70" w:rsidR="004B0537" w:rsidRPr="004B0537" w:rsidRDefault="004B0537" w:rsidP="004B05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B0537">
              <w:rPr>
                <w:sz w:val="22"/>
                <w:szCs w:val="22"/>
              </w:rPr>
              <w:t>Способен</w:t>
            </w:r>
            <w:proofErr w:type="gramEnd"/>
            <w:r w:rsidRPr="004B0537">
              <w:rPr>
                <w:sz w:val="22"/>
                <w:szCs w:val="22"/>
              </w:rPr>
              <w:t xml:space="preserve"> проводить научно-популярное освещение основных проблем теории и истории отечественного и зарубежного искусства, народного художественного творчества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C9AE" w14:textId="77777777" w:rsidR="004B0537" w:rsidRDefault="004B0537" w:rsidP="00B823C0">
            <w:pPr>
              <w:rPr>
                <w:color w:val="000000"/>
              </w:rPr>
            </w:pPr>
            <w:r>
              <w:rPr>
                <w:color w:val="000000"/>
              </w:rPr>
              <w:t>ИД-ПК-2.1</w:t>
            </w:r>
          </w:p>
          <w:p w14:paraId="24EED4E0" w14:textId="1863D432" w:rsidR="004B0537" w:rsidRDefault="004B0537" w:rsidP="00B823C0">
            <w:pPr>
              <w:rPr>
                <w:color w:val="000000"/>
              </w:rPr>
            </w:pPr>
            <w:r w:rsidRPr="004B0537">
              <w:rPr>
                <w:color w:val="000000"/>
              </w:rPr>
              <w:t>Владение методами написания критических статей, эссе, обзоров, репортажей, интервью в области искусства</w:t>
            </w:r>
            <w:r>
              <w:rPr>
                <w:color w:val="000000"/>
              </w:rPr>
              <w:t>.</w:t>
            </w:r>
          </w:p>
        </w:tc>
      </w:tr>
      <w:tr w:rsidR="004B0537" w:rsidRPr="00F31E81" w14:paraId="3C0B1B17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F7BB" w14:textId="77777777" w:rsidR="004B0537" w:rsidRDefault="004B0537" w:rsidP="004B05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40886D1E" w14:textId="6FCBDE6B" w:rsidR="004B0537" w:rsidRDefault="004B0537" w:rsidP="004B05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B0537">
              <w:rPr>
                <w:sz w:val="22"/>
                <w:szCs w:val="22"/>
              </w:rPr>
              <w:t>Способен</w:t>
            </w:r>
            <w:proofErr w:type="gramEnd"/>
            <w:r w:rsidRPr="004B0537">
              <w:rPr>
                <w:sz w:val="22"/>
                <w:szCs w:val="22"/>
              </w:rPr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D826" w14:textId="77777777" w:rsidR="004B0537" w:rsidRDefault="004B0537" w:rsidP="00B823C0">
            <w:pPr>
              <w:rPr>
                <w:color w:val="000000"/>
              </w:rPr>
            </w:pPr>
            <w:r w:rsidRPr="004B0537">
              <w:rPr>
                <w:color w:val="000000"/>
              </w:rPr>
              <w:t>ИД-ПК-4.2</w:t>
            </w:r>
          </w:p>
          <w:p w14:paraId="4CCEFEA0" w14:textId="24FF2D29" w:rsidR="004B0537" w:rsidRDefault="004B0537" w:rsidP="00B823C0">
            <w:pPr>
              <w:rPr>
                <w:color w:val="000000"/>
              </w:rPr>
            </w:pPr>
            <w:r w:rsidRPr="004B0537">
              <w:rPr>
                <w:color w:val="000000"/>
              </w:rPr>
              <w:t>Владение методами искусствоведческого исследования произведений искусства и архитектуры</w:t>
            </w:r>
            <w:r>
              <w:rPr>
                <w:color w:val="000000"/>
              </w:rPr>
              <w:t>.</w:t>
            </w:r>
            <w:bookmarkStart w:id="11" w:name="_GoBack"/>
            <w:bookmarkEnd w:id="11"/>
          </w:p>
        </w:tc>
      </w:tr>
    </w:tbl>
    <w:p w14:paraId="2C7F23D3" w14:textId="3BFCDAE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3EDD43" w:rsidR="007B65C7" w:rsidRPr="00E2156B" w:rsidRDefault="0033152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9849CC1" w:rsidR="007B65C7" w:rsidRPr="00E2156B" w:rsidRDefault="0033152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6A08F" w14:textId="77777777" w:rsidR="00B51ABF" w:rsidRDefault="00B51ABF" w:rsidP="005E3840">
      <w:r>
        <w:separator/>
      </w:r>
    </w:p>
  </w:endnote>
  <w:endnote w:type="continuationSeparator" w:id="0">
    <w:p w14:paraId="4E973EB1" w14:textId="77777777" w:rsidR="00B51ABF" w:rsidRDefault="00B51A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3979B" w14:textId="77777777" w:rsidR="00B51ABF" w:rsidRDefault="00B51ABF" w:rsidP="005E3840">
      <w:r>
        <w:separator/>
      </w:r>
    </w:p>
  </w:footnote>
  <w:footnote w:type="continuationSeparator" w:id="0">
    <w:p w14:paraId="21C9A650" w14:textId="77777777" w:rsidR="00B51ABF" w:rsidRDefault="00B51A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53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B49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DD9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3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1ABF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3C0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398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D8FC-6371-4F22-8D3D-D60BACCF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19</cp:revision>
  <cp:lastPrinted>2021-04-01T07:58:00Z</cp:lastPrinted>
  <dcterms:created xsi:type="dcterms:W3CDTF">2021-03-30T07:12:00Z</dcterms:created>
  <dcterms:modified xsi:type="dcterms:W3CDTF">2022-01-09T19:22:00Z</dcterms:modified>
</cp:coreProperties>
</file>