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77A454" w:rsidR="00E05948" w:rsidRPr="00C258B0" w:rsidRDefault="00F707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</w:t>
            </w:r>
            <w:r w:rsidR="0039066D">
              <w:rPr>
                <w:b/>
                <w:sz w:val="26"/>
                <w:szCs w:val="26"/>
              </w:rPr>
              <w:t>ерспектив</w:t>
            </w:r>
            <w:r>
              <w:rPr>
                <w:b/>
                <w:sz w:val="26"/>
                <w:szCs w:val="26"/>
              </w:rPr>
              <w:t>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B853CA" w:rsidR="00E2156B" w:rsidRPr="00E2156B" w:rsidRDefault="00AF706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3CEA310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976CE8">
        <w:rPr>
          <w:sz w:val="24"/>
          <w:szCs w:val="24"/>
        </w:rPr>
        <w:t xml:space="preserve">Основы </w:t>
      </w:r>
      <w:r w:rsidR="00F70700">
        <w:rPr>
          <w:sz w:val="24"/>
          <w:szCs w:val="24"/>
        </w:rPr>
        <w:t>п</w:t>
      </w:r>
      <w:r w:rsidR="0039066D">
        <w:rPr>
          <w:sz w:val="24"/>
          <w:szCs w:val="24"/>
        </w:rPr>
        <w:t>ерспектив</w:t>
      </w:r>
      <w:r w:rsidR="00F70700">
        <w:rPr>
          <w:sz w:val="24"/>
          <w:szCs w:val="24"/>
        </w:rPr>
        <w:t>ы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</w:t>
      </w:r>
      <w:r w:rsidR="0039066D">
        <w:rPr>
          <w:sz w:val="24"/>
          <w:szCs w:val="24"/>
        </w:rPr>
        <w:t>во втором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1D6CECC" w:rsidR="00797466" w:rsidRPr="00797466" w:rsidRDefault="0039066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6938C10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976CE8">
        <w:rPr>
          <w:sz w:val="24"/>
          <w:szCs w:val="24"/>
        </w:rPr>
        <w:t>Основы перспективы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39066D">
        <w:rPr>
          <w:sz w:val="24"/>
          <w:szCs w:val="24"/>
        </w:rPr>
        <w:t>факультативной</w:t>
      </w:r>
      <w:r w:rsidRPr="00E2156B">
        <w:rPr>
          <w:sz w:val="24"/>
          <w:szCs w:val="24"/>
        </w:rPr>
        <w:t xml:space="preserve">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AB38A9F" w14:textId="45B0E4A8" w:rsidR="0039066D" w:rsidRPr="00D5517D" w:rsidRDefault="0039066D" w:rsidP="0039066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786A6C">
        <w:rPr>
          <w:sz w:val="24"/>
          <w:szCs w:val="24"/>
        </w:rPr>
        <w:t xml:space="preserve">Основы </w:t>
      </w:r>
      <w:r>
        <w:rPr>
          <w:rFonts w:eastAsia="Times New Roman"/>
          <w:sz w:val="24"/>
          <w:szCs w:val="24"/>
        </w:rPr>
        <w:t>перспектив</w:t>
      </w:r>
      <w:r w:rsidR="00786A6C">
        <w:rPr>
          <w:rFonts w:eastAsia="Times New Roman"/>
          <w:sz w:val="24"/>
          <w:szCs w:val="24"/>
        </w:rPr>
        <w:t>ы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D9B574" w14:textId="77777777" w:rsidR="0039066D" w:rsidRPr="00BB1E7F" w:rsidRDefault="0039066D" w:rsidP="0039066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 трехмерного пространства на плос</w:t>
      </w:r>
      <w:r w:rsidRPr="002360A0">
        <w:rPr>
          <w:rFonts w:eastAsia="Times New Roman"/>
          <w:sz w:val="24"/>
          <w:szCs w:val="24"/>
        </w:rPr>
        <w:t>кости</w:t>
      </w:r>
      <w:r w:rsidRPr="00BB1E7F">
        <w:rPr>
          <w:rFonts w:eastAsia="Times New Roman"/>
          <w:sz w:val="24"/>
          <w:szCs w:val="24"/>
        </w:rPr>
        <w:t>;</w:t>
      </w:r>
    </w:p>
    <w:p w14:paraId="4F12F141" w14:textId="77777777" w:rsidR="0039066D" w:rsidRPr="00BB1E7F" w:rsidRDefault="0039066D" w:rsidP="0039066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т</w:t>
      </w:r>
      <w:r w:rsidRPr="002360A0">
        <w:rPr>
          <w:color w:val="333333"/>
          <w:sz w:val="24"/>
          <w:szCs w:val="24"/>
        </w:rPr>
        <w:t>еори</w:t>
      </w:r>
      <w:r>
        <w:rPr>
          <w:color w:val="333333"/>
          <w:sz w:val="24"/>
          <w:szCs w:val="24"/>
        </w:rPr>
        <w:t>и</w:t>
      </w:r>
      <w:r w:rsidRPr="002360A0">
        <w:rPr>
          <w:color w:val="333333"/>
          <w:sz w:val="24"/>
          <w:szCs w:val="24"/>
        </w:rPr>
        <w:t xml:space="preserve"> перспективы</w:t>
      </w:r>
      <w:r w:rsidRPr="00BB1E7F">
        <w:rPr>
          <w:color w:val="333333"/>
          <w:sz w:val="24"/>
          <w:szCs w:val="24"/>
        </w:rPr>
        <w:t>;</w:t>
      </w:r>
    </w:p>
    <w:p w14:paraId="24BE1F19" w14:textId="77777777" w:rsidR="0039066D" w:rsidRPr="00BB1E7F" w:rsidRDefault="0039066D" w:rsidP="0039066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Перспективный ана</w:t>
      </w:r>
      <w:r w:rsidRPr="002360A0">
        <w:rPr>
          <w:rFonts w:eastAsia="Times New Roman"/>
          <w:sz w:val="24"/>
          <w:szCs w:val="24"/>
        </w:rPr>
        <w:t>лиз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2CBBC106" w14:textId="2E40D34E" w:rsidR="0039066D" w:rsidRDefault="0039066D" w:rsidP="0039066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60A0">
        <w:rPr>
          <w:rFonts w:eastAsia="Times New Roman"/>
          <w:sz w:val="24"/>
          <w:szCs w:val="24"/>
        </w:rPr>
        <w:t>Применение знаний по перспективе в учебных работах по рисунку и живописи</w:t>
      </w:r>
      <w:r w:rsidR="00786A6C">
        <w:rPr>
          <w:rFonts w:eastAsia="Times New Roman"/>
          <w:sz w:val="24"/>
          <w:szCs w:val="24"/>
        </w:rPr>
        <w:t>;</w:t>
      </w:r>
    </w:p>
    <w:p w14:paraId="3FF79DE3" w14:textId="74EBC4CA" w:rsidR="00E2156B" w:rsidRPr="00786A6C" w:rsidRDefault="00E2156B" w:rsidP="00E215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86A6C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 w:rsidR="0039066D" w:rsidRPr="00786A6C">
        <w:rPr>
          <w:sz w:val="24"/>
          <w:szCs w:val="24"/>
        </w:rPr>
        <w:t>ПК-5</w:t>
      </w:r>
      <w:r w:rsidR="0039066D" w:rsidRPr="00786A6C">
        <w:rPr>
          <w:rFonts w:eastAsia="Times New Roman"/>
          <w:sz w:val="24"/>
          <w:szCs w:val="24"/>
        </w:rPr>
        <w:t xml:space="preserve"> </w:t>
      </w:r>
      <w:r w:rsidRPr="00786A6C">
        <w:rPr>
          <w:rFonts w:eastAsia="Times New Roman"/>
          <w:sz w:val="24"/>
          <w:szCs w:val="24"/>
        </w:rPr>
        <w:t>(</w:t>
      </w:r>
      <w:proofErr w:type="gramStart"/>
      <w:r w:rsidR="0039066D" w:rsidRPr="00786A6C">
        <w:rPr>
          <w:sz w:val="24"/>
          <w:szCs w:val="24"/>
        </w:rPr>
        <w:t>Способен</w:t>
      </w:r>
      <w:proofErr w:type="gramEnd"/>
      <w:r w:rsidR="0039066D" w:rsidRPr="00786A6C">
        <w:rPr>
          <w:sz w:val="24"/>
          <w:szCs w:val="24"/>
        </w:rPr>
        <w:t xml:space="preserve"> применять знания в области теории и истории искусства в прикладных сферах).</w:t>
      </w:r>
    </w:p>
    <w:p w14:paraId="134A36A4" w14:textId="00078C04" w:rsidR="0039066D" w:rsidRPr="00786A6C" w:rsidRDefault="0039066D" w:rsidP="003906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A6C">
        <w:rPr>
          <w:color w:val="333333"/>
          <w:sz w:val="24"/>
          <w:szCs w:val="24"/>
        </w:rPr>
        <w:t xml:space="preserve">Результатом </w:t>
      </w:r>
      <w:proofErr w:type="gramStart"/>
      <w:r w:rsidRPr="00786A6C">
        <w:rPr>
          <w:color w:val="333333"/>
          <w:sz w:val="24"/>
          <w:szCs w:val="24"/>
        </w:rPr>
        <w:t>обучения по дисциплине</w:t>
      </w:r>
      <w:proofErr w:type="gramEnd"/>
      <w:r w:rsidRPr="00786A6C">
        <w:rPr>
          <w:color w:val="333333"/>
          <w:sz w:val="24"/>
          <w:szCs w:val="24"/>
        </w:rPr>
        <w:t xml:space="preserve"> является овладение обучающимися </w:t>
      </w:r>
      <w:r w:rsidRPr="00786A6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дисциплины, в том числе </w:t>
      </w:r>
      <w:r w:rsidRPr="00786A6C">
        <w:rPr>
          <w:rFonts w:cstheme="minorBidi"/>
          <w:sz w:val="24"/>
          <w:szCs w:val="24"/>
        </w:rPr>
        <w:t xml:space="preserve">способность анализировать произведения изобразительного искусства, понимать основы изобразительного языка в части прямой воздушной и линейно-графической перспективы. Владеть основами изобразительного языка и с применением прямой перспективы </w:t>
      </w:r>
    </w:p>
    <w:p w14:paraId="767EAE25" w14:textId="77777777" w:rsidR="0039066D" w:rsidRDefault="0039066D" w:rsidP="0028678A">
      <w:pPr>
        <w:pStyle w:val="af0"/>
        <w:ind w:left="709"/>
        <w:jc w:val="both"/>
      </w:pPr>
    </w:p>
    <w:p w14:paraId="133F9B94" w14:textId="3C9335AB" w:rsidR="00495850" w:rsidRPr="0039066D" w:rsidRDefault="008F0117" w:rsidP="0028678A">
      <w:pPr>
        <w:pStyle w:val="af0"/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5108" w:rsidRPr="00F31E81" w14:paraId="12211CE9" w14:textId="77777777" w:rsidTr="00095108">
        <w:trPr>
          <w:trHeight w:val="5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29386" w14:textId="2B3263DE" w:rsidR="00AF7064" w:rsidRDefault="00AF7064" w:rsidP="00AF7064">
            <w:r>
              <w:t>ПК-4</w:t>
            </w:r>
          </w:p>
          <w:p w14:paraId="50BE11D9" w14:textId="0C2B20B6" w:rsidR="00095108" w:rsidRPr="00021C27" w:rsidRDefault="00095108" w:rsidP="00AF7064">
            <w:pPr>
              <w:rPr>
                <w:i/>
              </w:rPr>
            </w:pPr>
            <w:proofErr w:type="gramStart"/>
            <w:r w:rsidRPr="001D115D">
              <w:t>Способен</w:t>
            </w:r>
            <w:proofErr w:type="gramEnd"/>
            <w:r w:rsidRPr="001D115D">
              <w:t xml:space="preserve"> применять знания в области теории и истории искусства в прикладных сферах.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DF9" w14:textId="4E68692B" w:rsidR="00095108" w:rsidRPr="0018475A" w:rsidRDefault="00095108" w:rsidP="00390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AF706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1858BEF3" w:rsidR="00095108" w:rsidRPr="00FD0F91" w:rsidRDefault="00095108" w:rsidP="0039066D">
            <w:pPr>
              <w:pStyle w:val="af0"/>
              <w:ind w:left="0"/>
              <w:rPr>
                <w:i/>
              </w:rPr>
            </w:pPr>
            <w:r w:rsidRPr="00A43A78">
              <w:rPr>
                <w:rFonts w:cstheme="minorBidi"/>
              </w:rPr>
              <w:t>Освоение основ пластических искусств и дизайна.</w:t>
            </w:r>
          </w:p>
        </w:tc>
      </w:tr>
      <w:tr w:rsidR="00095108" w:rsidRPr="00F31E81" w14:paraId="00574C5D" w14:textId="77777777" w:rsidTr="00095108">
        <w:trPr>
          <w:trHeight w:val="70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758AD" w14:textId="77777777" w:rsidR="00095108" w:rsidRDefault="00095108" w:rsidP="00786A6C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CA0E7" w14:textId="4A3836BF" w:rsidR="00095108" w:rsidRPr="0018475A" w:rsidRDefault="00095108" w:rsidP="000951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AF706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bookmarkStart w:id="11" w:name="_GoBack"/>
            <w:bookmarkEnd w:id="11"/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0E1C534" w14:textId="2A6138ED" w:rsidR="00095108" w:rsidRPr="0018475A" w:rsidRDefault="00095108" w:rsidP="00390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5108">
              <w:rPr>
                <w:rStyle w:val="fontstyle01"/>
                <w:rFonts w:ascii="Times New Roman" w:hAnsi="Times New Roman"/>
                <w:sz w:val="22"/>
                <w:szCs w:val="22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56629EB" w:rsidR="007B65C7" w:rsidRPr="00E2156B" w:rsidRDefault="0039066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9066D" w:rsidRDefault="007B65C7" w:rsidP="00037666">
            <w:pPr>
              <w:jc w:val="center"/>
            </w:pPr>
            <w:proofErr w:type="spellStart"/>
            <w:r w:rsidRPr="0039066D">
              <w:rPr>
                <w:sz w:val="24"/>
                <w:szCs w:val="24"/>
              </w:rPr>
              <w:t>з.е</w:t>
            </w:r>
            <w:proofErr w:type="spellEnd"/>
            <w:r w:rsidRPr="0039066D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489613" w:rsidR="007B65C7" w:rsidRPr="0039066D" w:rsidRDefault="0039066D" w:rsidP="00037666">
            <w:pPr>
              <w:jc w:val="center"/>
            </w:pPr>
            <w:r w:rsidRPr="0039066D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9066D" w:rsidRDefault="007B65C7" w:rsidP="00037666">
            <w:r w:rsidRPr="0039066D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EA49" w14:textId="77777777" w:rsidR="00667E1F" w:rsidRDefault="00667E1F" w:rsidP="005E3840">
      <w:r>
        <w:separator/>
      </w:r>
    </w:p>
  </w:endnote>
  <w:endnote w:type="continuationSeparator" w:id="0">
    <w:p w14:paraId="23FFDE69" w14:textId="77777777" w:rsidR="00667E1F" w:rsidRDefault="00667E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6F857" w14:textId="77777777" w:rsidR="00667E1F" w:rsidRDefault="00667E1F" w:rsidP="005E3840">
      <w:r>
        <w:separator/>
      </w:r>
    </w:p>
  </w:footnote>
  <w:footnote w:type="continuationSeparator" w:id="0">
    <w:p w14:paraId="26F29CD0" w14:textId="77777777" w:rsidR="00667E1F" w:rsidRDefault="00667E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6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108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4D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66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FE9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5EA6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1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86A6C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4FD6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CE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38D9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5E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B5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06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70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F0B8-F420-4E53-B501-37205FE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7</cp:revision>
  <cp:lastPrinted>2021-04-01T07:58:00Z</cp:lastPrinted>
  <dcterms:created xsi:type="dcterms:W3CDTF">2022-01-19T09:32:00Z</dcterms:created>
  <dcterms:modified xsi:type="dcterms:W3CDTF">2022-05-01T07:03:00Z</dcterms:modified>
</cp:coreProperties>
</file>