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52304D" w:rsidR="00E05948" w:rsidRPr="00C258B0" w:rsidRDefault="002108E6" w:rsidP="00B51943">
            <w:pPr>
              <w:jc w:val="center"/>
              <w:rPr>
                <w:b/>
                <w:sz w:val="26"/>
                <w:szCs w:val="26"/>
              </w:rPr>
            </w:pPr>
            <w:r w:rsidRPr="002108E6">
              <w:rPr>
                <w:b/>
                <w:sz w:val="26"/>
                <w:szCs w:val="26"/>
              </w:rPr>
              <w:t>История русского искусства XX</w:t>
            </w:r>
            <w:r>
              <w:rPr>
                <w:b/>
                <w:sz w:val="26"/>
                <w:szCs w:val="26"/>
              </w:rPr>
              <w:t xml:space="preserve"> – </w:t>
            </w:r>
            <w:r w:rsidRPr="002108E6">
              <w:rPr>
                <w:b/>
                <w:sz w:val="26"/>
                <w:szCs w:val="26"/>
              </w:rPr>
              <w:t>нач.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108E6">
              <w:rPr>
                <w:b/>
                <w:sz w:val="26"/>
                <w:szCs w:val="26"/>
              </w:rPr>
              <w:t>XXI века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2156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6D2339F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428AB5F6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Теория и история искусств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CE3316F" w:rsidR="00E2156B" w:rsidRPr="00E2156B" w:rsidRDefault="00E2156B" w:rsidP="00B51943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Экскурсионно-выставочная деятельность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ECD2FD8" w:rsidR="004E4C46" w:rsidRPr="00E2156B" w:rsidRDefault="005E642D" w:rsidP="002108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2108E6" w:rsidRPr="002108E6">
        <w:rPr>
          <w:sz w:val="24"/>
          <w:szCs w:val="24"/>
        </w:rPr>
        <w:t>История русского искусства XX</w:t>
      </w:r>
      <w:r w:rsidR="002108E6">
        <w:rPr>
          <w:sz w:val="24"/>
          <w:szCs w:val="24"/>
        </w:rPr>
        <w:t xml:space="preserve"> </w:t>
      </w:r>
      <w:r w:rsidR="002108E6" w:rsidRPr="002108E6">
        <w:rPr>
          <w:sz w:val="24"/>
          <w:szCs w:val="24"/>
        </w:rPr>
        <w:t>-</w:t>
      </w:r>
      <w:r w:rsidR="002108E6">
        <w:rPr>
          <w:sz w:val="24"/>
          <w:szCs w:val="24"/>
        </w:rPr>
        <w:t xml:space="preserve"> </w:t>
      </w:r>
      <w:r w:rsidR="002108E6" w:rsidRPr="002108E6">
        <w:rPr>
          <w:sz w:val="24"/>
          <w:szCs w:val="24"/>
        </w:rPr>
        <w:t>нач.</w:t>
      </w:r>
      <w:r w:rsidR="002108E6">
        <w:rPr>
          <w:sz w:val="24"/>
          <w:szCs w:val="24"/>
        </w:rPr>
        <w:t xml:space="preserve"> </w:t>
      </w:r>
      <w:r w:rsidR="002108E6" w:rsidRPr="002108E6">
        <w:rPr>
          <w:sz w:val="24"/>
          <w:szCs w:val="24"/>
        </w:rPr>
        <w:t>XXI века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2108E6">
        <w:rPr>
          <w:sz w:val="24"/>
          <w:szCs w:val="24"/>
        </w:rPr>
        <w:t>восьм</w:t>
      </w:r>
      <w:r w:rsidR="00E2156B" w:rsidRPr="00E2156B">
        <w:rPr>
          <w:sz w:val="24"/>
          <w:szCs w:val="24"/>
        </w:rPr>
        <w:t>о</w:t>
      </w:r>
      <w:r w:rsidR="009664F2" w:rsidRPr="00E2156B">
        <w:rPr>
          <w:sz w:val="24"/>
          <w:szCs w:val="24"/>
        </w:rPr>
        <w:t>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30B1441E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  <w:r w:rsidR="002108E6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5F858AD" w:rsidR="00797466" w:rsidRPr="00797466" w:rsidRDefault="002108E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5517921D" w:rsidR="007E18CB" w:rsidRPr="00E2156B" w:rsidRDefault="007E18CB" w:rsidP="002108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2108E6" w:rsidRPr="002108E6">
        <w:rPr>
          <w:sz w:val="24"/>
          <w:szCs w:val="24"/>
        </w:rPr>
        <w:t>История русского искусства XX</w:t>
      </w:r>
      <w:r w:rsidR="002108E6">
        <w:rPr>
          <w:sz w:val="24"/>
          <w:szCs w:val="24"/>
        </w:rPr>
        <w:t xml:space="preserve"> </w:t>
      </w:r>
      <w:r w:rsidR="002108E6" w:rsidRPr="002108E6">
        <w:rPr>
          <w:sz w:val="24"/>
          <w:szCs w:val="24"/>
        </w:rPr>
        <w:t>-</w:t>
      </w:r>
      <w:r w:rsidR="002108E6">
        <w:rPr>
          <w:sz w:val="24"/>
          <w:szCs w:val="24"/>
        </w:rPr>
        <w:t xml:space="preserve"> </w:t>
      </w:r>
      <w:r w:rsidR="002108E6" w:rsidRPr="002108E6">
        <w:rPr>
          <w:sz w:val="24"/>
          <w:szCs w:val="24"/>
        </w:rPr>
        <w:t>нач.</w:t>
      </w:r>
      <w:r w:rsidR="002108E6">
        <w:rPr>
          <w:sz w:val="24"/>
          <w:szCs w:val="24"/>
        </w:rPr>
        <w:t xml:space="preserve"> </w:t>
      </w:r>
      <w:r w:rsidR="002108E6" w:rsidRPr="002108E6">
        <w:rPr>
          <w:sz w:val="24"/>
          <w:szCs w:val="24"/>
        </w:rPr>
        <w:t>XXI века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3F20292B" w14:textId="3F3933A8" w:rsidR="00E2156B" w:rsidRPr="00D5517D" w:rsidRDefault="00E2156B" w:rsidP="002108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2108E6" w:rsidRPr="002108E6">
        <w:rPr>
          <w:rFonts w:eastAsia="Times New Roman"/>
          <w:sz w:val="24"/>
          <w:szCs w:val="24"/>
        </w:rPr>
        <w:t>История русского искусства XX</w:t>
      </w:r>
      <w:r w:rsidR="002108E6">
        <w:rPr>
          <w:rFonts w:eastAsia="Times New Roman"/>
          <w:sz w:val="24"/>
          <w:szCs w:val="24"/>
        </w:rPr>
        <w:t xml:space="preserve"> </w:t>
      </w:r>
      <w:r w:rsidR="002108E6" w:rsidRPr="002108E6">
        <w:rPr>
          <w:rFonts w:eastAsia="Times New Roman"/>
          <w:sz w:val="24"/>
          <w:szCs w:val="24"/>
        </w:rPr>
        <w:t>-</w:t>
      </w:r>
      <w:r w:rsidR="002108E6">
        <w:rPr>
          <w:rFonts w:eastAsia="Times New Roman"/>
          <w:sz w:val="24"/>
          <w:szCs w:val="24"/>
        </w:rPr>
        <w:t xml:space="preserve"> </w:t>
      </w:r>
      <w:r w:rsidR="002108E6" w:rsidRPr="002108E6">
        <w:rPr>
          <w:rFonts w:eastAsia="Times New Roman"/>
          <w:sz w:val="24"/>
          <w:szCs w:val="24"/>
        </w:rPr>
        <w:t>нач.</w:t>
      </w:r>
      <w:r w:rsidR="002108E6">
        <w:rPr>
          <w:rFonts w:eastAsia="Times New Roman"/>
          <w:sz w:val="24"/>
          <w:szCs w:val="24"/>
        </w:rPr>
        <w:t xml:space="preserve"> </w:t>
      </w:r>
      <w:r w:rsidR="002108E6" w:rsidRPr="002108E6">
        <w:rPr>
          <w:rFonts w:eastAsia="Times New Roman"/>
          <w:sz w:val="24"/>
          <w:szCs w:val="24"/>
        </w:rPr>
        <w:t>XXI века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FD82A8A" w14:textId="663866A6" w:rsidR="00E2156B" w:rsidRPr="002108E6" w:rsidRDefault="00E2156B" w:rsidP="00E215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108E6">
        <w:rPr>
          <w:rFonts w:eastAsia="Times New Roman"/>
          <w:sz w:val="24"/>
          <w:szCs w:val="24"/>
        </w:rPr>
        <w:t xml:space="preserve">изучение художественных процессов </w:t>
      </w:r>
      <w:r w:rsidR="002108E6" w:rsidRPr="002108E6">
        <w:rPr>
          <w:rFonts w:eastAsia="Times New Roman"/>
          <w:sz w:val="24"/>
          <w:szCs w:val="24"/>
        </w:rPr>
        <w:t xml:space="preserve">отечественного искусства </w:t>
      </w:r>
      <w:r w:rsidR="002108E6" w:rsidRPr="002108E6">
        <w:rPr>
          <w:rFonts w:eastAsia="Times New Roman"/>
          <w:sz w:val="24"/>
          <w:szCs w:val="24"/>
        </w:rPr>
        <w:t>XX - нач. XXI</w:t>
      </w:r>
      <w:r w:rsidR="002108E6" w:rsidRPr="002108E6">
        <w:rPr>
          <w:rFonts w:eastAsia="Times New Roman"/>
          <w:sz w:val="24"/>
          <w:szCs w:val="24"/>
        </w:rPr>
        <w:t xml:space="preserve"> вв.</w:t>
      </w:r>
      <w:r w:rsidRPr="002108E6">
        <w:rPr>
          <w:rFonts w:eastAsia="Times New Roman"/>
          <w:sz w:val="24"/>
          <w:szCs w:val="24"/>
        </w:rPr>
        <w:t xml:space="preserve"> в широком культурно-историческом контексте;</w:t>
      </w:r>
    </w:p>
    <w:p w14:paraId="32E4DAC2" w14:textId="122117CC" w:rsidR="00E2156B" w:rsidRPr="002108E6" w:rsidRDefault="00E2156B" w:rsidP="00E2156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108E6">
        <w:rPr>
          <w:color w:val="333333"/>
          <w:sz w:val="24"/>
          <w:szCs w:val="24"/>
        </w:rPr>
        <w:t xml:space="preserve">формирование навыков описания, анализа и интерпретации объектов </w:t>
      </w:r>
      <w:r w:rsidR="002108E6" w:rsidRPr="002108E6">
        <w:rPr>
          <w:color w:val="333333"/>
          <w:sz w:val="24"/>
          <w:szCs w:val="24"/>
        </w:rPr>
        <w:t xml:space="preserve">отечественного </w:t>
      </w:r>
      <w:r w:rsidRPr="002108E6">
        <w:rPr>
          <w:color w:val="333333"/>
          <w:sz w:val="24"/>
          <w:szCs w:val="24"/>
        </w:rPr>
        <w:t>искусства;</w:t>
      </w:r>
    </w:p>
    <w:p w14:paraId="3FF79DE3" w14:textId="77777777" w:rsidR="00E2156B" w:rsidRPr="00BB1E7F" w:rsidRDefault="00E2156B" w:rsidP="00E2156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bookmarkStart w:id="11" w:name="_GoBack"/>
      <w:bookmarkEnd w:id="11"/>
      <w:r w:rsidRPr="00BB1E7F">
        <w:rPr>
          <w:rFonts w:eastAsia="Times New Roman"/>
          <w:sz w:val="24"/>
          <w:szCs w:val="24"/>
        </w:rPr>
        <w:t>формирование у обучающихся компетенции ОПК-3 (Способ</w:t>
      </w:r>
      <w:r>
        <w:rPr>
          <w:rFonts w:eastAsia="Times New Roman"/>
          <w:sz w:val="24"/>
          <w:szCs w:val="24"/>
        </w:rPr>
        <w:t>е</w:t>
      </w:r>
      <w:r w:rsidRPr="00BB1E7F">
        <w:rPr>
          <w:rFonts w:eastAsia="Times New Roman"/>
          <w:sz w:val="24"/>
          <w:szCs w:val="24"/>
        </w:rPr>
        <w:t>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ABCD4A4" w14:textId="77777777" w:rsidR="00E2156B" w:rsidRPr="00AB1A47" w:rsidRDefault="00E2156B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2156B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8DC8" w14:textId="77777777" w:rsidR="00E2156B" w:rsidRPr="0018475A" w:rsidRDefault="00E2156B" w:rsidP="004268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ОПК-3</w:t>
            </w:r>
          </w:p>
          <w:p w14:paraId="50BE11D9" w14:textId="103BD780" w:rsidR="00E2156B" w:rsidRPr="00021C27" w:rsidRDefault="00E2156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 xml:space="preserve">Способен применять (на базовом уровне) знание теории и методологии истории искусства, а также методики преподавания истории искусства и мировой </w:t>
            </w:r>
            <w:r w:rsidRPr="0018475A">
              <w:rPr>
                <w:rFonts w:eastAsiaTheme="minorHAnsi"/>
                <w:color w:val="000000"/>
                <w:lang w:eastAsia="en-US"/>
              </w:rPr>
              <w:lastRenderedPageBreak/>
              <w:t>художественной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F46" w14:textId="77777777" w:rsidR="00E2156B" w:rsidRPr="0018475A" w:rsidRDefault="00E2156B" w:rsidP="004268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ИД-ОПК-3.1</w:t>
            </w:r>
          </w:p>
          <w:p w14:paraId="7C7986AC" w14:textId="52743612" w:rsidR="00E2156B" w:rsidRPr="00FD0F91" w:rsidRDefault="00E2156B" w:rsidP="00FD0F91">
            <w:pPr>
              <w:pStyle w:val="af0"/>
              <w:ind w:left="0"/>
              <w:rPr>
                <w:i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</w:p>
        </w:tc>
      </w:tr>
      <w:tr w:rsidR="00E2156B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2156B" w:rsidRPr="00021C27" w:rsidRDefault="00E2156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42D" w14:textId="6A2C704E" w:rsidR="00E2156B" w:rsidRDefault="00E2156B" w:rsidP="004268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ИД-ОПК-3.</w:t>
            </w:r>
            <w:r w:rsidR="002108E6">
              <w:rPr>
                <w:color w:val="000000"/>
              </w:rPr>
              <w:t>2</w:t>
            </w:r>
          </w:p>
          <w:p w14:paraId="0B4E2B87" w14:textId="14039E21" w:rsidR="00E2156B" w:rsidRPr="00021C27" w:rsidRDefault="002108E6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108E6">
              <w:rPr>
                <w:color w:val="000000"/>
              </w:rPr>
              <w:t xml:space="preserve">Постановка проблемы и поиск эффективных решений в осмыслении исторических и современных художественных </w:t>
            </w:r>
            <w:r w:rsidRPr="002108E6">
              <w:rPr>
                <w:color w:val="000000"/>
              </w:rPr>
              <w:lastRenderedPageBreak/>
              <w:t>процессов</w:t>
            </w:r>
            <w:r w:rsidR="00E2156B">
              <w:rPr>
                <w:color w:val="000000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D259A20" w:rsidR="007B65C7" w:rsidRPr="00E2156B" w:rsidRDefault="002108E6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proofErr w:type="spellStart"/>
            <w:r w:rsidRPr="00E2156B">
              <w:rPr>
                <w:b/>
                <w:sz w:val="24"/>
                <w:szCs w:val="24"/>
              </w:rPr>
              <w:t>з.е</w:t>
            </w:r>
            <w:proofErr w:type="spellEnd"/>
            <w:r w:rsidRPr="00E215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757E345" w:rsidR="007B65C7" w:rsidRPr="00E2156B" w:rsidRDefault="00E2156B" w:rsidP="002108E6">
            <w:pPr>
              <w:jc w:val="center"/>
            </w:pPr>
            <w:r w:rsidRPr="00E2156B">
              <w:t>1</w:t>
            </w:r>
            <w:r w:rsidR="002108E6"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43D0B" w14:textId="77777777" w:rsidR="00804DF3" w:rsidRDefault="00804DF3" w:rsidP="005E3840">
      <w:r>
        <w:separator/>
      </w:r>
    </w:p>
  </w:endnote>
  <w:endnote w:type="continuationSeparator" w:id="0">
    <w:p w14:paraId="608CF2DC" w14:textId="77777777" w:rsidR="00804DF3" w:rsidRDefault="00804D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CE678" w14:textId="77777777" w:rsidR="00804DF3" w:rsidRDefault="00804DF3" w:rsidP="005E3840">
      <w:r>
        <w:separator/>
      </w:r>
    </w:p>
  </w:footnote>
  <w:footnote w:type="continuationSeparator" w:id="0">
    <w:p w14:paraId="339D1A21" w14:textId="77777777" w:rsidR="00804DF3" w:rsidRDefault="00804D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8E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8E6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DF3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843E-2248-4CF2-B126-1DBC88EB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11</cp:revision>
  <cp:lastPrinted>2021-04-01T07:58:00Z</cp:lastPrinted>
  <dcterms:created xsi:type="dcterms:W3CDTF">2021-03-30T07:12:00Z</dcterms:created>
  <dcterms:modified xsi:type="dcterms:W3CDTF">2022-01-08T20:44:00Z</dcterms:modified>
</cp:coreProperties>
</file>