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6859FD67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7CBC2AC2" w:rsidR="005558F8" w:rsidRPr="00F5486D" w:rsidRDefault="005558F8" w:rsidP="00E2156B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F5486D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FF92BA0" w:rsidR="00E05948" w:rsidRPr="00C258B0" w:rsidRDefault="00F2375D" w:rsidP="00B51943">
            <w:pPr>
              <w:jc w:val="center"/>
              <w:rPr>
                <w:b/>
                <w:sz w:val="26"/>
                <w:szCs w:val="26"/>
              </w:rPr>
            </w:pPr>
            <w:r w:rsidRPr="00F2375D">
              <w:rPr>
                <w:b/>
                <w:sz w:val="26"/>
                <w:szCs w:val="26"/>
              </w:rPr>
              <w:t>Менеджмент в профессиональной деятельности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62AA0B7" w:rsidR="00D1678A" w:rsidRPr="000743F9" w:rsidRDefault="00D1678A" w:rsidP="00E2156B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E2156B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E2156B" w:rsidRPr="000743F9" w:rsidRDefault="00E2156B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46D2339F" w:rsidR="00E2156B" w:rsidRPr="00E2156B" w:rsidRDefault="00E2156B" w:rsidP="008E0752">
            <w:pPr>
              <w:rPr>
                <w:sz w:val="24"/>
                <w:szCs w:val="24"/>
              </w:rPr>
            </w:pPr>
            <w:r w:rsidRPr="00E2156B">
              <w:rPr>
                <w:sz w:val="24"/>
                <w:szCs w:val="26"/>
              </w:rPr>
              <w:t>50.03.04</w:t>
            </w:r>
          </w:p>
        </w:tc>
        <w:tc>
          <w:tcPr>
            <w:tcW w:w="5209" w:type="dxa"/>
            <w:shd w:val="clear" w:color="auto" w:fill="auto"/>
          </w:tcPr>
          <w:p w14:paraId="590A5011" w14:textId="428AB5F6" w:rsidR="00E2156B" w:rsidRPr="00E2156B" w:rsidRDefault="00E2156B" w:rsidP="00B51943">
            <w:pPr>
              <w:rPr>
                <w:sz w:val="24"/>
                <w:szCs w:val="24"/>
              </w:rPr>
            </w:pPr>
            <w:r w:rsidRPr="00E2156B">
              <w:rPr>
                <w:sz w:val="24"/>
                <w:szCs w:val="26"/>
              </w:rPr>
              <w:t>Теория и история искусств</w:t>
            </w:r>
          </w:p>
        </w:tc>
      </w:tr>
      <w:tr w:rsidR="00E2156B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E2156B" w:rsidRPr="000743F9" w:rsidRDefault="00E2156B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CE3316F" w:rsidR="00E2156B" w:rsidRPr="00E2156B" w:rsidRDefault="00E2156B" w:rsidP="00B51943">
            <w:pPr>
              <w:rPr>
                <w:sz w:val="24"/>
                <w:szCs w:val="24"/>
              </w:rPr>
            </w:pPr>
            <w:r w:rsidRPr="00E2156B">
              <w:rPr>
                <w:sz w:val="24"/>
                <w:szCs w:val="26"/>
              </w:rPr>
              <w:t>Экскурсионно-выставочная деятельность</w:t>
            </w:r>
          </w:p>
        </w:tc>
      </w:tr>
      <w:tr w:rsidR="00E2156B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E2156B" w:rsidRPr="000743F9" w:rsidRDefault="00E2156B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A04BDE1" w:rsidR="00E2156B" w:rsidRPr="00E2156B" w:rsidRDefault="00E2156B" w:rsidP="006470FB">
            <w:pPr>
              <w:rPr>
                <w:i/>
                <w:sz w:val="24"/>
                <w:szCs w:val="24"/>
              </w:rPr>
            </w:pPr>
            <w:r w:rsidRPr="00E2156B">
              <w:rPr>
                <w:sz w:val="24"/>
                <w:szCs w:val="26"/>
              </w:rPr>
              <w:t>4 года</w:t>
            </w:r>
          </w:p>
        </w:tc>
      </w:tr>
      <w:tr w:rsidR="00E2156B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E2156B" w:rsidRPr="000743F9" w:rsidRDefault="00E2156B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</w:t>
            </w:r>
            <w:proofErr w:type="gramStart"/>
            <w:r w:rsidRPr="000743F9">
              <w:rPr>
                <w:sz w:val="24"/>
                <w:szCs w:val="24"/>
              </w:rPr>
              <w:t>а(</w:t>
            </w:r>
            <w:proofErr w:type="gramEnd"/>
            <w:r w:rsidRPr="000743F9">
              <w:rPr>
                <w:sz w:val="24"/>
                <w:szCs w:val="24"/>
              </w:rPr>
              <w:t>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7E00E65" w:rsidR="00E2156B" w:rsidRPr="00E2156B" w:rsidRDefault="00E2156B" w:rsidP="008E0752">
            <w:pPr>
              <w:rPr>
                <w:sz w:val="24"/>
                <w:szCs w:val="24"/>
              </w:rPr>
            </w:pPr>
            <w:r w:rsidRPr="00E2156B">
              <w:rPr>
                <w:sz w:val="24"/>
                <w:szCs w:val="26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408E06EE" w:rsidR="004E4C46" w:rsidRPr="00E2156B" w:rsidRDefault="005E642D" w:rsidP="00F237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2156B">
        <w:rPr>
          <w:sz w:val="24"/>
          <w:szCs w:val="24"/>
        </w:rPr>
        <w:t>Учебная дисциплина «</w:t>
      </w:r>
      <w:r w:rsidR="00F2375D" w:rsidRPr="00F2375D">
        <w:rPr>
          <w:sz w:val="24"/>
          <w:szCs w:val="24"/>
        </w:rPr>
        <w:t>Менеджмент в профессиональной деятельности</w:t>
      </w:r>
      <w:r w:rsidRPr="00E2156B">
        <w:rPr>
          <w:sz w:val="24"/>
          <w:szCs w:val="24"/>
        </w:rPr>
        <w:t xml:space="preserve">» </w:t>
      </w:r>
      <w:r w:rsidR="004E4C46" w:rsidRPr="00E2156B">
        <w:rPr>
          <w:sz w:val="24"/>
          <w:szCs w:val="24"/>
        </w:rPr>
        <w:t xml:space="preserve">изучается в </w:t>
      </w:r>
      <w:r w:rsidR="00B823C0">
        <w:rPr>
          <w:sz w:val="24"/>
          <w:szCs w:val="24"/>
        </w:rPr>
        <w:t>пя</w:t>
      </w:r>
      <w:r w:rsidR="0033152F">
        <w:rPr>
          <w:sz w:val="24"/>
          <w:szCs w:val="24"/>
        </w:rPr>
        <w:t>т</w:t>
      </w:r>
      <w:r w:rsidR="00E2156B" w:rsidRPr="00E2156B">
        <w:rPr>
          <w:sz w:val="24"/>
          <w:szCs w:val="24"/>
        </w:rPr>
        <w:t>о</w:t>
      </w:r>
      <w:r w:rsidR="009664F2" w:rsidRPr="00E2156B">
        <w:rPr>
          <w:sz w:val="24"/>
          <w:szCs w:val="24"/>
        </w:rPr>
        <w:t>м</w:t>
      </w:r>
      <w:r w:rsidR="004E4C46" w:rsidRPr="00E2156B">
        <w:rPr>
          <w:sz w:val="24"/>
          <w:szCs w:val="24"/>
        </w:rPr>
        <w:t xml:space="preserve"> семестре.</w:t>
      </w:r>
    </w:p>
    <w:p w14:paraId="2DDEB8CC" w14:textId="2F570A9F" w:rsidR="00A84551" w:rsidRPr="00E2156B" w:rsidRDefault="00A84551" w:rsidP="00F10C6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2156B">
        <w:rPr>
          <w:sz w:val="24"/>
          <w:szCs w:val="24"/>
        </w:rPr>
        <w:t>Курсовая работа</w:t>
      </w:r>
      <w:r w:rsidR="00E2156B" w:rsidRPr="00E2156B">
        <w:rPr>
          <w:sz w:val="24"/>
          <w:szCs w:val="24"/>
        </w:rPr>
        <w:t xml:space="preserve"> </w:t>
      </w:r>
      <w:r w:rsidRPr="00E2156B">
        <w:rPr>
          <w:sz w:val="24"/>
          <w:szCs w:val="24"/>
        </w:rPr>
        <w:t>–</w:t>
      </w:r>
      <w:r w:rsidR="0033152F">
        <w:rPr>
          <w:sz w:val="24"/>
          <w:szCs w:val="24"/>
        </w:rPr>
        <w:t xml:space="preserve"> </w:t>
      </w:r>
      <w:r w:rsidR="00B823C0">
        <w:rPr>
          <w:sz w:val="24"/>
          <w:szCs w:val="24"/>
        </w:rPr>
        <w:t xml:space="preserve">не </w:t>
      </w:r>
      <w:r w:rsidRPr="00E2156B">
        <w:rPr>
          <w:sz w:val="24"/>
          <w:szCs w:val="24"/>
        </w:rPr>
        <w:t>предусмотрена</w:t>
      </w:r>
      <w:r w:rsidR="0033152F">
        <w:rPr>
          <w:sz w:val="24"/>
          <w:szCs w:val="24"/>
        </w:rPr>
        <w:t>.</w:t>
      </w:r>
    </w:p>
    <w:p w14:paraId="425B1421" w14:textId="1646EDB6" w:rsidR="00A84551" w:rsidRPr="00A84551" w:rsidRDefault="00797466" w:rsidP="00F10C6B">
      <w:pPr>
        <w:pStyle w:val="2"/>
        <w:spacing w:before="0" w:after="0"/>
        <w:rPr>
          <w:i/>
        </w:rPr>
      </w:pPr>
      <w:r w:rsidRPr="007B449A">
        <w:t>Форма промежуточной аттестации</w:t>
      </w:r>
    </w:p>
    <w:p w14:paraId="09CC816F" w14:textId="3551EDD9" w:rsidR="00797466" w:rsidRPr="00797466" w:rsidRDefault="00F2375D" w:rsidP="00F10C6B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зачет</w:t>
      </w:r>
    </w:p>
    <w:p w14:paraId="227636A5" w14:textId="35376C10" w:rsidR="00A84551" w:rsidRPr="007B449A" w:rsidRDefault="00A84551" w:rsidP="00F10C6B">
      <w:pPr>
        <w:pStyle w:val="2"/>
        <w:spacing w:before="0" w:after="0"/>
      </w:pPr>
      <w:r w:rsidRPr="007B449A">
        <w:t>Место учебной дисциплины в структуре ОПОП</w:t>
      </w:r>
    </w:p>
    <w:p w14:paraId="7920E654" w14:textId="5FA25D83" w:rsidR="007E18CB" w:rsidRPr="00E2156B" w:rsidRDefault="007E18CB" w:rsidP="00B823C0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2156B">
        <w:rPr>
          <w:sz w:val="24"/>
          <w:szCs w:val="24"/>
        </w:rPr>
        <w:t xml:space="preserve">Учебная дисциплина </w:t>
      </w:r>
      <w:r w:rsidR="00E2156B" w:rsidRPr="00E2156B">
        <w:rPr>
          <w:sz w:val="24"/>
          <w:szCs w:val="24"/>
        </w:rPr>
        <w:t>«</w:t>
      </w:r>
      <w:r w:rsidR="00F2375D" w:rsidRPr="00F2375D">
        <w:rPr>
          <w:sz w:val="24"/>
          <w:szCs w:val="24"/>
        </w:rPr>
        <w:t>Менеджмент в профессиональной деятельности</w:t>
      </w:r>
      <w:r w:rsidR="00E2156B" w:rsidRPr="00E2156B">
        <w:rPr>
          <w:sz w:val="24"/>
          <w:szCs w:val="24"/>
        </w:rPr>
        <w:t xml:space="preserve">» </w:t>
      </w:r>
      <w:r w:rsidRPr="00E2156B">
        <w:rPr>
          <w:sz w:val="24"/>
          <w:szCs w:val="24"/>
        </w:rPr>
        <w:t xml:space="preserve">относится к </w:t>
      </w:r>
      <w:r w:rsidR="00B823C0" w:rsidRPr="00B823C0">
        <w:rPr>
          <w:sz w:val="24"/>
          <w:szCs w:val="24"/>
        </w:rPr>
        <w:t>формируем</w:t>
      </w:r>
      <w:r w:rsidR="006E26AD">
        <w:rPr>
          <w:sz w:val="24"/>
          <w:szCs w:val="24"/>
        </w:rPr>
        <w:t>ой</w:t>
      </w:r>
      <w:r w:rsidR="00B823C0" w:rsidRPr="00B823C0">
        <w:rPr>
          <w:sz w:val="24"/>
          <w:szCs w:val="24"/>
        </w:rPr>
        <w:t xml:space="preserve"> участниками образовательных отношений </w:t>
      </w:r>
      <w:r w:rsidRPr="00E2156B">
        <w:rPr>
          <w:sz w:val="24"/>
          <w:szCs w:val="24"/>
        </w:rPr>
        <w:t>части программы.</w:t>
      </w:r>
    </w:p>
    <w:p w14:paraId="77FE5B3D" w14:textId="62E76B93" w:rsidR="00A84551" w:rsidRPr="001D126D" w:rsidRDefault="00A84551" w:rsidP="00F10C6B">
      <w:pPr>
        <w:pStyle w:val="2"/>
        <w:spacing w:before="0" w:after="0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</w:p>
    <w:p w14:paraId="3F20292B" w14:textId="1FF6E5A5" w:rsidR="00E2156B" w:rsidRPr="00D5517D" w:rsidRDefault="00E2156B" w:rsidP="0033152F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05341A">
        <w:rPr>
          <w:rFonts w:eastAsia="Times New Roman"/>
          <w:sz w:val="24"/>
          <w:szCs w:val="24"/>
        </w:rPr>
        <w:t xml:space="preserve">дисциплины </w:t>
      </w:r>
      <w:r w:rsidRPr="0005341A">
        <w:rPr>
          <w:sz w:val="24"/>
          <w:szCs w:val="24"/>
        </w:rPr>
        <w:t>«</w:t>
      </w:r>
      <w:r w:rsidR="00F2375D" w:rsidRPr="00F2375D">
        <w:rPr>
          <w:sz w:val="24"/>
          <w:szCs w:val="24"/>
        </w:rPr>
        <w:t>Менеджмент в профессиональной деятельности</w:t>
      </w:r>
      <w:r w:rsidRPr="006D15C2">
        <w:rPr>
          <w:sz w:val="24"/>
          <w:szCs w:val="24"/>
        </w:rPr>
        <w:t>»</w:t>
      </w:r>
      <w:r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являются:</w:t>
      </w:r>
    </w:p>
    <w:p w14:paraId="4FD82A8A" w14:textId="27EC099F" w:rsidR="00E2156B" w:rsidRPr="00BB1E7F" w:rsidRDefault="00B823C0" w:rsidP="00B823C0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овладение методическими приемами по о</w:t>
      </w:r>
      <w:r w:rsidRPr="00B823C0">
        <w:rPr>
          <w:rFonts w:eastAsia="Times New Roman"/>
          <w:sz w:val="24"/>
          <w:szCs w:val="24"/>
        </w:rPr>
        <w:t>рганизаци</w:t>
      </w:r>
      <w:r>
        <w:rPr>
          <w:rFonts w:eastAsia="Times New Roman"/>
          <w:sz w:val="24"/>
          <w:szCs w:val="24"/>
        </w:rPr>
        <w:t>и</w:t>
      </w:r>
      <w:r w:rsidR="00BE2192">
        <w:rPr>
          <w:rFonts w:eastAsia="Times New Roman"/>
          <w:sz w:val="24"/>
          <w:szCs w:val="24"/>
        </w:rPr>
        <w:t xml:space="preserve"> и руководству работой коллектива с решением </w:t>
      </w:r>
      <w:r w:rsidR="00CB791B">
        <w:rPr>
          <w:rFonts w:eastAsia="Times New Roman"/>
          <w:sz w:val="24"/>
          <w:szCs w:val="24"/>
        </w:rPr>
        <w:t>производственных, экономических, социальных и межличностных вопросов</w:t>
      </w:r>
      <w:r w:rsidR="00E2156B" w:rsidRPr="00BB1E7F">
        <w:rPr>
          <w:rFonts w:eastAsia="Times New Roman"/>
          <w:sz w:val="24"/>
          <w:szCs w:val="24"/>
        </w:rPr>
        <w:t>;</w:t>
      </w:r>
    </w:p>
    <w:p w14:paraId="32E4DAC2" w14:textId="0948242B" w:rsidR="00E2156B" w:rsidRPr="00BB1E7F" w:rsidRDefault="00E2156B" w:rsidP="00BE2192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BB1E7F">
        <w:rPr>
          <w:color w:val="333333"/>
          <w:sz w:val="24"/>
          <w:szCs w:val="24"/>
        </w:rPr>
        <w:t xml:space="preserve">формирование навыков </w:t>
      </w:r>
      <w:r w:rsidR="00BE2192">
        <w:rPr>
          <w:color w:val="333333"/>
          <w:sz w:val="24"/>
          <w:szCs w:val="24"/>
        </w:rPr>
        <w:t>и</w:t>
      </w:r>
      <w:r w:rsidR="00BE2192" w:rsidRPr="00BE2192">
        <w:rPr>
          <w:color w:val="333333"/>
          <w:sz w:val="24"/>
          <w:szCs w:val="24"/>
        </w:rPr>
        <w:t>спользовани</w:t>
      </w:r>
      <w:r w:rsidR="00BE2192">
        <w:rPr>
          <w:color w:val="333333"/>
          <w:sz w:val="24"/>
          <w:szCs w:val="24"/>
        </w:rPr>
        <w:t>я</w:t>
      </w:r>
      <w:r w:rsidR="00BE2192" w:rsidRPr="00BE2192">
        <w:rPr>
          <w:color w:val="333333"/>
          <w:sz w:val="24"/>
          <w:szCs w:val="24"/>
        </w:rPr>
        <w:t xml:space="preserve"> туристских ресурсов Российской Федерации, историко-культурных и географических достопримечательностей региона</w:t>
      </w:r>
      <w:r w:rsidRPr="00BB1E7F">
        <w:rPr>
          <w:color w:val="333333"/>
          <w:sz w:val="24"/>
          <w:szCs w:val="24"/>
        </w:rPr>
        <w:t>;</w:t>
      </w:r>
    </w:p>
    <w:p w14:paraId="10A90A2A" w14:textId="789CBBBA" w:rsidR="00E2156B" w:rsidRPr="00BB1E7F" w:rsidRDefault="00B823C0" w:rsidP="00BE2192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овладение навыками </w:t>
      </w:r>
      <w:r w:rsidR="00BE2192">
        <w:rPr>
          <w:rFonts w:eastAsia="Times New Roman"/>
          <w:sz w:val="24"/>
          <w:szCs w:val="24"/>
        </w:rPr>
        <w:t>и</w:t>
      </w:r>
      <w:r w:rsidR="00BE2192" w:rsidRPr="00BE2192">
        <w:rPr>
          <w:rFonts w:eastAsia="Times New Roman"/>
          <w:sz w:val="24"/>
          <w:szCs w:val="24"/>
        </w:rPr>
        <w:t>спользовани</w:t>
      </w:r>
      <w:r w:rsidR="00BE2192">
        <w:rPr>
          <w:rFonts w:eastAsia="Times New Roman"/>
          <w:sz w:val="24"/>
          <w:szCs w:val="24"/>
        </w:rPr>
        <w:t>я</w:t>
      </w:r>
      <w:r w:rsidR="00BE2192" w:rsidRPr="00BE2192">
        <w:rPr>
          <w:rFonts w:eastAsia="Times New Roman"/>
          <w:sz w:val="24"/>
          <w:szCs w:val="24"/>
        </w:rPr>
        <w:t xml:space="preserve"> эффективных направлений продвижения экскурсионных программ на основе знаний туристской индустрии</w:t>
      </w:r>
      <w:r w:rsidR="00E2156B" w:rsidRPr="00BB1E7F">
        <w:rPr>
          <w:rFonts w:eastAsia="Times New Roman"/>
          <w:sz w:val="24"/>
          <w:szCs w:val="24"/>
        </w:rPr>
        <w:t xml:space="preserve">; </w:t>
      </w:r>
    </w:p>
    <w:p w14:paraId="3FF79DE3" w14:textId="3886DEFC" w:rsidR="00E2156B" w:rsidRPr="00BB1E7F" w:rsidRDefault="00E2156B" w:rsidP="00BD6128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BB1E7F">
        <w:rPr>
          <w:rFonts w:eastAsia="Times New Roman"/>
          <w:sz w:val="24"/>
          <w:szCs w:val="24"/>
        </w:rPr>
        <w:t>формиров</w:t>
      </w:r>
      <w:r w:rsidR="00B823C0">
        <w:rPr>
          <w:rFonts w:eastAsia="Times New Roman"/>
          <w:sz w:val="24"/>
          <w:szCs w:val="24"/>
        </w:rPr>
        <w:t>ание у обучающихся компетенци</w:t>
      </w:r>
      <w:r w:rsidR="00BD6128">
        <w:rPr>
          <w:rFonts w:eastAsia="Times New Roman"/>
          <w:sz w:val="24"/>
          <w:szCs w:val="24"/>
        </w:rPr>
        <w:t>й УК-2 (</w:t>
      </w:r>
      <w:r w:rsidR="00BD6128" w:rsidRPr="00BD6128">
        <w:rPr>
          <w:rFonts w:eastAsia="Times New Roman"/>
          <w:sz w:val="24"/>
          <w:szCs w:val="24"/>
        </w:rPr>
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</w:r>
      <w:r w:rsidR="00BD6128">
        <w:rPr>
          <w:rFonts w:eastAsia="Times New Roman"/>
          <w:sz w:val="24"/>
          <w:szCs w:val="24"/>
        </w:rPr>
        <w:t>) и</w:t>
      </w:r>
      <w:r w:rsidR="00B823C0">
        <w:rPr>
          <w:rFonts w:eastAsia="Times New Roman"/>
          <w:sz w:val="24"/>
          <w:szCs w:val="24"/>
        </w:rPr>
        <w:t xml:space="preserve"> </w:t>
      </w:r>
      <w:r w:rsidRPr="00BB1E7F">
        <w:rPr>
          <w:rFonts w:eastAsia="Times New Roman"/>
          <w:sz w:val="24"/>
          <w:szCs w:val="24"/>
        </w:rPr>
        <w:t>ПК-</w:t>
      </w:r>
      <w:r w:rsidR="00BE2192">
        <w:rPr>
          <w:rFonts w:eastAsia="Times New Roman"/>
          <w:sz w:val="24"/>
          <w:szCs w:val="24"/>
        </w:rPr>
        <w:t>2</w:t>
      </w:r>
      <w:r w:rsidRPr="00BB1E7F">
        <w:rPr>
          <w:rFonts w:eastAsia="Times New Roman"/>
          <w:sz w:val="24"/>
          <w:szCs w:val="24"/>
        </w:rPr>
        <w:t xml:space="preserve"> (</w:t>
      </w:r>
      <w:r w:rsidR="00BE2192" w:rsidRPr="00BE2192">
        <w:rPr>
          <w:rFonts w:eastAsia="Times New Roman"/>
          <w:sz w:val="24"/>
          <w:szCs w:val="24"/>
        </w:rPr>
        <w:t>Способен разрабатывать экскурсии</w:t>
      </w:r>
      <w:r w:rsidRPr="00BB1E7F">
        <w:rPr>
          <w:rFonts w:eastAsia="Times New Roman"/>
          <w:sz w:val="24"/>
          <w:szCs w:val="24"/>
        </w:rPr>
        <w:t>), установленн</w:t>
      </w:r>
      <w:r w:rsidR="00BD6128">
        <w:rPr>
          <w:rFonts w:eastAsia="Times New Roman"/>
          <w:sz w:val="24"/>
          <w:szCs w:val="24"/>
        </w:rPr>
        <w:t>ых</w:t>
      </w:r>
      <w:r w:rsidRPr="00BB1E7F">
        <w:rPr>
          <w:rFonts w:eastAsia="Times New Roman"/>
          <w:sz w:val="24"/>
          <w:szCs w:val="24"/>
        </w:rPr>
        <w:t xml:space="preserve"> образовательной программой в соответствии с ФГОС </w:t>
      </w:r>
      <w:proofErr w:type="gramStart"/>
      <w:r w:rsidRPr="00BB1E7F">
        <w:rPr>
          <w:rFonts w:eastAsia="Times New Roman"/>
          <w:sz w:val="24"/>
          <w:szCs w:val="24"/>
        </w:rPr>
        <w:t>ВО</w:t>
      </w:r>
      <w:proofErr w:type="gramEnd"/>
      <w:r w:rsidRPr="00BB1E7F">
        <w:rPr>
          <w:rFonts w:eastAsia="Times New Roman"/>
          <w:sz w:val="24"/>
          <w:szCs w:val="24"/>
        </w:rPr>
        <w:t xml:space="preserve"> по данной дисциплине</w:t>
      </w:r>
      <w:r>
        <w:rPr>
          <w:rFonts w:eastAsia="Times New Roman"/>
          <w:sz w:val="24"/>
          <w:szCs w:val="24"/>
        </w:rPr>
        <w:t>.</w:t>
      </w:r>
    </w:p>
    <w:p w14:paraId="1ABCD4A4" w14:textId="5180819E" w:rsidR="00E2156B" w:rsidRPr="00AB1A47" w:rsidRDefault="00E2156B" w:rsidP="00E2156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B1E7F">
        <w:rPr>
          <w:color w:val="333333"/>
          <w:sz w:val="24"/>
          <w:szCs w:val="24"/>
        </w:rPr>
        <w:t xml:space="preserve">Результатом </w:t>
      </w:r>
      <w:proofErr w:type="gramStart"/>
      <w:r w:rsidRPr="00BB1E7F">
        <w:rPr>
          <w:color w:val="333333"/>
          <w:sz w:val="24"/>
          <w:szCs w:val="24"/>
        </w:rPr>
        <w:t>обучения по дисциплине</w:t>
      </w:r>
      <w:proofErr w:type="gramEnd"/>
      <w:r w:rsidRPr="00BB1E7F">
        <w:rPr>
          <w:color w:val="333333"/>
          <w:sz w:val="24"/>
          <w:szCs w:val="24"/>
        </w:rPr>
        <w:t xml:space="preserve"> является овладение обучающими </w:t>
      </w:r>
      <w:r w:rsidRPr="00BB1E7F">
        <w:rPr>
          <w:rFonts w:eastAsia="Times New Roman"/>
          <w:sz w:val="24"/>
          <w:szCs w:val="24"/>
        </w:rPr>
        <w:t>знаниями,</w:t>
      </w:r>
      <w:r w:rsidRPr="00E55739">
        <w:rPr>
          <w:rFonts w:eastAsia="Times New Roman"/>
          <w:sz w:val="24"/>
          <w:szCs w:val="24"/>
        </w:rPr>
        <w:t xml:space="preserve"> умениями, навыками и </w:t>
      </w:r>
      <w:r>
        <w:rPr>
          <w:rFonts w:eastAsia="Times New Roman"/>
          <w:sz w:val="24"/>
          <w:szCs w:val="24"/>
        </w:rPr>
        <w:t>о</w:t>
      </w:r>
      <w:r w:rsidRPr="00E55739">
        <w:rPr>
          <w:rFonts w:eastAsia="Times New Roman"/>
          <w:sz w:val="24"/>
          <w:szCs w:val="24"/>
        </w:rPr>
        <w:t>пытом деятельности, характеризующими процесс формирования компетенций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</w:t>
      </w:r>
      <w:r w:rsidRPr="00AB1A47">
        <w:rPr>
          <w:rFonts w:eastAsia="Times New Roman"/>
          <w:sz w:val="24"/>
          <w:szCs w:val="24"/>
        </w:rPr>
        <w:t>дисциплины.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BD6128" w:rsidRPr="00F31E81" w14:paraId="09243F70" w14:textId="77777777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30E73A" w14:textId="22238413" w:rsidR="00BD6128" w:rsidRDefault="00BD6128" w:rsidP="0042683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УК-2</w:t>
            </w:r>
          </w:p>
          <w:p w14:paraId="58741711" w14:textId="1E3E8175" w:rsidR="00BD6128" w:rsidRPr="0018475A" w:rsidRDefault="00BD6128" w:rsidP="0042683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BD6128">
              <w:rPr>
                <w:sz w:val="22"/>
                <w:szCs w:val="22"/>
              </w:rPr>
              <w:t xml:space="preserve">Способен определять круг задач в рамках поставленной цели и выбирать оптимальные способы их решения, исходя из действующих </w:t>
            </w:r>
            <w:r w:rsidRPr="00BD6128">
              <w:rPr>
                <w:sz w:val="22"/>
                <w:szCs w:val="22"/>
              </w:rPr>
              <w:lastRenderedPageBreak/>
              <w:t>правовых норм, имеющихся ресурсов и ограничений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C8C85" w14:textId="77777777" w:rsidR="00BD6128" w:rsidRDefault="00BD6128" w:rsidP="0042683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ИД-УК-2.1</w:t>
            </w:r>
          </w:p>
          <w:p w14:paraId="78A5BBD8" w14:textId="6EB19C25" w:rsidR="00BD6128" w:rsidRPr="0018475A" w:rsidRDefault="00BD6128" w:rsidP="0042683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BD6128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Анализ поставленной цели и определение круга задач в рамках поставленной цели, связей между ними и ожидаемых результатов их решения, анализ альтернативных вариантов для достижения намеченных результатов; использование </w:t>
            </w:r>
            <w:r w:rsidRPr="00BD6128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нормативно-правовой документации в сфере профессиональной деятельности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BD6128" w:rsidRPr="00F31E81" w14:paraId="19AD2389" w14:textId="77777777" w:rsidTr="00F775A3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BED6888" w14:textId="3197B5D7" w:rsidR="00BD6128" w:rsidRPr="0018475A" w:rsidRDefault="00BD6128" w:rsidP="0042683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D66A6" w14:textId="7D990555" w:rsidR="00BD6128" w:rsidRDefault="00BD6128" w:rsidP="00BD612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-2.2</w:t>
            </w:r>
          </w:p>
          <w:p w14:paraId="2DCFD863" w14:textId="4C6CE7AD" w:rsidR="00BD6128" w:rsidRPr="0018475A" w:rsidRDefault="00BD6128" w:rsidP="0042683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BD6128">
              <w:rPr>
                <w:rStyle w:val="fontstyle01"/>
                <w:rFonts w:ascii="Times New Roman" w:hAnsi="Times New Roman"/>
                <w:sz w:val="22"/>
                <w:szCs w:val="22"/>
              </w:rPr>
              <w:t>Оценка решения поставленных задач в зоне своей ответственности в соответствии с запланированными результатами контроля, корректировка способов решения профессиональных задач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BD6128" w:rsidRPr="00F31E81" w14:paraId="2362D354" w14:textId="77777777" w:rsidTr="00F775A3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BFB0A1F" w14:textId="77777777" w:rsidR="00BD6128" w:rsidRPr="0018475A" w:rsidRDefault="00BD6128" w:rsidP="0042683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7C2C0" w14:textId="35F420CB" w:rsidR="00BD6128" w:rsidRDefault="00BD6128" w:rsidP="00BD612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-2.3</w:t>
            </w:r>
          </w:p>
          <w:p w14:paraId="18C046A4" w14:textId="6BF204F8" w:rsidR="00BD6128" w:rsidRPr="0018475A" w:rsidRDefault="00BD6128" w:rsidP="0042683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BD6128">
              <w:rPr>
                <w:rStyle w:val="fontstyle01"/>
                <w:rFonts w:ascii="Times New Roman" w:hAnsi="Times New Roman"/>
                <w:sz w:val="22"/>
                <w:szCs w:val="22"/>
              </w:rPr>
              <w:t>Определение имеющихся ресурсов и ограничений, действующих правовых норм в рамках поставленных задач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BD6128" w:rsidRPr="00F31E81" w14:paraId="7B99712A" w14:textId="77777777" w:rsidTr="00F775A3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B8646CB" w14:textId="77777777" w:rsidR="00BD6128" w:rsidRPr="0018475A" w:rsidRDefault="00BD6128" w:rsidP="0042683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70E6E" w14:textId="6D647795" w:rsidR="00BD6128" w:rsidRDefault="00BD6128" w:rsidP="00BD612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-2.4</w:t>
            </w:r>
          </w:p>
          <w:p w14:paraId="2956A234" w14:textId="72D95AB6" w:rsidR="00BD6128" w:rsidRPr="0018475A" w:rsidRDefault="00BD6128" w:rsidP="0042683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BD6128">
              <w:rPr>
                <w:rStyle w:val="fontstyle01"/>
                <w:rFonts w:ascii="Times New Roman" w:hAnsi="Times New Roman"/>
                <w:sz w:val="22"/>
                <w:szCs w:val="22"/>
              </w:rPr>
              <w:t>Представление результатов проекта, предложение возможности их использования и/или совершенствования в соответствии с запланированными результатами и точками контроля, при необходимости коррекция способов решения задач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bookmarkStart w:id="11" w:name="_GoBack"/>
            <w:bookmarkEnd w:id="11"/>
          </w:p>
        </w:tc>
      </w:tr>
      <w:tr w:rsidR="0033152F" w:rsidRPr="00F31E81" w14:paraId="12211CE9" w14:textId="77777777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B08DC8" w14:textId="1DD6D646" w:rsidR="0033152F" w:rsidRPr="0018475A" w:rsidRDefault="0033152F" w:rsidP="0042683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8475A">
              <w:rPr>
                <w:sz w:val="22"/>
                <w:szCs w:val="22"/>
              </w:rPr>
              <w:t>ПК-</w:t>
            </w:r>
            <w:r w:rsidR="00F2375D">
              <w:rPr>
                <w:sz w:val="22"/>
                <w:szCs w:val="22"/>
              </w:rPr>
              <w:t>2</w:t>
            </w:r>
          </w:p>
          <w:p w14:paraId="50BE11D9" w14:textId="7BC0B6DE" w:rsidR="0033152F" w:rsidRPr="00021C27" w:rsidRDefault="00A74F38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proofErr w:type="gramStart"/>
            <w:r w:rsidRPr="00A74F38">
              <w:rPr>
                <w:rFonts w:eastAsiaTheme="minorHAnsi"/>
                <w:color w:val="000000"/>
                <w:lang w:eastAsia="en-US"/>
              </w:rPr>
              <w:t>Способен</w:t>
            </w:r>
            <w:proofErr w:type="gramEnd"/>
            <w:r w:rsidRPr="00A74F38">
              <w:rPr>
                <w:rFonts w:eastAsiaTheme="minorHAnsi"/>
                <w:color w:val="000000"/>
                <w:lang w:eastAsia="en-US"/>
              </w:rPr>
              <w:t xml:space="preserve"> разрабатывать экскурсии</w:t>
            </w:r>
            <w:r w:rsidR="00B823C0">
              <w:rPr>
                <w:rFonts w:eastAsiaTheme="minorHAnsi"/>
                <w:color w:val="000000"/>
                <w:lang w:eastAsia="en-US"/>
              </w:rPr>
              <w:t>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C3F46" w14:textId="487FB664" w:rsidR="0033152F" w:rsidRPr="0018475A" w:rsidRDefault="0033152F" w:rsidP="0042683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8475A">
              <w:rPr>
                <w:rStyle w:val="fontstyle01"/>
                <w:rFonts w:ascii="Times New Roman" w:hAnsi="Times New Roman"/>
                <w:sz w:val="22"/>
                <w:szCs w:val="22"/>
              </w:rPr>
              <w:t>ИД-ПК-</w:t>
            </w:r>
            <w:r w:rsidR="00F2375D"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 w:rsidRPr="0018475A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 w:rsidR="00F2375D"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</w:p>
          <w:p w14:paraId="7C7986AC" w14:textId="47CA4430" w:rsidR="0033152F" w:rsidRPr="00FD0F91" w:rsidRDefault="00A74F38" w:rsidP="00FD0F91">
            <w:pPr>
              <w:pStyle w:val="af0"/>
              <w:ind w:left="0"/>
              <w:rPr>
                <w:i/>
              </w:rPr>
            </w:pPr>
            <w:r w:rsidRPr="00A74F38">
              <w:rPr>
                <w:rFonts w:eastAsiaTheme="minorHAnsi"/>
                <w:color w:val="000000"/>
                <w:lang w:eastAsia="en-US"/>
              </w:rPr>
              <w:t>Использование туристских ресурсов Российской Федерации, историко-культурных и географических достопримечательностей региона, объектов показа в экскурсионной деятельности.</w:t>
            </w:r>
          </w:p>
        </w:tc>
      </w:tr>
      <w:tr w:rsidR="00F2375D" w:rsidRPr="00F31E81" w14:paraId="07DFB295" w14:textId="77777777" w:rsidTr="00A74F38">
        <w:trPr>
          <w:trHeight w:val="963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5EC939" w14:textId="77777777" w:rsidR="00F2375D" w:rsidRPr="00021C27" w:rsidRDefault="00F2375D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2F142D" w14:textId="0E2E2224" w:rsidR="00F2375D" w:rsidRDefault="00F2375D" w:rsidP="0042683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ИД-ПК-2.4</w:t>
            </w:r>
          </w:p>
          <w:p w14:paraId="0B4E2B87" w14:textId="5DDC8CD5" w:rsidR="00F2375D" w:rsidRPr="00021C27" w:rsidRDefault="00A74F38" w:rsidP="0033152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A74F38">
              <w:rPr>
                <w:color w:val="000000"/>
              </w:rPr>
              <w:t>Использование эффективных направлений продвижения экскурсионных программ на основе знаний туристской индустрии</w:t>
            </w:r>
            <w:r w:rsidR="00F2375D" w:rsidRPr="0033152F">
              <w:rPr>
                <w:color w:val="000000"/>
              </w:rPr>
              <w:t>.</w:t>
            </w:r>
          </w:p>
        </w:tc>
      </w:tr>
    </w:tbl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64298469" w:rsidR="007B65C7" w:rsidRPr="00E2156B" w:rsidRDefault="00F2375D" w:rsidP="00037666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E2156B" w:rsidRDefault="007B65C7" w:rsidP="00037666">
            <w:pPr>
              <w:jc w:val="center"/>
            </w:pPr>
            <w:proofErr w:type="spellStart"/>
            <w:r w:rsidRPr="00E2156B">
              <w:rPr>
                <w:b/>
                <w:sz w:val="24"/>
                <w:szCs w:val="24"/>
              </w:rPr>
              <w:t>з.е</w:t>
            </w:r>
            <w:proofErr w:type="spellEnd"/>
            <w:r w:rsidRPr="00E2156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7E03A912" w:rsidR="007B65C7" w:rsidRPr="00E2156B" w:rsidRDefault="00F2375D" w:rsidP="00037666">
            <w:pPr>
              <w:jc w:val="center"/>
            </w:pPr>
            <w:r>
              <w:t>72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E2156B" w:rsidRDefault="007B65C7" w:rsidP="00037666">
            <w:r w:rsidRPr="00E2156B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F97776" w14:textId="77777777" w:rsidR="00C77688" w:rsidRDefault="00C77688" w:rsidP="005E3840">
      <w:r>
        <w:separator/>
      </w:r>
    </w:p>
  </w:endnote>
  <w:endnote w:type="continuationSeparator" w:id="0">
    <w:p w14:paraId="0E543D82" w14:textId="77777777" w:rsidR="00C77688" w:rsidRDefault="00C77688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E883EE" w14:textId="77777777" w:rsidR="00C77688" w:rsidRDefault="00C77688" w:rsidP="005E3840">
      <w:r>
        <w:separator/>
      </w:r>
    </w:p>
  </w:footnote>
  <w:footnote w:type="continuationSeparator" w:id="0">
    <w:p w14:paraId="7CAACC44" w14:textId="77777777" w:rsidR="00C77688" w:rsidRDefault="00C77688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6128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4814"/>
    <w:rsid w:val="00096404"/>
    <w:rsid w:val="0009792B"/>
    <w:rsid w:val="00097B74"/>
    <w:rsid w:val="00097D31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455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01C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2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3C53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2496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63AA"/>
    <w:rsid w:val="003270E2"/>
    <w:rsid w:val="0033082A"/>
    <w:rsid w:val="0033152F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07D3A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293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A7877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6AD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E6B68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09F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26F0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4F38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23C0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128"/>
    <w:rsid w:val="00BD6768"/>
    <w:rsid w:val="00BE0A7C"/>
    <w:rsid w:val="00BE2192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1F1F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77688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B791B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3278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156B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0C6B"/>
    <w:rsid w:val="00F12036"/>
    <w:rsid w:val="00F152E6"/>
    <w:rsid w:val="00F15802"/>
    <w:rsid w:val="00F17917"/>
    <w:rsid w:val="00F2114C"/>
    <w:rsid w:val="00F21C8E"/>
    <w:rsid w:val="00F2375D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D0997-4AB5-4540-BC0C-AE149F604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2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1</cp:lastModifiedBy>
  <cp:revision>20</cp:revision>
  <cp:lastPrinted>2021-04-01T07:58:00Z</cp:lastPrinted>
  <dcterms:created xsi:type="dcterms:W3CDTF">2021-03-30T07:12:00Z</dcterms:created>
  <dcterms:modified xsi:type="dcterms:W3CDTF">2022-03-21T11:20:00Z</dcterms:modified>
</cp:coreProperties>
</file>