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56C57" w:rsidRPr="009363DD" w14:paraId="6954F7C5" w14:textId="77777777" w:rsidTr="00364BC1">
        <w:trPr>
          <w:trHeight w:val="567"/>
        </w:trPr>
        <w:tc>
          <w:tcPr>
            <w:tcW w:w="9889" w:type="dxa"/>
            <w:gridSpan w:val="3"/>
            <w:vAlign w:val="center"/>
          </w:tcPr>
          <w:p w14:paraId="3AB68CEA" w14:textId="25F89A34" w:rsidR="00956C57" w:rsidRPr="009363DD" w:rsidRDefault="00956C57" w:rsidP="006E6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РАБОЧЕЙ ПРОГРАММЫ</w:t>
            </w:r>
          </w:p>
          <w:p w14:paraId="0848BBB0" w14:textId="4D4086C5" w:rsidR="00956C57" w:rsidRPr="009363DD" w:rsidRDefault="00956C57" w:rsidP="006E6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62039376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bookmarkEnd w:id="0"/>
          </w:p>
        </w:tc>
      </w:tr>
      <w:tr w:rsidR="00956C57" w:rsidRPr="009363DD" w14:paraId="0062F7A1" w14:textId="77777777" w:rsidTr="00364BC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BB2408A" w14:textId="17014D19" w:rsidR="00956C57" w:rsidRPr="009363DD" w:rsidRDefault="00956C57" w:rsidP="006E6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5D">
              <w:rPr>
                <w:rFonts w:ascii="Times New Roman" w:hAnsi="Times New Roman" w:cs="Times New Roman"/>
                <w:b/>
                <w:sz w:val="28"/>
                <w:szCs w:val="24"/>
              </w:rPr>
              <w:t>Археология</w:t>
            </w:r>
          </w:p>
        </w:tc>
      </w:tr>
      <w:tr w:rsidR="00956C57" w:rsidRPr="009363DD" w14:paraId="226E64B4" w14:textId="77777777" w:rsidTr="00364BC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9AF3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F56B7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56C57" w:rsidRPr="009363DD" w14:paraId="29E85C4D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001A060A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01666D67" w14:textId="0EB2F6BB" w:rsidR="00956C57" w:rsidRPr="009363DD" w:rsidRDefault="00835442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17FABA3" w14:textId="56BC0125" w:rsidR="00956C57" w:rsidRPr="009363DD" w:rsidRDefault="00835442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956C57" w:rsidRPr="009363DD" w14:paraId="2FF13813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5229CB17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8611862" w14:textId="16C4F477" w:rsidR="00956C57" w:rsidRPr="009363DD" w:rsidRDefault="00835442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42">
              <w:rPr>
                <w:rFonts w:ascii="Times New Roman" w:hAnsi="Times New Roman" w:cs="Times New Roman"/>
                <w:sz w:val="24"/>
                <w:szCs w:val="24"/>
              </w:rPr>
              <w:t>Теория и история культур</w:t>
            </w:r>
          </w:p>
        </w:tc>
      </w:tr>
      <w:tr w:rsidR="00956C57" w:rsidRPr="009363DD" w14:paraId="60E3A176" w14:textId="77777777" w:rsidTr="00364BC1">
        <w:trPr>
          <w:trHeight w:val="567"/>
        </w:trPr>
        <w:tc>
          <w:tcPr>
            <w:tcW w:w="3330" w:type="dxa"/>
            <w:shd w:val="clear" w:color="auto" w:fill="auto"/>
          </w:tcPr>
          <w:p w14:paraId="54010DE3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77EA743" w14:textId="77777777" w:rsidR="00956C57" w:rsidRPr="009363DD" w:rsidRDefault="00956C57" w:rsidP="00364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56C57" w:rsidRPr="009363DD" w14:paraId="522168F9" w14:textId="77777777" w:rsidTr="00364BC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7B609D4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DA3DB50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66C4FB49" w14:textId="77777777" w:rsidR="00956C57" w:rsidRPr="009363DD" w:rsidRDefault="00956C57" w:rsidP="00956C5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2DE90FC3" w14:textId="557887EC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>Учебная дисциплина «Археология» изучается в п</w:t>
      </w:r>
      <w:r w:rsidR="00835442">
        <w:rPr>
          <w:sz w:val="24"/>
          <w:szCs w:val="24"/>
        </w:rPr>
        <w:t>ят</w:t>
      </w:r>
      <w:r w:rsidRPr="009363DD">
        <w:rPr>
          <w:sz w:val="24"/>
          <w:szCs w:val="24"/>
        </w:rPr>
        <w:t>ом семестре.</w:t>
      </w:r>
    </w:p>
    <w:p w14:paraId="610E896C" w14:textId="77777777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>Курсовая работа – не предусмотрена</w:t>
      </w:r>
    </w:p>
    <w:p w14:paraId="05BAEF6C" w14:textId="77777777" w:rsidR="00956C57" w:rsidRPr="009363DD" w:rsidRDefault="00956C57" w:rsidP="002D1620">
      <w:pPr>
        <w:pStyle w:val="2"/>
        <w:spacing w:before="0" w:after="0"/>
        <w:rPr>
          <w:rFonts w:cs="Times New Roman"/>
          <w:i/>
          <w:sz w:val="24"/>
          <w:szCs w:val="24"/>
        </w:rPr>
      </w:pPr>
      <w:r w:rsidRPr="009363DD">
        <w:rPr>
          <w:rFonts w:cs="Times New Roman"/>
          <w:sz w:val="24"/>
          <w:szCs w:val="24"/>
        </w:rPr>
        <w:t>Форма промежуточной аттестации</w:t>
      </w:r>
    </w:p>
    <w:p w14:paraId="6F7FA706" w14:textId="4C5F0F83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 w:rsidRPr="009363DD">
        <w:rPr>
          <w:bCs/>
          <w:sz w:val="24"/>
          <w:szCs w:val="24"/>
        </w:rPr>
        <w:t xml:space="preserve">зачет </w:t>
      </w:r>
      <w:r w:rsidR="00835442">
        <w:rPr>
          <w:bCs/>
          <w:sz w:val="24"/>
          <w:szCs w:val="24"/>
        </w:rPr>
        <w:t>без</w:t>
      </w:r>
      <w:r w:rsidRPr="009363DD">
        <w:rPr>
          <w:bCs/>
          <w:sz w:val="24"/>
          <w:szCs w:val="24"/>
        </w:rPr>
        <w:t xml:space="preserve"> оценк</w:t>
      </w:r>
      <w:r w:rsidR="00835442">
        <w:rPr>
          <w:bCs/>
          <w:sz w:val="24"/>
          <w:szCs w:val="24"/>
        </w:rPr>
        <w:t>и</w:t>
      </w:r>
      <w:r w:rsidRPr="009363DD">
        <w:rPr>
          <w:bCs/>
          <w:sz w:val="24"/>
          <w:szCs w:val="24"/>
        </w:rPr>
        <w:t xml:space="preserve"> </w:t>
      </w:r>
    </w:p>
    <w:p w14:paraId="0F377224" w14:textId="77777777" w:rsidR="00956C57" w:rsidRPr="009363DD" w:rsidRDefault="00956C57" w:rsidP="002D1620">
      <w:pPr>
        <w:pStyle w:val="2"/>
        <w:spacing w:before="0" w:after="0"/>
        <w:rPr>
          <w:rFonts w:cs="Times New Roman"/>
          <w:sz w:val="24"/>
          <w:szCs w:val="24"/>
        </w:rPr>
      </w:pPr>
      <w:r w:rsidRPr="009363DD">
        <w:rPr>
          <w:rFonts w:cs="Times New Roman"/>
          <w:sz w:val="24"/>
          <w:szCs w:val="24"/>
        </w:rPr>
        <w:t>Место учебной дисциплины в структуре ОПОП</w:t>
      </w:r>
    </w:p>
    <w:p w14:paraId="5D22845A" w14:textId="20E700D9" w:rsidR="00956C57" w:rsidRPr="009363DD" w:rsidRDefault="00956C57" w:rsidP="002D162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9363DD">
        <w:rPr>
          <w:sz w:val="24"/>
          <w:szCs w:val="24"/>
        </w:rPr>
        <w:t xml:space="preserve">Учебная дисциплина «Археология» относится к </w:t>
      </w:r>
      <w:r w:rsidR="00835442">
        <w:rPr>
          <w:sz w:val="24"/>
          <w:szCs w:val="24"/>
        </w:rPr>
        <w:t>элективным дисциплинам</w:t>
      </w:r>
      <w:r w:rsidRPr="009363DD">
        <w:rPr>
          <w:sz w:val="24"/>
          <w:szCs w:val="24"/>
        </w:rPr>
        <w:t>.</w:t>
      </w:r>
    </w:p>
    <w:p w14:paraId="103C5028" w14:textId="77777777" w:rsidR="00956C57" w:rsidRPr="009363DD" w:rsidRDefault="00956C57" w:rsidP="002D1620">
      <w:pPr>
        <w:pStyle w:val="2"/>
        <w:spacing w:before="0" w:after="0"/>
        <w:rPr>
          <w:rFonts w:cs="Times New Roman"/>
          <w:i/>
          <w:sz w:val="24"/>
          <w:szCs w:val="24"/>
        </w:rPr>
      </w:pPr>
      <w:r w:rsidRPr="009363DD"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74DBD1BD" w14:textId="534C4347" w:rsidR="00956C57" w:rsidRPr="009363DD" w:rsidRDefault="00956C57" w:rsidP="00956C5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 xml:space="preserve">Целями изучения дисциплины </w:t>
      </w:r>
      <w:r w:rsidRPr="009363DD">
        <w:rPr>
          <w:sz w:val="24"/>
          <w:szCs w:val="24"/>
        </w:rPr>
        <w:t>«</w:t>
      </w:r>
      <w:r w:rsidRPr="009363DD">
        <w:rPr>
          <w:rFonts w:eastAsia="Times New Roman"/>
          <w:sz w:val="24"/>
          <w:szCs w:val="24"/>
        </w:rPr>
        <w:t>Археология</w:t>
      </w:r>
      <w:r w:rsidRPr="009363DD">
        <w:rPr>
          <w:sz w:val="24"/>
          <w:szCs w:val="24"/>
        </w:rPr>
        <w:t>»</w:t>
      </w:r>
      <w:r w:rsidRPr="009363DD">
        <w:rPr>
          <w:rFonts w:eastAsia="Times New Roman"/>
          <w:sz w:val="24"/>
          <w:szCs w:val="24"/>
        </w:rPr>
        <w:t xml:space="preserve"> являются:</w:t>
      </w:r>
    </w:p>
    <w:p w14:paraId="300A3D3E" w14:textId="787141AB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 xml:space="preserve">изучение </w:t>
      </w:r>
      <w:r w:rsidR="00E77049" w:rsidRPr="009363DD">
        <w:rPr>
          <w:rFonts w:eastAsia="Times New Roman"/>
          <w:sz w:val="24"/>
          <w:szCs w:val="24"/>
        </w:rPr>
        <w:t>культурно-исторического процесса на археологическом материале</w:t>
      </w:r>
      <w:r w:rsidRPr="009363DD">
        <w:rPr>
          <w:rFonts w:eastAsia="Times New Roman"/>
          <w:sz w:val="24"/>
          <w:szCs w:val="24"/>
        </w:rPr>
        <w:t>;</w:t>
      </w:r>
    </w:p>
    <w:p w14:paraId="13DC377D" w14:textId="4EB0451A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color w:val="333333"/>
          <w:sz w:val="24"/>
          <w:szCs w:val="24"/>
        </w:rPr>
        <w:t>формирование навыков описания</w:t>
      </w:r>
      <w:r w:rsidR="00E77049" w:rsidRPr="009363DD">
        <w:rPr>
          <w:color w:val="333333"/>
          <w:sz w:val="24"/>
          <w:szCs w:val="24"/>
        </w:rPr>
        <w:t xml:space="preserve"> археологических объектов</w:t>
      </w:r>
      <w:r w:rsidRPr="009363DD">
        <w:rPr>
          <w:color w:val="333333"/>
          <w:sz w:val="24"/>
          <w:szCs w:val="24"/>
        </w:rPr>
        <w:t>;</w:t>
      </w:r>
    </w:p>
    <w:p w14:paraId="02496039" w14:textId="59B69A62" w:rsidR="00956C57" w:rsidRPr="009363DD" w:rsidRDefault="00956C57" w:rsidP="00956C57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9363DD">
        <w:rPr>
          <w:rFonts w:eastAsia="Times New Roman"/>
          <w:sz w:val="24"/>
          <w:szCs w:val="24"/>
        </w:rPr>
        <w:t xml:space="preserve">формирование навыков </w:t>
      </w:r>
      <w:r w:rsidR="00E77049" w:rsidRPr="009363DD">
        <w:rPr>
          <w:rFonts w:eastAsia="Times New Roman"/>
          <w:sz w:val="24"/>
          <w:szCs w:val="24"/>
        </w:rPr>
        <w:t>ориента</w:t>
      </w:r>
      <w:r w:rsidRPr="009363DD">
        <w:rPr>
          <w:rFonts w:eastAsia="Times New Roman"/>
          <w:sz w:val="24"/>
          <w:szCs w:val="24"/>
        </w:rPr>
        <w:t>ции в сф</w:t>
      </w:r>
      <w:r w:rsidR="00E77049" w:rsidRPr="009363DD">
        <w:rPr>
          <w:rFonts w:eastAsia="Times New Roman"/>
          <w:sz w:val="24"/>
          <w:szCs w:val="24"/>
        </w:rPr>
        <w:t>ере изучаемых древностей</w:t>
      </w:r>
      <w:r w:rsidRPr="009363DD">
        <w:rPr>
          <w:rFonts w:eastAsia="Times New Roman"/>
          <w:sz w:val="24"/>
          <w:szCs w:val="24"/>
        </w:rPr>
        <w:t xml:space="preserve">; </w:t>
      </w:r>
    </w:p>
    <w:p w14:paraId="181FAA9C" w14:textId="4800AC2F" w:rsidR="006E675D" w:rsidRPr="006E675D" w:rsidRDefault="006E675D" w:rsidP="00835442">
      <w:pPr>
        <w:pStyle w:val="a8"/>
        <w:numPr>
          <w:ilvl w:val="2"/>
          <w:numId w:val="2"/>
        </w:numPr>
        <w:jc w:val="both"/>
        <w:rPr>
          <w:rFonts w:eastAsia="Times New Roman"/>
          <w:sz w:val="24"/>
          <w:szCs w:val="24"/>
        </w:rPr>
      </w:pPr>
      <w:proofErr w:type="gramStart"/>
      <w:r w:rsidRPr="006E675D">
        <w:rPr>
          <w:rFonts w:eastAsia="Times New Roman"/>
          <w:sz w:val="24"/>
          <w:szCs w:val="24"/>
        </w:rPr>
        <w:t>формирование у обучающихся компетенци</w:t>
      </w:r>
      <w:r w:rsidR="00835442">
        <w:rPr>
          <w:rFonts w:eastAsia="Times New Roman"/>
          <w:sz w:val="24"/>
          <w:szCs w:val="24"/>
        </w:rPr>
        <w:t>й</w:t>
      </w:r>
      <w:r w:rsidRPr="006E675D">
        <w:rPr>
          <w:rFonts w:eastAsia="Times New Roman"/>
          <w:sz w:val="24"/>
          <w:szCs w:val="24"/>
        </w:rPr>
        <w:t xml:space="preserve"> </w:t>
      </w:r>
      <w:r w:rsidR="00835442">
        <w:rPr>
          <w:rFonts w:eastAsia="Times New Roman"/>
          <w:sz w:val="24"/>
          <w:szCs w:val="24"/>
        </w:rPr>
        <w:t>У</w:t>
      </w:r>
      <w:r w:rsidRPr="006E675D">
        <w:rPr>
          <w:rFonts w:eastAsia="Times New Roman"/>
          <w:sz w:val="24"/>
          <w:szCs w:val="24"/>
        </w:rPr>
        <w:t>К-</w:t>
      </w:r>
      <w:r w:rsidR="00835442">
        <w:rPr>
          <w:rFonts w:eastAsia="Times New Roman"/>
          <w:sz w:val="24"/>
          <w:szCs w:val="24"/>
        </w:rPr>
        <w:t>6</w:t>
      </w:r>
      <w:r w:rsidRPr="006E675D">
        <w:rPr>
          <w:rFonts w:eastAsia="Times New Roman"/>
          <w:sz w:val="24"/>
          <w:szCs w:val="24"/>
        </w:rPr>
        <w:t xml:space="preserve"> (</w:t>
      </w:r>
      <w:r w:rsidR="00835442" w:rsidRPr="00835442">
        <w:rPr>
          <w:rFonts w:eastAsia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6E675D">
        <w:rPr>
          <w:rFonts w:eastAsia="Times New Roman"/>
          <w:sz w:val="24"/>
          <w:szCs w:val="24"/>
        </w:rPr>
        <w:t>),</w:t>
      </w:r>
      <w:r w:rsidR="00835442">
        <w:rPr>
          <w:rFonts w:eastAsia="Times New Roman"/>
          <w:sz w:val="24"/>
          <w:szCs w:val="24"/>
        </w:rPr>
        <w:t xml:space="preserve"> ПК-1 (</w:t>
      </w:r>
      <w:r w:rsidR="00835442" w:rsidRPr="00835442">
        <w:rPr>
          <w:rFonts w:eastAsia="Times New Roman"/>
          <w:sz w:val="24"/>
          <w:szCs w:val="24"/>
        </w:rPr>
        <w:t>Способен разрабатывать образовательные проекты в области популяризации культурологического социально-научного и гуманитарного знания</w:t>
      </w:r>
      <w:r w:rsidR="00835442">
        <w:rPr>
          <w:rFonts w:eastAsia="Times New Roman"/>
          <w:sz w:val="24"/>
          <w:szCs w:val="24"/>
        </w:rPr>
        <w:t>), ПК-3 (</w:t>
      </w:r>
      <w:r w:rsidR="00835442" w:rsidRPr="00835442">
        <w:rPr>
          <w:rFonts w:eastAsia="Times New Roman"/>
          <w:sz w:val="24"/>
          <w:szCs w:val="24"/>
        </w:rPr>
        <w:t>Способен разрабатывать различные типы проектов в области международного культурного сотрудничества</w:t>
      </w:r>
      <w:r w:rsidR="00835442">
        <w:rPr>
          <w:rFonts w:eastAsia="Times New Roman"/>
          <w:sz w:val="24"/>
          <w:szCs w:val="24"/>
        </w:rPr>
        <w:t>)</w:t>
      </w:r>
      <w:r w:rsidRPr="006E675D">
        <w:rPr>
          <w:rFonts w:eastAsia="Times New Roman"/>
          <w:sz w:val="24"/>
          <w:szCs w:val="24"/>
        </w:rPr>
        <w:t xml:space="preserve"> установленн</w:t>
      </w:r>
      <w:r w:rsidR="00835442">
        <w:rPr>
          <w:rFonts w:eastAsia="Times New Roman"/>
          <w:sz w:val="24"/>
          <w:szCs w:val="24"/>
        </w:rPr>
        <w:t>ых</w:t>
      </w:r>
      <w:r w:rsidRPr="006E675D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дисциплине.</w:t>
      </w:r>
      <w:proofErr w:type="gramEnd"/>
    </w:p>
    <w:p w14:paraId="18ED792F" w14:textId="11E0E6DC" w:rsidR="009348B7" w:rsidRPr="006E675D" w:rsidRDefault="006E675D" w:rsidP="002D1620">
      <w:pPr>
        <w:ind w:firstLine="709"/>
        <w:jc w:val="both"/>
        <w:rPr>
          <w:i/>
          <w:sz w:val="24"/>
          <w:szCs w:val="24"/>
        </w:rPr>
      </w:pPr>
      <w:r w:rsidRPr="006E675D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6E675D">
        <w:rPr>
          <w:rFonts w:eastAsia="Times New Roman"/>
          <w:sz w:val="24"/>
          <w:szCs w:val="24"/>
        </w:rPr>
        <w:t>обучения по дисциплине</w:t>
      </w:r>
      <w:proofErr w:type="gramEnd"/>
      <w:r w:rsidRPr="006E675D">
        <w:rPr>
          <w:rFonts w:eastAsia="Times New Roman"/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</w:t>
      </w:r>
      <w:proofErr w:type="gramStart"/>
      <w:r w:rsidRPr="006E675D">
        <w:rPr>
          <w:rFonts w:eastAsia="Times New Roman"/>
          <w:sz w:val="24"/>
          <w:szCs w:val="24"/>
        </w:rPr>
        <w:t>обеспечивающими</w:t>
      </w:r>
      <w:proofErr w:type="gramEnd"/>
      <w:r w:rsidRPr="006E675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дисциплины.</w:t>
      </w:r>
    </w:p>
    <w:p w14:paraId="4E732A39" w14:textId="77777777" w:rsidR="006E675D" w:rsidRPr="00495850" w:rsidRDefault="006E675D" w:rsidP="002D1620">
      <w:pPr>
        <w:pStyle w:val="2"/>
        <w:numPr>
          <w:ilvl w:val="0"/>
          <w:numId w:val="0"/>
        </w:numPr>
        <w:spacing w:before="0" w:after="0"/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E675D" w:rsidRPr="00F31E81" w14:paraId="47B06E2E" w14:textId="77777777" w:rsidTr="0050779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27AD24" w14:textId="77777777" w:rsidR="006E675D" w:rsidRPr="002E16C0" w:rsidRDefault="006E675D" w:rsidP="0050779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2A0F27" w14:textId="77777777" w:rsidR="006E675D" w:rsidRPr="002E16C0" w:rsidRDefault="006E675D" w:rsidP="005077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C94132D" w14:textId="77777777" w:rsidR="006E675D" w:rsidRPr="002E16C0" w:rsidRDefault="006E675D" w:rsidP="005077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35442" w:rsidRPr="00F31E81" w14:paraId="491E808D" w14:textId="77777777" w:rsidTr="00626613">
        <w:trPr>
          <w:trHeight w:val="19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FA377" w14:textId="2C23B918" w:rsidR="00835442" w:rsidRPr="0018475A" w:rsidRDefault="00835442" w:rsidP="006E675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</w:p>
          <w:p w14:paraId="79AEF461" w14:textId="616DE8BA" w:rsidR="00835442" w:rsidRPr="00021C27" w:rsidRDefault="00835442" w:rsidP="006E675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835442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835442">
              <w:rPr>
                <w:rFonts w:eastAsiaTheme="minorHAnsi"/>
                <w:color w:val="000000"/>
                <w:lang w:eastAsia="en-US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484FA" w14:textId="77777777" w:rsidR="00835442" w:rsidRDefault="00835442" w:rsidP="0050779C">
            <w:pPr>
              <w:pStyle w:val="a8"/>
              <w:ind w:left="0"/>
            </w:pPr>
            <w:r w:rsidRPr="00835442">
              <w:t>ИД-УК-6.4</w:t>
            </w:r>
          </w:p>
          <w:p w14:paraId="47F97C33" w14:textId="727FDF48" w:rsidR="00835442" w:rsidRPr="00835442" w:rsidRDefault="00835442" w:rsidP="0050779C">
            <w:pPr>
              <w:pStyle w:val="a8"/>
              <w:ind w:left="0"/>
            </w:pPr>
            <w:r w:rsidRPr="00835442">
              <w:t xml:space="preserve">Определение задач саморазвития и профессионального роста, </w:t>
            </w:r>
            <w:proofErr w:type="spellStart"/>
            <w:r w:rsidRPr="00835442">
              <w:t>распределениет</w:t>
            </w:r>
            <w:proofErr w:type="spellEnd"/>
            <w:r w:rsidRPr="00835442">
              <w:t xml:space="preserve"> их </w:t>
            </w:r>
            <w:proofErr w:type="gramStart"/>
            <w:r w:rsidRPr="00835442">
              <w:t>на долго</w:t>
            </w:r>
            <w:proofErr w:type="gramEnd"/>
            <w:r w:rsidRPr="00835442">
              <w:t>-, средне- и краткосрочные с обоснованием актуальности и определением необходимых ресурсов для их выполнения</w:t>
            </w:r>
            <w:r>
              <w:t>.</w:t>
            </w:r>
          </w:p>
        </w:tc>
      </w:tr>
      <w:tr w:rsidR="00835442" w:rsidRPr="00835442" w14:paraId="3A79CA96" w14:textId="77777777" w:rsidTr="00835442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50407A5" w14:textId="46A62E71" w:rsidR="00835442" w:rsidRDefault="00835442" w:rsidP="008354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6A4069B5" w14:textId="19916A4C" w:rsidR="00835442" w:rsidRPr="00835442" w:rsidRDefault="00835442" w:rsidP="008354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35442">
              <w:rPr>
                <w:sz w:val="22"/>
                <w:szCs w:val="22"/>
              </w:rPr>
              <w:t>Способен</w:t>
            </w:r>
            <w:proofErr w:type="gramEnd"/>
            <w:r w:rsidRPr="00835442">
              <w:rPr>
                <w:sz w:val="22"/>
                <w:szCs w:val="22"/>
              </w:rPr>
              <w:t xml:space="preserve"> разрабатывать образовательные проекты в области популяризации </w:t>
            </w:r>
            <w:r w:rsidRPr="00835442">
              <w:rPr>
                <w:sz w:val="22"/>
                <w:szCs w:val="22"/>
              </w:rPr>
              <w:lastRenderedPageBreak/>
              <w:t>культурологического социально-научного и гуманитарного знания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9C3" w14:textId="77777777" w:rsidR="00835442" w:rsidRDefault="00835442" w:rsidP="0050779C">
            <w:pPr>
              <w:rPr>
                <w:rFonts w:eastAsia="Times New Roman"/>
              </w:rPr>
            </w:pPr>
            <w:r w:rsidRPr="00835442">
              <w:rPr>
                <w:rFonts w:eastAsia="Times New Roman"/>
              </w:rPr>
              <w:lastRenderedPageBreak/>
              <w:t>ИД-ПК-1.3</w:t>
            </w:r>
          </w:p>
          <w:p w14:paraId="44242A5B" w14:textId="1A1CC994" w:rsidR="00835442" w:rsidRPr="00835442" w:rsidRDefault="00835442" w:rsidP="0050779C">
            <w:pPr>
              <w:rPr>
                <w:rFonts w:eastAsia="Times New Roman"/>
              </w:rPr>
            </w:pPr>
            <w:r w:rsidRPr="00835442">
              <w:rPr>
                <w:rFonts w:eastAsia="Times New Roman"/>
              </w:rPr>
              <w:t>Разработка научно-популярных программ в области культуры и образования</w:t>
            </w:r>
            <w:r>
              <w:rPr>
                <w:rFonts w:eastAsia="Times New Roman"/>
              </w:rPr>
              <w:t>.</w:t>
            </w:r>
          </w:p>
        </w:tc>
      </w:tr>
      <w:tr w:rsidR="00835442" w:rsidRPr="00835442" w14:paraId="1B2DC73B" w14:textId="77777777" w:rsidTr="0050779C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A34" w14:textId="06AB1B6A" w:rsidR="00835442" w:rsidRDefault="00835442" w:rsidP="008354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14:paraId="39C485CD" w14:textId="47BD00CA" w:rsidR="00835442" w:rsidRPr="00835442" w:rsidRDefault="00835442" w:rsidP="008354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35442">
              <w:rPr>
                <w:sz w:val="22"/>
                <w:szCs w:val="22"/>
              </w:rPr>
              <w:t>Способен</w:t>
            </w:r>
            <w:proofErr w:type="gramEnd"/>
            <w:r w:rsidRPr="00835442">
              <w:rPr>
                <w:sz w:val="22"/>
                <w:szCs w:val="22"/>
              </w:rPr>
              <w:t xml:space="preserve"> разрабатывать различные типы проектов в области международного культурного сотрудничества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F5D3" w14:textId="77777777" w:rsidR="00835442" w:rsidRDefault="00835442" w:rsidP="00835442">
            <w:pPr>
              <w:rPr>
                <w:rFonts w:eastAsia="Times New Roman"/>
              </w:rPr>
            </w:pPr>
            <w:r w:rsidRPr="00835442">
              <w:rPr>
                <w:rFonts w:eastAsia="Times New Roman"/>
              </w:rPr>
              <w:t>ИД-ПК-</w:t>
            </w:r>
            <w:r>
              <w:rPr>
                <w:rFonts w:eastAsia="Times New Roman"/>
              </w:rPr>
              <w:t>3</w:t>
            </w:r>
            <w:r w:rsidRPr="0083544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</w:p>
          <w:p w14:paraId="434DCFE8" w14:textId="113CB3EA" w:rsidR="00835442" w:rsidRPr="00835442" w:rsidRDefault="00835442" w:rsidP="00835442">
            <w:pPr>
              <w:rPr>
                <w:rFonts w:eastAsia="Times New Roman"/>
              </w:rPr>
            </w:pPr>
            <w:r w:rsidRPr="00835442">
              <w:rPr>
                <w:rFonts w:eastAsia="Times New Roman"/>
              </w:rPr>
              <w:t>Использование знаний об историко-культурном развитии различных регионов при формировании целевых ориентаций проектирования</w:t>
            </w:r>
            <w:r>
              <w:rPr>
                <w:rFonts w:eastAsia="Times New Roman"/>
              </w:rPr>
              <w:t>.</w:t>
            </w:r>
          </w:p>
        </w:tc>
      </w:tr>
    </w:tbl>
    <w:p w14:paraId="7E9EFFE0" w14:textId="77777777" w:rsidR="00956C57" w:rsidRPr="009363DD" w:rsidRDefault="00956C57" w:rsidP="00956C57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 w:rsidRPr="009363DD"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56C57" w:rsidRPr="009363DD" w14:paraId="58D599F5" w14:textId="77777777" w:rsidTr="00364BC1">
        <w:trPr>
          <w:trHeight w:val="340"/>
        </w:trPr>
        <w:tc>
          <w:tcPr>
            <w:tcW w:w="3969" w:type="dxa"/>
            <w:vAlign w:val="center"/>
          </w:tcPr>
          <w:p w14:paraId="34CB36C0" w14:textId="77777777" w:rsidR="00956C57" w:rsidRPr="009363DD" w:rsidRDefault="00956C57" w:rsidP="00364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3003FAF" w14:textId="77785031" w:rsidR="00956C57" w:rsidRPr="009363DD" w:rsidRDefault="00835442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B9817E7" w14:textId="77777777" w:rsidR="00956C57" w:rsidRPr="009363DD" w:rsidRDefault="00956C57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4D9F885" w14:textId="453EB499" w:rsidR="00956C57" w:rsidRPr="009363DD" w:rsidRDefault="00835442" w:rsidP="0036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14:paraId="791FED0A" w14:textId="77777777" w:rsidR="00956C57" w:rsidRPr="009363DD" w:rsidRDefault="00956C57" w:rsidP="003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D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14:paraId="2CBCE89D" w14:textId="77777777" w:rsidR="008F0681" w:rsidRPr="009363DD" w:rsidRDefault="008F0681" w:rsidP="006E675D">
      <w:pPr>
        <w:rPr>
          <w:sz w:val="24"/>
          <w:szCs w:val="24"/>
        </w:rPr>
      </w:pPr>
      <w:bookmarkStart w:id="11" w:name="_GoBack"/>
      <w:bookmarkEnd w:id="11"/>
    </w:p>
    <w:sectPr w:rsidR="008F0681" w:rsidRPr="009363D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FB90D" w14:textId="77777777" w:rsidR="007F5AB0" w:rsidRDefault="007F5AB0">
      <w:r>
        <w:separator/>
      </w:r>
    </w:p>
  </w:endnote>
  <w:endnote w:type="continuationSeparator" w:id="0">
    <w:p w14:paraId="57CE4FF9" w14:textId="77777777" w:rsidR="007F5AB0" w:rsidRDefault="007F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E1553" w14:textId="77777777" w:rsidR="007A3C5A" w:rsidRDefault="00C65912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551589" w14:textId="77777777" w:rsidR="007A3C5A" w:rsidRDefault="007F5AB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A3B2" w14:textId="77777777" w:rsidR="007A3C5A" w:rsidRDefault="007F5AB0">
    <w:pPr>
      <w:pStyle w:val="a6"/>
      <w:jc w:val="right"/>
    </w:pPr>
  </w:p>
  <w:p w14:paraId="3FD6BC28" w14:textId="77777777" w:rsidR="007A3C5A" w:rsidRDefault="007F5A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6D1E" w14:textId="77777777" w:rsidR="007A3C5A" w:rsidRDefault="007F5AB0">
    <w:pPr>
      <w:pStyle w:val="a6"/>
      <w:jc w:val="right"/>
    </w:pPr>
  </w:p>
  <w:p w14:paraId="7A53D70F" w14:textId="77777777" w:rsidR="007A3C5A" w:rsidRDefault="007F5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20AF0" w14:textId="77777777" w:rsidR="007F5AB0" w:rsidRDefault="007F5AB0">
      <w:r>
        <w:separator/>
      </w:r>
    </w:p>
  </w:footnote>
  <w:footnote w:type="continuationSeparator" w:id="0">
    <w:p w14:paraId="3A243EC0" w14:textId="77777777" w:rsidR="007F5AB0" w:rsidRDefault="007F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732F7EFF" w14:textId="77777777" w:rsidR="007A3C5A" w:rsidRDefault="00C65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42">
          <w:rPr>
            <w:noProof/>
          </w:rPr>
          <w:t>2</w:t>
        </w:r>
        <w:r>
          <w:fldChar w:fldCharType="end"/>
        </w:r>
      </w:p>
    </w:sdtContent>
  </w:sdt>
  <w:p w14:paraId="0027EE9B" w14:textId="77777777" w:rsidR="007A3C5A" w:rsidRDefault="007F5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32221" w14:textId="77777777" w:rsidR="007A3C5A" w:rsidRDefault="007F5AB0">
    <w:pPr>
      <w:pStyle w:val="a4"/>
      <w:jc w:val="center"/>
    </w:pPr>
  </w:p>
  <w:p w14:paraId="5B611378" w14:textId="77777777" w:rsidR="007A3C5A" w:rsidRDefault="007F5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7"/>
    <w:rsid w:val="001A77E1"/>
    <w:rsid w:val="0028072B"/>
    <w:rsid w:val="002D1620"/>
    <w:rsid w:val="006E675D"/>
    <w:rsid w:val="007F5AB0"/>
    <w:rsid w:val="00835442"/>
    <w:rsid w:val="008F0681"/>
    <w:rsid w:val="009348B7"/>
    <w:rsid w:val="009363DD"/>
    <w:rsid w:val="00956C57"/>
    <w:rsid w:val="00C65912"/>
    <w:rsid w:val="00E444CE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56C57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956C57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57"/>
    <w:rPr>
      <w:rFonts w:eastAsia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6C57"/>
    <w:rPr>
      <w:rFonts w:eastAsia="Times New Roman" w:cs="Arial"/>
      <w:bCs/>
      <w:iCs/>
      <w:sz w:val="26"/>
      <w:lang w:eastAsia="ru-RU"/>
    </w:rPr>
  </w:style>
  <w:style w:type="table" w:styleId="a3">
    <w:name w:val="Table Grid"/>
    <w:basedOn w:val="a1"/>
    <w:uiPriority w:val="59"/>
    <w:rsid w:val="00956C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956C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56C57"/>
    <w:rPr>
      <w:rFonts w:eastAsiaTheme="minorEastAsia"/>
      <w:sz w:val="22"/>
      <w:szCs w:val="22"/>
      <w:lang w:eastAsia="ru-RU"/>
    </w:rPr>
  </w:style>
  <w:style w:type="character" w:styleId="aa">
    <w:name w:val="page number"/>
    <w:rsid w:val="00956C57"/>
  </w:style>
  <w:style w:type="paragraph" w:customStyle="1" w:styleId="pboth">
    <w:name w:val="pboth"/>
    <w:basedOn w:val="a"/>
    <w:rsid w:val="0095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956C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57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56C57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956C57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57"/>
    <w:rPr>
      <w:rFonts w:eastAsia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6C57"/>
    <w:rPr>
      <w:rFonts w:eastAsia="Times New Roman" w:cs="Arial"/>
      <w:bCs/>
      <w:iCs/>
      <w:sz w:val="26"/>
      <w:lang w:eastAsia="ru-RU"/>
    </w:rPr>
  </w:style>
  <w:style w:type="table" w:styleId="a3">
    <w:name w:val="Table Grid"/>
    <w:basedOn w:val="a1"/>
    <w:uiPriority w:val="59"/>
    <w:rsid w:val="00956C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56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C57"/>
    <w:rPr>
      <w:rFonts w:eastAsiaTheme="minorEastAsia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956C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956C57"/>
    <w:rPr>
      <w:rFonts w:eastAsiaTheme="minorEastAsia"/>
      <w:sz w:val="22"/>
      <w:szCs w:val="22"/>
      <w:lang w:eastAsia="ru-RU"/>
    </w:rPr>
  </w:style>
  <w:style w:type="character" w:styleId="aa">
    <w:name w:val="page number"/>
    <w:rsid w:val="00956C57"/>
  </w:style>
  <w:style w:type="paragraph" w:customStyle="1" w:styleId="pboth">
    <w:name w:val="pboth"/>
    <w:basedOn w:val="a"/>
    <w:rsid w:val="0095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956C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1</cp:lastModifiedBy>
  <cp:revision>3</cp:revision>
  <dcterms:created xsi:type="dcterms:W3CDTF">2021-10-21T14:53:00Z</dcterms:created>
  <dcterms:modified xsi:type="dcterms:W3CDTF">2022-04-04T19:00:00Z</dcterms:modified>
</cp:coreProperties>
</file>