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2885"/>
        <w:gridCol w:w="379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D1FC11" w:rsidR="00E05948" w:rsidRPr="00C258B0" w:rsidRDefault="00214FC1" w:rsidP="00214F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Источниковедение истории культуры</w:t>
            </w:r>
          </w:p>
        </w:tc>
      </w:tr>
      <w:tr w:rsidR="00D1678A" w:rsidRPr="000743F9" w14:paraId="63E7358B" w14:textId="77777777" w:rsidTr="00C42272">
        <w:trPr>
          <w:trHeight w:val="567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C42272">
        <w:trPr>
          <w:trHeight w:val="567"/>
        </w:trPr>
        <w:tc>
          <w:tcPr>
            <w:tcW w:w="3211" w:type="dxa"/>
            <w:shd w:val="clear" w:color="auto" w:fill="auto"/>
          </w:tcPr>
          <w:p w14:paraId="37FE0BA9" w14:textId="4FD48416" w:rsidR="00816928" w:rsidRPr="000743F9" w:rsidRDefault="00816928" w:rsidP="00816928">
            <w:pPr>
              <w:rPr>
                <w:sz w:val="24"/>
                <w:szCs w:val="24"/>
              </w:rPr>
            </w:pPr>
            <w:bookmarkStart w:id="11" w:name="_GoBack"/>
            <w:r w:rsidRPr="000743F9">
              <w:rPr>
                <w:sz w:val="24"/>
                <w:szCs w:val="24"/>
              </w:rPr>
              <w:t>Напр</w:t>
            </w:r>
            <w:r w:rsidR="006102AA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2885" w:type="dxa"/>
            <w:shd w:val="clear" w:color="auto" w:fill="auto"/>
          </w:tcPr>
          <w:p w14:paraId="28121708" w14:textId="10FD7462" w:rsidR="00816928" w:rsidRPr="000743F9" w:rsidRDefault="00816928" w:rsidP="00816928">
            <w:pPr>
              <w:rPr>
                <w:sz w:val="24"/>
                <w:szCs w:val="24"/>
              </w:rPr>
            </w:pPr>
            <w:r w:rsidRPr="00EF3EE5">
              <w:rPr>
                <w:sz w:val="26"/>
                <w:szCs w:val="26"/>
              </w:rPr>
              <w:t>51.03.01</w:t>
            </w:r>
            <w:r>
              <w:rPr>
                <w:sz w:val="26"/>
                <w:szCs w:val="26"/>
              </w:rPr>
              <w:t xml:space="preserve"> К</w:t>
            </w:r>
            <w:r w:rsidRPr="00EF3EE5">
              <w:rPr>
                <w:sz w:val="26"/>
                <w:szCs w:val="26"/>
              </w:rPr>
              <w:t>ультурология</w:t>
            </w:r>
          </w:p>
        </w:tc>
        <w:tc>
          <w:tcPr>
            <w:tcW w:w="3793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bookmarkEnd w:id="11"/>
      <w:tr w:rsidR="00816928" w:rsidRPr="000743F9" w14:paraId="1269E1FA" w14:textId="77777777" w:rsidTr="00C42272">
        <w:trPr>
          <w:trHeight w:val="567"/>
        </w:trPr>
        <w:tc>
          <w:tcPr>
            <w:tcW w:w="3211" w:type="dxa"/>
            <w:shd w:val="clear" w:color="auto" w:fill="auto"/>
          </w:tcPr>
          <w:p w14:paraId="712E4F63" w14:textId="68B084DF" w:rsidR="00816928" w:rsidRPr="000743F9" w:rsidRDefault="006102AA" w:rsidP="0061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715A9336" w:rsidR="00816928" w:rsidRPr="000743F9" w:rsidRDefault="00816928" w:rsidP="0081692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816928" w:rsidRPr="000743F9" w14:paraId="36E254F3" w14:textId="77777777" w:rsidTr="00C42272">
        <w:trPr>
          <w:trHeight w:val="567"/>
        </w:trPr>
        <w:tc>
          <w:tcPr>
            <w:tcW w:w="3211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7052E32E" w14:textId="4D1BD6CB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16928" w:rsidRPr="000743F9" w14:paraId="74441AA2" w14:textId="77777777" w:rsidTr="00C42272">
        <w:trPr>
          <w:trHeight w:val="567"/>
        </w:trPr>
        <w:tc>
          <w:tcPr>
            <w:tcW w:w="3211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678" w:type="dxa"/>
            <w:gridSpan w:val="2"/>
            <w:shd w:val="clear" w:color="auto" w:fill="auto"/>
            <w:vAlign w:val="bottom"/>
          </w:tcPr>
          <w:p w14:paraId="24E159F0" w14:textId="0D778DB0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A0D26CA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214FC1">
        <w:rPr>
          <w:sz w:val="24"/>
          <w:szCs w:val="24"/>
        </w:rPr>
        <w:t>Источниковедение истории культуры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D5147E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214FC1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14754CFA" w:rsidR="009664F2" w:rsidRPr="00816928" w:rsidRDefault="009664F2" w:rsidP="00D5147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66D6E8" w14:textId="7595F217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7FE13642" w:rsidR="009664F2" w:rsidRPr="00816928" w:rsidRDefault="00D5147E" w:rsidP="0081692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664F2" w:rsidRPr="0081692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242" w:type="dxa"/>
          </w:tcPr>
          <w:p w14:paraId="36DE6177" w14:textId="58F3175E" w:rsidR="00816928" w:rsidRPr="00816928" w:rsidRDefault="00214FC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31E82819" w:rsidR="00A84551" w:rsidRPr="007B449A" w:rsidRDefault="00A84551" w:rsidP="00A84551">
      <w:pPr>
        <w:pStyle w:val="2"/>
      </w:pPr>
      <w:r w:rsidRPr="007B449A">
        <w:t>М</w:t>
      </w:r>
      <w:r w:rsidR="006102AA">
        <w:t>есто учебной дисциплины</w:t>
      </w:r>
      <w:r w:rsidRPr="007B449A">
        <w:t xml:space="preserve"> в структуре ОПОП</w:t>
      </w:r>
    </w:p>
    <w:p w14:paraId="586B891A" w14:textId="77777777" w:rsidR="00214FC1" w:rsidRPr="00475452" w:rsidRDefault="00214FC1" w:rsidP="00214F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Источниковедение истории культуры</w:t>
      </w:r>
      <w:r w:rsidRPr="00475452">
        <w:rPr>
          <w:sz w:val="24"/>
          <w:szCs w:val="24"/>
        </w:rPr>
        <w:t>» относитс</w:t>
      </w:r>
      <w:r>
        <w:rPr>
          <w:sz w:val="24"/>
          <w:szCs w:val="24"/>
        </w:rPr>
        <w:t>я к</w:t>
      </w:r>
      <w:r w:rsidRPr="00475452">
        <w:rPr>
          <w:sz w:val="24"/>
          <w:szCs w:val="24"/>
        </w:rPr>
        <w:t xml:space="preserve">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475452">
        <w:rPr>
          <w:sz w:val="24"/>
          <w:szCs w:val="24"/>
        </w:rPr>
        <w:t>.</w:t>
      </w:r>
    </w:p>
    <w:p w14:paraId="77FE5B3D" w14:textId="2CC0E58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39060A" w14:textId="77777777" w:rsidR="00214FC1" w:rsidRDefault="00214FC1" w:rsidP="00214FC1">
      <w:pPr>
        <w:ind w:firstLine="709"/>
        <w:rPr>
          <w:sz w:val="24"/>
          <w:szCs w:val="24"/>
        </w:rPr>
      </w:pPr>
      <w:r w:rsidRPr="00A508A9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изучения дисциплины являю</w:t>
      </w:r>
      <w:r w:rsidRPr="00A508A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594FE8BB" w14:textId="77777777" w:rsidR="00214FC1" w:rsidRDefault="00214FC1" w:rsidP="00214F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навыка анализа и обработки источников для реконструкции явлений культуры;</w:t>
      </w:r>
    </w:p>
    <w:p w14:paraId="69A03C87" w14:textId="77777777" w:rsidR="00214FC1" w:rsidRPr="00AF05CA" w:rsidRDefault="00214FC1" w:rsidP="00214FC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понимание основных задач исторического анализа при работе с первоисточниками разных видов и типов;</w:t>
      </w:r>
    </w:p>
    <w:p w14:paraId="433EF03E" w14:textId="49F1C6B7" w:rsidR="00214FC1" w:rsidRPr="00A34757" w:rsidRDefault="00214FC1" w:rsidP="00214FC1">
      <w:pPr>
        <w:numPr>
          <w:ilvl w:val="0"/>
          <w:numId w:val="6"/>
        </w:numPr>
        <w:jc w:val="both"/>
        <w:rPr>
          <w:sz w:val="24"/>
          <w:szCs w:val="24"/>
        </w:rPr>
      </w:pPr>
      <w:r w:rsidRPr="00AF05C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A34757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0935543" w14:textId="77777777" w:rsidR="00214FC1" w:rsidRPr="00E55739" w:rsidRDefault="00214FC1" w:rsidP="00214F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41C3C" w:rsidRPr="00F31E81" w14:paraId="12211CE9" w14:textId="77777777" w:rsidTr="00D41C3C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B03D" w14:textId="51806A2E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BE11D9" w14:textId="2568ABD9" w:rsidR="00D41C3C" w:rsidRPr="00974F65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3B8">
              <w:rPr>
                <w:sz w:val="22"/>
                <w:szCs w:val="22"/>
              </w:rPr>
              <w:t>Способен разрабатывать различные типы проектов в области междунаро</w:t>
            </w:r>
            <w:r>
              <w:rPr>
                <w:sz w:val="22"/>
                <w:szCs w:val="22"/>
              </w:rPr>
              <w:t>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FCD" w14:textId="2F0FCC34" w:rsidR="00D41C3C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="00D41C3C">
              <w:rPr>
                <w:color w:val="000000"/>
              </w:rPr>
              <w:t>.2</w:t>
            </w:r>
          </w:p>
          <w:p w14:paraId="7C7986AC" w14:textId="64C1D99C" w:rsidR="00D41C3C" w:rsidRPr="0035616F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3B8">
              <w:rPr>
                <w:color w:val="000000"/>
              </w:rPr>
              <w:t>Анализ 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</w:p>
        </w:tc>
      </w:tr>
      <w:tr w:rsidR="00D41C3C" w:rsidRPr="00F31E81" w14:paraId="1017E69F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00550" w14:textId="68D17C38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D41C3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2A85D080" w14:textId="79677C85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3B8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93E25" w14:textId="45D69D0D" w:rsidR="00D41C3C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</w:t>
            </w:r>
            <w:r w:rsidR="00D41C3C">
              <w:rPr>
                <w:color w:val="000000"/>
              </w:rPr>
              <w:t>К-</w:t>
            </w:r>
            <w:r>
              <w:rPr>
                <w:color w:val="000000"/>
              </w:rPr>
              <w:t>5.2</w:t>
            </w:r>
          </w:p>
          <w:p w14:paraId="6A9C7A97" w14:textId="5F68446F" w:rsidR="00D41C3C" w:rsidRDefault="00FE3BFA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3B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</w:tbl>
    <w:p w14:paraId="2C7F23D3" w14:textId="4E92AD6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</w:t>
      </w:r>
      <w:r w:rsidR="006102AA">
        <w:rPr>
          <w:szCs w:val="26"/>
        </w:rPr>
        <w:t>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00493AA2" w:rsidR="00D41C3C" w:rsidRPr="001D0346" w:rsidRDefault="00FE3BFA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3E14A10D" w:rsidR="00D41C3C" w:rsidRPr="001D0346" w:rsidRDefault="00FE3BFA" w:rsidP="00FE3BFA">
            <w:pPr>
              <w:jc w:val="center"/>
            </w:pPr>
            <w:r>
              <w:t>72</w:t>
            </w:r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6493" w14:textId="77777777" w:rsidR="00433DAF" w:rsidRDefault="00433DAF" w:rsidP="005E3840">
      <w:r>
        <w:separator/>
      </w:r>
    </w:p>
  </w:endnote>
  <w:endnote w:type="continuationSeparator" w:id="0">
    <w:p w14:paraId="7EF56375" w14:textId="77777777" w:rsidR="00433DAF" w:rsidRDefault="00433D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8CC5" w14:textId="77777777" w:rsidR="00433DAF" w:rsidRDefault="00433DAF" w:rsidP="005E3840">
      <w:r>
        <w:separator/>
      </w:r>
    </w:p>
  </w:footnote>
  <w:footnote w:type="continuationSeparator" w:id="0">
    <w:p w14:paraId="26A8951B" w14:textId="77777777" w:rsidR="00433DAF" w:rsidRDefault="00433D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E7C69B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5B0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C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49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DA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2AA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517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272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86E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BF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080-90AA-419E-9757-0D1DE77B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4</cp:revision>
  <cp:lastPrinted>2021-04-01T07:58:00Z</cp:lastPrinted>
  <dcterms:created xsi:type="dcterms:W3CDTF">2022-07-02T12:10:00Z</dcterms:created>
  <dcterms:modified xsi:type="dcterms:W3CDTF">2022-07-02T12:13:00Z</dcterms:modified>
</cp:coreProperties>
</file>