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651811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DA2769" w:rsidR="00E05948" w:rsidRPr="00C258B0" w:rsidRDefault="00260B2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СОХРАНЕНИЕ ПРИРОДНОГО И КУЛЬТУРНОГО НАСЛЕДИЯ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1D506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CC07A2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6DDAB34" w:rsidR="004E4C46" w:rsidRDefault="00260B29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6F5BF9" w:rsidRPr="006F5BF9">
        <w:rPr>
          <w:b/>
          <w:i/>
          <w:sz w:val="24"/>
          <w:szCs w:val="24"/>
        </w:rPr>
        <w:t>Сохранение природного и культурного наследия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F5BF9">
        <w:rPr>
          <w:i/>
          <w:sz w:val="24"/>
          <w:szCs w:val="24"/>
        </w:rPr>
        <w:t>пятом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25C42A2C" w:rsidR="00A84551" w:rsidRDefault="006F5BF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 w:rsidR="00A84551">
        <w:rPr>
          <w:sz w:val="24"/>
          <w:szCs w:val="24"/>
        </w:rPr>
        <w:t>(</w:t>
      </w:r>
      <w:r w:rsidR="00A84551" w:rsidRPr="00D069B1">
        <w:rPr>
          <w:sz w:val="24"/>
          <w:szCs w:val="24"/>
        </w:rPr>
        <w:t>а</w:t>
      </w:r>
      <w:r w:rsidR="00A84551"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F3A4D23" w:rsidR="00797466" w:rsidRPr="00797466" w:rsidRDefault="006F5BF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62F90D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C83F4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3BA9E0E" w:rsidR="00A84551" w:rsidRPr="007B449A" w:rsidRDefault="00A84551" w:rsidP="00A84551">
      <w:pPr>
        <w:pStyle w:val="2"/>
      </w:pPr>
      <w:r w:rsidRPr="007B449A">
        <w:t>М</w:t>
      </w:r>
      <w:r w:rsidR="00260B29">
        <w:t xml:space="preserve">есто учебной </w:t>
      </w:r>
      <w:proofErr w:type="gramStart"/>
      <w:r w:rsidR="00260B29">
        <w:t xml:space="preserve">дисциплины </w:t>
      </w:r>
      <w:r w:rsidRPr="007B449A">
        <w:t xml:space="preserve"> в</w:t>
      </w:r>
      <w:proofErr w:type="gramEnd"/>
      <w:r w:rsidRPr="007B449A">
        <w:t xml:space="preserve"> структуре ОПОП</w:t>
      </w:r>
    </w:p>
    <w:p w14:paraId="7920E654" w14:textId="00A4A1FB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6F5BF9" w:rsidRPr="006F5BF9">
        <w:rPr>
          <w:b/>
          <w:i/>
          <w:sz w:val="24"/>
          <w:szCs w:val="24"/>
        </w:rPr>
        <w:t>Сохранение природного и культурного наследия</w:t>
      </w:r>
      <w:r w:rsidR="006F5BF9" w:rsidRPr="006F5BF9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395540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60B29">
        <w:t xml:space="preserve"> </w:t>
      </w:r>
    </w:p>
    <w:p w14:paraId="1A94134A" w14:textId="77777777" w:rsidR="006F5BF9" w:rsidRPr="006F5BF9" w:rsidRDefault="006F5BF9" w:rsidP="006F5BF9">
      <w:pPr>
        <w:ind w:left="709"/>
        <w:jc w:val="both"/>
        <w:rPr>
          <w:rFonts w:eastAsia="Times New Roman"/>
          <w:sz w:val="24"/>
          <w:szCs w:val="24"/>
        </w:rPr>
      </w:pPr>
      <w:r w:rsidRPr="006F5BF9">
        <w:rPr>
          <w:rFonts w:eastAsia="Times New Roman"/>
          <w:sz w:val="24"/>
          <w:szCs w:val="24"/>
        </w:rPr>
        <w:t>Целями изучения дисциплины Сохранение природного и культурного наследия являются:</w:t>
      </w:r>
    </w:p>
    <w:p w14:paraId="3DB4D028" w14:textId="77777777" w:rsidR="006F5BF9" w:rsidRPr="006F5BF9" w:rsidRDefault="006F5BF9" w:rsidP="006F5BF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F5BF9">
        <w:rPr>
          <w:rFonts w:eastAsia="Times New Roman"/>
          <w:sz w:val="24"/>
          <w:szCs w:val="24"/>
        </w:rPr>
        <w:t>формирование понимания места культурологии в системе научных дисциплин, ее предмет и основные разделы;</w:t>
      </w:r>
    </w:p>
    <w:p w14:paraId="5CA252F0" w14:textId="77777777" w:rsidR="006F5BF9" w:rsidRPr="006F5BF9" w:rsidRDefault="006F5BF9" w:rsidP="006F5BF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F5BF9">
        <w:rPr>
          <w:rFonts w:eastAsia="Times New Roman"/>
          <w:sz w:val="24"/>
          <w:szCs w:val="24"/>
        </w:rPr>
        <w:t>изучение истории формирования культурологии как науки, различных подходов к проблемам и интерпретации феноменов культуры с позиции разных культурологических школ;</w:t>
      </w:r>
    </w:p>
    <w:p w14:paraId="5A54BB2B" w14:textId="77777777" w:rsidR="006F5BF9" w:rsidRPr="006F5BF9" w:rsidRDefault="006F5BF9" w:rsidP="006F5BF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F5BF9">
        <w:rPr>
          <w:rFonts w:eastAsia="Times New Roman"/>
          <w:sz w:val="24"/>
          <w:szCs w:val="24"/>
        </w:rPr>
        <w:t xml:space="preserve">изучение сравнительной истории культурологических учений, а также основных культурологических концепций и школ, </w:t>
      </w:r>
    </w:p>
    <w:p w14:paraId="7F9D55BB" w14:textId="77777777" w:rsidR="006F5BF9" w:rsidRPr="006F5BF9" w:rsidRDefault="006F5BF9" w:rsidP="006F5BF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F5BF9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51EEE377" w:rsidR="003D5F48" w:rsidRPr="00F5388C" w:rsidRDefault="006F5BF9" w:rsidP="006F5BF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F5BF9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="00642081" w:rsidRPr="00F5388C">
        <w:rPr>
          <w:rFonts w:eastAsia="Times New Roman"/>
          <w:i/>
          <w:sz w:val="24"/>
          <w:szCs w:val="24"/>
        </w:rPr>
        <w:t>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B42F12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260B29">
        <w:rPr>
          <w:rFonts w:eastAsia="Times New Roman"/>
          <w:sz w:val="24"/>
          <w:szCs w:val="24"/>
        </w:rPr>
        <w:t>тов освоения дисциплины</w:t>
      </w:r>
      <w:bookmarkStart w:id="11" w:name="_GoBack"/>
      <w:bookmarkEnd w:id="11"/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F5BF9" w:rsidRPr="00F31E81" w14:paraId="12211CE9" w14:textId="77777777" w:rsidTr="007F684E">
        <w:trPr>
          <w:trHeight w:val="24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3AF2D" w14:textId="77777777" w:rsidR="006F5BF9" w:rsidRPr="00DA116F" w:rsidRDefault="006F5BF9" w:rsidP="006F5B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116F">
              <w:rPr>
                <w:i/>
                <w:sz w:val="22"/>
                <w:szCs w:val="22"/>
              </w:rPr>
              <w:t>УК-11</w:t>
            </w:r>
          </w:p>
          <w:p w14:paraId="50BE11D9" w14:textId="7B74361F" w:rsidR="006F5BF9" w:rsidRPr="00021C27" w:rsidRDefault="006F5BF9" w:rsidP="006F5B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116F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5499A" w14:textId="77777777" w:rsidR="006F5BF9" w:rsidRPr="00DA116F" w:rsidRDefault="006F5BF9" w:rsidP="006F5B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16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ИД-УК-11.1</w:t>
            </w:r>
          </w:p>
          <w:p w14:paraId="7C7986AC" w14:textId="3B455124" w:rsidR="006F5BF9" w:rsidRPr="00FD0F91" w:rsidRDefault="006F5BF9" w:rsidP="006F5BF9">
            <w:pPr>
              <w:pStyle w:val="af0"/>
              <w:ind w:left="0"/>
              <w:rPr>
                <w:i/>
              </w:rPr>
            </w:pPr>
            <w:r w:rsidRPr="00DA116F">
              <w:rPr>
                <w:i/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6F5BF9" w:rsidRPr="00F31E81" w14:paraId="358BA850" w14:textId="77777777" w:rsidTr="000F67C5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5446" w14:textId="77777777" w:rsidR="006F5BF9" w:rsidRPr="00DA116F" w:rsidRDefault="006F5BF9" w:rsidP="006F5B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116F">
              <w:rPr>
                <w:i/>
                <w:sz w:val="22"/>
                <w:szCs w:val="22"/>
              </w:rPr>
              <w:t>ОПК-4</w:t>
            </w:r>
          </w:p>
          <w:p w14:paraId="1415B648" w14:textId="65C4C9E2" w:rsidR="006F5BF9" w:rsidRPr="00021C27" w:rsidRDefault="006F5BF9" w:rsidP="006F5B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DA116F">
              <w:rPr>
                <w:i/>
                <w:color w:val="000000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1B06B" w14:textId="77777777" w:rsidR="006F5BF9" w:rsidRPr="00DA116F" w:rsidRDefault="006F5BF9" w:rsidP="006F5B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16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ИД-ОПК-4.2 </w:t>
            </w:r>
          </w:p>
          <w:p w14:paraId="0623E1D6" w14:textId="1709BCE9" w:rsidR="006F5BF9" w:rsidRPr="00021C27" w:rsidRDefault="006F5BF9" w:rsidP="006F5B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A116F">
              <w:rPr>
                <w:i/>
                <w:color w:val="000000"/>
              </w:rPr>
              <w:t xml:space="preserve">Анализ и адаптация к решению конкретных задач социокультурного проектирования основных принципов государственной культурной политики </w:t>
            </w:r>
          </w:p>
        </w:tc>
      </w:tr>
      <w:tr w:rsidR="006F5BF9" w:rsidRPr="00F31E81" w14:paraId="09D34D49" w14:textId="77777777" w:rsidTr="00EF65E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91B26" w14:textId="77777777" w:rsidR="006F5BF9" w:rsidRPr="00DA116F" w:rsidRDefault="006F5BF9" w:rsidP="006F5B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116F">
              <w:rPr>
                <w:i/>
                <w:sz w:val="22"/>
                <w:szCs w:val="22"/>
              </w:rPr>
              <w:t>ПК-3</w:t>
            </w:r>
          </w:p>
          <w:p w14:paraId="7C637085" w14:textId="77777777" w:rsidR="006F5BF9" w:rsidRPr="00DA116F" w:rsidRDefault="006F5BF9" w:rsidP="006F5BF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A116F">
              <w:rPr>
                <w:i/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  <w:p w14:paraId="080B4FBA" w14:textId="1A7FD224" w:rsidR="006F5BF9" w:rsidRPr="00021C27" w:rsidRDefault="006F5BF9" w:rsidP="006F5BF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097DA" w14:textId="77777777" w:rsidR="006F5BF9" w:rsidRPr="00DA116F" w:rsidRDefault="006F5BF9" w:rsidP="006F5B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16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ИД-ПК-3.1</w:t>
            </w:r>
          </w:p>
          <w:p w14:paraId="7C2E51A5" w14:textId="77777777" w:rsidR="006F5BF9" w:rsidRPr="00DA116F" w:rsidRDefault="006F5BF9" w:rsidP="006F5BF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A116F">
              <w:rPr>
                <w:i/>
                <w:color w:val="000000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  <w:p w14:paraId="1A02E9D6" w14:textId="058CAF7B" w:rsidR="006F5BF9" w:rsidRPr="00021C27" w:rsidRDefault="006F5BF9" w:rsidP="006F5B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FF116E" w:rsidR="007B65C7" w:rsidRPr="0004140F" w:rsidRDefault="006F5BF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92A44D" w:rsidR="007B65C7" w:rsidRPr="0004140F" w:rsidRDefault="006F5BF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B1A9" w14:textId="77777777" w:rsidR="00CE3399" w:rsidRDefault="00CE3399" w:rsidP="005E3840">
      <w:r>
        <w:separator/>
      </w:r>
    </w:p>
  </w:endnote>
  <w:endnote w:type="continuationSeparator" w:id="0">
    <w:p w14:paraId="1A07F7F9" w14:textId="77777777" w:rsidR="00CE3399" w:rsidRDefault="00CE33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5954" w14:textId="77777777" w:rsidR="00CE3399" w:rsidRDefault="00CE3399" w:rsidP="005E3840">
      <w:r>
        <w:separator/>
      </w:r>
    </w:p>
  </w:footnote>
  <w:footnote w:type="continuationSeparator" w:id="0">
    <w:p w14:paraId="4C4F2F3A" w14:textId="77777777" w:rsidR="00CE3399" w:rsidRDefault="00CE33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AC8F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B29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BF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399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D699-BB70-4871-9996-4E1BDEC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2022-03-30T18:57:00Z</dcterms:created>
  <dcterms:modified xsi:type="dcterms:W3CDTF">2022-04-01T20:41:00Z</dcterms:modified>
</cp:coreProperties>
</file>