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E175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  <w:r w:rsidR="00114F56">
              <w:rPr>
                <w:b/>
                <w:sz w:val="26"/>
                <w:szCs w:val="26"/>
              </w:rPr>
              <w:t xml:space="preserve"> (углубленный курс)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Вокальное искусство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8E175F">
        <w:rPr>
          <w:sz w:val="24"/>
          <w:szCs w:val="24"/>
        </w:rPr>
        <w:t>Гармония</w:t>
      </w:r>
      <w:r w:rsidR="00114F56">
        <w:rPr>
          <w:sz w:val="24"/>
          <w:szCs w:val="24"/>
        </w:rPr>
        <w:t xml:space="preserve"> (углубленный курс)</w:t>
      </w:r>
      <w:r w:rsidRPr="009A78DA">
        <w:rPr>
          <w:sz w:val="24"/>
          <w:szCs w:val="24"/>
        </w:rPr>
        <w:t xml:space="preserve">» изучается в </w:t>
      </w:r>
      <w:r w:rsidR="00114F56">
        <w:rPr>
          <w:sz w:val="24"/>
          <w:szCs w:val="24"/>
        </w:rPr>
        <w:t>3</w:t>
      </w:r>
      <w:r w:rsidR="008E175F">
        <w:rPr>
          <w:sz w:val="24"/>
          <w:szCs w:val="24"/>
        </w:rPr>
        <w:t xml:space="preserve"> </w:t>
      </w:r>
      <w:r w:rsidR="00114F56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114F56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114F5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</w:t>
            </w:r>
            <w:r w:rsidR="00114F56">
              <w:rPr>
                <w:bCs/>
                <w:iCs/>
                <w:sz w:val="24"/>
                <w:szCs w:val="24"/>
              </w:rPr>
              <w:t>зачет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8E175F">
        <w:rPr>
          <w:sz w:val="24"/>
          <w:szCs w:val="24"/>
        </w:rPr>
        <w:t>Гармония</w:t>
      </w:r>
      <w:r w:rsidR="00114F56">
        <w:rPr>
          <w:sz w:val="24"/>
          <w:szCs w:val="24"/>
        </w:rPr>
        <w:t xml:space="preserve"> (углубленный курс)</w:t>
      </w:r>
      <w:r w:rsidRPr="009A78DA">
        <w:rPr>
          <w:sz w:val="24"/>
          <w:szCs w:val="24"/>
        </w:rPr>
        <w:t xml:space="preserve">» </w:t>
      </w:r>
      <w:r w:rsidR="00114F56" w:rsidRPr="00992356">
        <w:rPr>
          <w:iCs/>
          <w:sz w:val="24"/>
          <w:szCs w:val="24"/>
        </w:rPr>
        <w:t>является факультативной дисциплиной</w:t>
      </w:r>
      <w:r w:rsidRPr="009A78DA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3B25B5">
        <w:rPr>
          <w:rFonts w:eastAsia="Times New Roman"/>
          <w:sz w:val="24"/>
          <w:szCs w:val="24"/>
        </w:rPr>
        <w:t>Гармония</w:t>
      </w:r>
      <w:r w:rsidR="00114F56">
        <w:rPr>
          <w:rFonts w:eastAsia="Times New Roman"/>
          <w:sz w:val="24"/>
          <w:szCs w:val="24"/>
        </w:rPr>
        <w:t xml:space="preserve"> (углубленный курс)</w:t>
      </w:r>
      <w:r>
        <w:rPr>
          <w:rFonts w:eastAsia="Times New Roman"/>
          <w:sz w:val="24"/>
          <w:szCs w:val="24"/>
        </w:rPr>
        <w:t>» являются:</w:t>
      </w:r>
    </w:p>
    <w:p w:rsidR="007820B9" w:rsidRPr="005B6038" w:rsidRDefault="007820B9" w:rsidP="007820B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B6038">
        <w:rPr>
          <w:rFonts w:eastAsia="Times New Roman"/>
          <w:sz w:val="24"/>
          <w:szCs w:val="24"/>
        </w:rPr>
        <w:t>углубленное знание закономерностей гармонии в различных жанрово-стилистических условиях, как важного выразительного средства музыки, которое в совокупности с другими средствами выразительности (мелодией, ритмом, тембром и пр.) формирует содержание музыкального произведения;</w:t>
      </w:r>
    </w:p>
    <w:p w:rsidR="008E175F" w:rsidRPr="00CD79CE" w:rsidRDefault="008E175F" w:rsidP="008E17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9CE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CD79CE">
        <w:rPr>
          <w:rFonts w:eastAsia="Times New Roman"/>
          <w:sz w:val="24"/>
          <w:szCs w:val="24"/>
        </w:rPr>
        <w:t>обучающихся</w:t>
      </w:r>
      <w:proofErr w:type="gramEnd"/>
      <w:r w:rsidRPr="00CD79CE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114F56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8074D9" w:rsidRPr="006D792F" w:rsidRDefault="00114F56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14F56">
              <w:rPr>
                <w:sz w:val="22"/>
                <w:szCs w:val="22"/>
              </w:rPr>
              <w:t>Способен</w:t>
            </w:r>
            <w:proofErr w:type="gramEnd"/>
            <w:r w:rsidRPr="00114F56">
              <w:rPr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F" w:rsidRPr="006D792F" w:rsidRDefault="00114F56" w:rsidP="008E17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8E175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8074D9" w:rsidRPr="006D792F" w:rsidRDefault="00114F56" w:rsidP="008E17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F56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на должном профессиональном уровне репетиционной работы как сольно, в ансамбле, а также сценической репетиционной работы;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F" w:rsidRPr="006D792F" w:rsidRDefault="00114F56" w:rsidP="008E17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8074D9" w:rsidRPr="006D792F" w:rsidRDefault="00114F56" w:rsidP="008E17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F56">
              <w:t>Применение в процессе репетиционной работы навыков слуховой и метроритмической координации;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114F5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114F5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820B9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1A" w:rsidRDefault="00B02F1A" w:rsidP="005E3840">
      <w:r>
        <w:separator/>
      </w:r>
    </w:p>
  </w:endnote>
  <w:endnote w:type="continuationSeparator" w:id="0">
    <w:p w:rsidR="00B02F1A" w:rsidRDefault="00B02F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F46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1A" w:rsidRDefault="00B02F1A" w:rsidP="005E3840">
      <w:r>
        <w:separator/>
      </w:r>
    </w:p>
  </w:footnote>
  <w:footnote w:type="continuationSeparator" w:id="0">
    <w:p w:rsidR="00B02F1A" w:rsidRDefault="00B02F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F46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820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689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F5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42B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80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5B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F73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E2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0B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75F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DF0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D5B"/>
    <w:rsid w:val="00A20F54"/>
    <w:rsid w:val="00A2221F"/>
    <w:rsid w:val="00A22B38"/>
    <w:rsid w:val="00A30442"/>
    <w:rsid w:val="00A30D4B"/>
    <w:rsid w:val="00A31010"/>
    <w:rsid w:val="00A32511"/>
    <w:rsid w:val="00A3320E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F1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57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93D4-F766-4C62-AD77-5D4CCE6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2021-05-14T12:22:00Z</cp:lastPrinted>
  <dcterms:created xsi:type="dcterms:W3CDTF">2022-05-18T13:03:00Z</dcterms:created>
  <dcterms:modified xsi:type="dcterms:W3CDTF">2022-05-22T18:55:00Z</dcterms:modified>
</cp:coreProperties>
</file>