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1875"/>
        <w:gridCol w:w="4799"/>
      </w:tblGrid>
      <w:tr w:rsidR="002226C9" w14:paraId="7CFAA466" w14:textId="77777777" w:rsidTr="00BD7004">
        <w:trPr>
          <w:trHeight w:val="567"/>
        </w:trPr>
        <w:tc>
          <w:tcPr>
            <w:tcW w:w="9889" w:type="dxa"/>
            <w:gridSpan w:val="3"/>
            <w:vAlign w:val="center"/>
          </w:tcPr>
          <w:p w14:paraId="4E128678" w14:textId="77777777" w:rsidR="002226C9" w:rsidRPr="00F5486D" w:rsidRDefault="002226C9" w:rsidP="00BD70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7BD8741" w14:textId="77777777" w:rsidR="002226C9" w:rsidRPr="00A94AD3" w:rsidRDefault="002226C9" w:rsidP="00BD7004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94AD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2226C9" w14:paraId="2C407F1C" w14:textId="77777777" w:rsidTr="00BD7004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681CA73" w14:textId="77777777" w:rsidR="002226C9" w:rsidRPr="00C258B0" w:rsidRDefault="002226C9" w:rsidP="00BD7004">
            <w:pPr>
              <w:jc w:val="center"/>
              <w:rPr>
                <w:b/>
                <w:sz w:val="26"/>
                <w:szCs w:val="26"/>
              </w:rPr>
            </w:pPr>
            <w:r w:rsidRPr="00EF6236">
              <w:rPr>
                <w:b/>
                <w:sz w:val="24"/>
                <w:szCs w:val="24"/>
              </w:rPr>
              <w:t>Иностранный язык</w:t>
            </w:r>
          </w:p>
        </w:tc>
      </w:tr>
      <w:tr w:rsidR="002226C9" w:rsidRPr="000743F9" w14:paraId="59EC55F6" w14:textId="77777777" w:rsidTr="00125BC0">
        <w:trPr>
          <w:trHeight w:val="567"/>
        </w:trPr>
        <w:tc>
          <w:tcPr>
            <w:tcW w:w="32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592D23" w14:textId="77777777" w:rsidR="002226C9" w:rsidRPr="000743F9" w:rsidRDefault="002226C9" w:rsidP="00BD7004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257AFF" w14:textId="3127D133" w:rsidR="002226C9" w:rsidRPr="000743F9" w:rsidRDefault="002226C9" w:rsidP="00BD7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125BC0" w:rsidRPr="000743F9" w14:paraId="4F434BAD" w14:textId="77777777" w:rsidTr="00125BC0">
        <w:trPr>
          <w:trHeight w:val="567"/>
        </w:trPr>
        <w:tc>
          <w:tcPr>
            <w:tcW w:w="3215" w:type="dxa"/>
            <w:shd w:val="clear" w:color="auto" w:fill="auto"/>
          </w:tcPr>
          <w:p w14:paraId="5AAAA997" w14:textId="2B18EF29" w:rsidR="00125BC0" w:rsidRPr="000743F9" w:rsidRDefault="00125BC0" w:rsidP="00125BC0">
            <w:pPr>
              <w:rPr>
                <w:sz w:val="24"/>
                <w:szCs w:val="24"/>
              </w:rPr>
            </w:pPr>
            <w:r w:rsidRPr="009A36B5">
              <w:t>Направление подготовки</w:t>
            </w:r>
          </w:p>
        </w:tc>
        <w:tc>
          <w:tcPr>
            <w:tcW w:w="1875" w:type="dxa"/>
            <w:shd w:val="clear" w:color="auto" w:fill="auto"/>
          </w:tcPr>
          <w:p w14:paraId="6038DCEC" w14:textId="53D9AF51" w:rsidR="00125BC0" w:rsidRPr="002226C9" w:rsidRDefault="00125BC0" w:rsidP="00125BC0">
            <w:pPr>
              <w:rPr>
                <w:sz w:val="24"/>
                <w:szCs w:val="24"/>
              </w:rPr>
            </w:pPr>
            <w:r w:rsidRPr="002226C9">
              <w:rPr>
                <w:rFonts w:eastAsia="Times New Roman"/>
                <w:color w:val="000000"/>
                <w:sz w:val="24"/>
                <w:szCs w:val="24"/>
              </w:rPr>
              <w:t>53.03.05 Дирижирование</w:t>
            </w:r>
          </w:p>
        </w:tc>
        <w:tc>
          <w:tcPr>
            <w:tcW w:w="4799" w:type="dxa"/>
            <w:shd w:val="clear" w:color="auto" w:fill="auto"/>
          </w:tcPr>
          <w:p w14:paraId="00802620" w14:textId="77777777" w:rsidR="00125BC0" w:rsidRPr="002226C9" w:rsidRDefault="00125BC0" w:rsidP="00125BC0">
            <w:pPr>
              <w:rPr>
                <w:sz w:val="24"/>
                <w:szCs w:val="24"/>
              </w:rPr>
            </w:pPr>
          </w:p>
        </w:tc>
      </w:tr>
      <w:tr w:rsidR="00125BC0" w:rsidRPr="000743F9" w14:paraId="74B1042F" w14:textId="77777777" w:rsidTr="00125BC0">
        <w:trPr>
          <w:trHeight w:val="567"/>
        </w:trPr>
        <w:tc>
          <w:tcPr>
            <w:tcW w:w="3215" w:type="dxa"/>
            <w:shd w:val="clear" w:color="auto" w:fill="auto"/>
          </w:tcPr>
          <w:p w14:paraId="63BB1293" w14:textId="529ECCE8" w:rsidR="00125BC0" w:rsidRPr="000743F9" w:rsidRDefault="00125BC0" w:rsidP="00125BC0">
            <w:pPr>
              <w:rPr>
                <w:sz w:val="24"/>
                <w:szCs w:val="24"/>
              </w:rPr>
            </w:pPr>
            <w:r w:rsidRPr="009A36B5">
              <w:t>Профиль</w:t>
            </w:r>
          </w:p>
        </w:tc>
        <w:tc>
          <w:tcPr>
            <w:tcW w:w="6674" w:type="dxa"/>
            <w:gridSpan w:val="2"/>
            <w:shd w:val="clear" w:color="auto" w:fill="auto"/>
          </w:tcPr>
          <w:p w14:paraId="72CE6A3F" w14:textId="77777777" w:rsidR="00125BC0" w:rsidRPr="002226C9" w:rsidRDefault="00125BC0" w:rsidP="00125BC0">
            <w:pPr>
              <w:spacing w:after="240"/>
              <w:rPr>
                <w:bCs/>
                <w:sz w:val="24"/>
                <w:szCs w:val="24"/>
              </w:rPr>
            </w:pPr>
            <w:r w:rsidRPr="002226C9">
              <w:rPr>
                <w:bCs/>
                <w:sz w:val="24"/>
                <w:szCs w:val="24"/>
              </w:rPr>
              <w:t>Дирижирование оперно-симфоническим оркестром</w:t>
            </w:r>
          </w:p>
          <w:p w14:paraId="7E35E577" w14:textId="77777777" w:rsidR="00125BC0" w:rsidRPr="002226C9" w:rsidRDefault="00125BC0" w:rsidP="00125BC0">
            <w:pPr>
              <w:rPr>
                <w:sz w:val="24"/>
                <w:szCs w:val="24"/>
              </w:rPr>
            </w:pPr>
          </w:p>
        </w:tc>
      </w:tr>
      <w:tr w:rsidR="002226C9" w:rsidRPr="000743F9" w14:paraId="777DF772" w14:textId="77777777" w:rsidTr="00125BC0">
        <w:trPr>
          <w:trHeight w:val="567"/>
        </w:trPr>
        <w:tc>
          <w:tcPr>
            <w:tcW w:w="3215" w:type="dxa"/>
            <w:shd w:val="clear" w:color="auto" w:fill="auto"/>
          </w:tcPr>
          <w:p w14:paraId="45FA65F3" w14:textId="77777777" w:rsidR="002226C9" w:rsidRPr="000743F9" w:rsidRDefault="002226C9" w:rsidP="00BD700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674" w:type="dxa"/>
            <w:gridSpan w:val="2"/>
            <w:shd w:val="clear" w:color="auto" w:fill="auto"/>
            <w:vAlign w:val="center"/>
          </w:tcPr>
          <w:p w14:paraId="32260441" w14:textId="1AA19BE4" w:rsidR="002226C9" w:rsidRPr="00A94AD3" w:rsidRDefault="002226C9" w:rsidP="00BD7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2226C9" w:rsidRPr="000743F9" w14:paraId="149D4E9A" w14:textId="77777777" w:rsidTr="00125BC0">
        <w:trPr>
          <w:trHeight w:val="567"/>
        </w:trPr>
        <w:tc>
          <w:tcPr>
            <w:tcW w:w="3215" w:type="dxa"/>
            <w:shd w:val="clear" w:color="auto" w:fill="auto"/>
            <w:vAlign w:val="bottom"/>
          </w:tcPr>
          <w:p w14:paraId="368AB558" w14:textId="77777777" w:rsidR="002226C9" w:rsidRPr="000743F9" w:rsidRDefault="002226C9" w:rsidP="00BD700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674" w:type="dxa"/>
            <w:gridSpan w:val="2"/>
            <w:shd w:val="clear" w:color="auto" w:fill="auto"/>
            <w:vAlign w:val="bottom"/>
          </w:tcPr>
          <w:p w14:paraId="025BBE39" w14:textId="77777777" w:rsidR="002226C9" w:rsidRPr="000743F9" w:rsidRDefault="002226C9" w:rsidP="00BD700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71DD1EC5" w14:textId="77777777" w:rsidR="002226C9" w:rsidRPr="000743F9" w:rsidRDefault="002226C9" w:rsidP="002226C9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14:paraId="4AF25E95" w14:textId="77777777" w:rsidR="002226C9" w:rsidRPr="005754C2" w:rsidRDefault="002226C9" w:rsidP="002226C9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5754C2">
        <w:rPr>
          <w:sz w:val="24"/>
          <w:szCs w:val="24"/>
        </w:rPr>
        <w:t xml:space="preserve">Учебная дисциплина «Иностранный язык» изучается в первом, втором, третьем </w:t>
      </w:r>
      <w:r>
        <w:rPr>
          <w:sz w:val="24"/>
          <w:szCs w:val="24"/>
        </w:rPr>
        <w:t>и</w:t>
      </w:r>
      <w:r w:rsidRPr="005754C2">
        <w:rPr>
          <w:sz w:val="24"/>
          <w:szCs w:val="24"/>
        </w:rPr>
        <w:t xml:space="preserve"> четвертом семестрах.</w:t>
      </w:r>
    </w:p>
    <w:p w14:paraId="4F234D13" w14:textId="77777777" w:rsidR="002226C9" w:rsidRDefault="002226C9" w:rsidP="002226C9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77D6B">
        <w:rPr>
          <w:sz w:val="24"/>
          <w:szCs w:val="24"/>
        </w:rPr>
        <w:t>Курсовая работа –</w:t>
      </w:r>
      <w:r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1850AEAB" w14:textId="77777777" w:rsidR="002226C9" w:rsidRPr="00EF6236" w:rsidRDefault="002226C9" w:rsidP="002226C9">
      <w:pPr>
        <w:pStyle w:val="2"/>
        <w:ind w:left="567"/>
        <w:rPr>
          <w:rFonts w:cs="Times New Roman"/>
          <w:i/>
          <w:sz w:val="24"/>
          <w:szCs w:val="24"/>
        </w:rPr>
      </w:pPr>
      <w:r w:rsidRPr="00EF6236">
        <w:rPr>
          <w:rFonts w:cs="Times New Roman"/>
          <w:sz w:val="24"/>
          <w:szCs w:val="24"/>
        </w:rPr>
        <w:t xml:space="preserve">Форма промежуточной аттестации: </w:t>
      </w:r>
    </w:p>
    <w:p w14:paraId="6A4984A6" w14:textId="77777777" w:rsidR="002226C9" w:rsidRPr="00EF6236" w:rsidRDefault="002226C9" w:rsidP="002226C9">
      <w:pPr>
        <w:pStyle w:val="a8"/>
        <w:numPr>
          <w:ilvl w:val="4"/>
          <w:numId w:val="3"/>
        </w:numPr>
        <w:jc w:val="both"/>
        <w:rPr>
          <w:bCs/>
          <w:sz w:val="24"/>
          <w:szCs w:val="24"/>
        </w:rPr>
      </w:pPr>
      <w:r w:rsidRPr="00EF6236">
        <w:rPr>
          <w:bCs/>
          <w:sz w:val="24"/>
          <w:szCs w:val="24"/>
        </w:rPr>
        <w:t>первый семестр – зачет с оценкой</w:t>
      </w:r>
    </w:p>
    <w:p w14:paraId="2172CCCB" w14:textId="77777777" w:rsidR="002226C9" w:rsidRPr="00EF6236" w:rsidRDefault="002226C9" w:rsidP="002226C9">
      <w:pPr>
        <w:pStyle w:val="a8"/>
        <w:numPr>
          <w:ilvl w:val="4"/>
          <w:numId w:val="3"/>
        </w:numPr>
        <w:jc w:val="both"/>
        <w:rPr>
          <w:bCs/>
          <w:sz w:val="24"/>
          <w:szCs w:val="24"/>
        </w:rPr>
      </w:pPr>
      <w:r w:rsidRPr="00EF6236">
        <w:rPr>
          <w:bCs/>
          <w:sz w:val="24"/>
          <w:szCs w:val="24"/>
        </w:rPr>
        <w:t>второй семестр – зачет с оценкой</w:t>
      </w:r>
    </w:p>
    <w:p w14:paraId="4C273E38" w14:textId="77777777" w:rsidR="002226C9" w:rsidRPr="00EF6236" w:rsidRDefault="002226C9" w:rsidP="002226C9">
      <w:pPr>
        <w:pStyle w:val="a8"/>
        <w:numPr>
          <w:ilvl w:val="4"/>
          <w:numId w:val="3"/>
        </w:numPr>
        <w:jc w:val="both"/>
        <w:rPr>
          <w:bCs/>
          <w:sz w:val="24"/>
          <w:szCs w:val="24"/>
        </w:rPr>
      </w:pPr>
      <w:r w:rsidRPr="00EF6236">
        <w:rPr>
          <w:bCs/>
          <w:sz w:val="24"/>
          <w:szCs w:val="24"/>
        </w:rPr>
        <w:t>третий семестр - зачет с оценкой</w:t>
      </w:r>
    </w:p>
    <w:p w14:paraId="188AC635" w14:textId="77777777" w:rsidR="002226C9" w:rsidRPr="00EF6236" w:rsidRDefault="002226C9" w:rsidP="002226C9">
      <w:pPr>
        <w:pStyle w:val="a8"/>
        <w:numPr>
          <w:ilvl w:val="4"/>
          <w:numId w:val="3"/>
        </w:numPr>
        <w:jc w:val="both"/>
        <w:rPr>
          <w:bCs/>
          <w:sz w:val="24"/>
          <w:szCs w:val="24"/>
        </w:rPr>
      </w:pPr>
      <w:r w:rsidRPr="00EF6236">
        <w:rPr>
          <w:bCs/>
          <w:sz w:val="24"/>
          <w:szCs w:val="24"/>
        </w:rPr>
        <w:t>четвертый семестр - экзамен</w:t>
      </w:r>
    </w:p>
    <w:p w14:paraId="1EE2AD42" w14:textId="77777777" w:rsidR="002226C9" w:rsidRPr="00EF6236" w:rsidRDefault="002226C9" w:rsidP="002226C9">
      <w:pPr>
        <w:pStyle w:val="2"/>
        <w:ind w:left="567"/>
        <w:rPr>
          <w:rFonts w:cs="Times New Roman"/>
          <w:sz w:val="24"/>
          <w:szCs w:val="24"/>
        </w:rPr>
      </w:pPr>
      <w:r w:rsidRPr="00EF6236">
        <w:rPr>
          <w:rFonts w:cs="Times New Roman"/>
          <w:sz w:val="24"/>
          <w:szCs w:val="24"/>
        </w:rPr>
        <w:t>Место учебной дисциплины в структуре ОПОП</w:t>
      </w:r>
    </w:p>
    <w:p w14:paraId="791D73D2" w14:textId="77777777" w:rsidR="002226C9" w:rsidRPr="00EF6236" w:rsidRDefault="002226C9" w:rsidP="002226C9">
      <w:pPr>
        <w:pStyle w:val="a8"/>
        <w:ind w:left="0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Учебная дисциплина «Иностранный язык» относится к обязательной части программы.</w:t>
      </w:r>
    </w:p>
    <w:p w14:paraId="79F13DFD" w14:textId="77777777" w:rsidR="002226C9" w:rsidRPr="00EF6236" w:rsidRDefault="002226C9" w:rsidP="002226C9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 обучения (средней школы). </w:t>
      </w:r>
    </w:p>
    <w:p w14:paraId="36E4191C" w14:textId="77777777" w:rsidR="002226C9" w:rsidRPr="00EF6236" w:rsidRDefault="002226C9" w:rsidP="002226C9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67A406EF" w14:textId="77777777" w:rsidR="002226C9" w:rsidRDefault="002226C9" w:rsidP="002226C9">
      <w:pPr>
        <w:jc w:val="both"/>
        <w:rPr>
          <w:sz w:val="24"/>
          <w:szCs w:val="24"/>
        </w:rPr>
      </w:pPr>
      <w:r w:rsidRPr="00EF6236">
        <w:rPr>
          <w:sz w:val="24"/>
          <w:szCs w:val="24"/>
        </w:rPr>
        <w:t xml:space="preserve">Результаты обучения по учебной дисциплине, используются </w:t>
      </w:r>
      <w:r w:rsidRPr="00D9240A">
        <w:rPr>
          <w:sz w:val="24"/>
          <w:szCs w:val="24"/>
        </w:rPr>
        <w:t>при работе с иностранными источниками</w:t>
      </w:r>
      <w:r>
        <w:rPr>
          <w:sz w:val="24"/>
          <w:szCs w:val="24"/>
        </w:rPr>
        <w:t>,</w:t>
      </w:r>
      <w:r w:rsidRPr="00D9240A">
        <w:rPr>
          <w:sz w:val="24"/>
          <w:szCs w:val="24"/>
        </w:rPr>
        <w:t xml:space="preserve"> </w:t>
      </w:r>
      <w:r w:rsidRPr="00EF6236">
        <w:rPr>
          <w:sz w:val="24"/>
          <w:szCs w:val="24"/>
        </w:rPr>
        <w:t>при прохождении практик</w:t>
      </w:r>
      <w:r>
        <w:rPr>
          <w:sz w:val="24"/>
          <w:szCs w:val="24"/>
        </w:rPr>
        <w:t xml:space="preserve"> и</w:t>
      </w:r>
      <w:r w:rsidRPr="00EF6236">
        <w:rPr>
          <w:sz w:val="24"/>
          <w:szCs w:val="24"/>
        </w:rPr>
        <w:t xml:space="preserve"> при изучении последующих дисциплин</w:t>
      </w:r>
      <w:r>
        <w:rPr>
          <w:sz w:val="24"/>
          <w:szCs w:val="24"/>
        </w:rPr>
        <w:t>:</w:t>
      </w:r>
    </w:p>
    <w:p w14:paraId="1AAAEEC5" w14:textId="77777777" w:rsidR="002226C9" w:rsidRDefault="002226C9" w:rsidP="002226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«История музыки (зарубежной, отечественной)»,</w:t>
      </w:r>
    </w:p>
    <w:p w14:paraId="2A96BD48" w14:textId="77777777" w:rsidR="002226C9" w:rsidRDefault="002226C9" w:rsidP="002226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D9240A">
        <w:rPr>
          <w:sz w:val="24"/>
          <w:szCs w:val="24"/>
        </w:rPr>
        <w:t>«Профессиональная и педагогическая подготовка»</w:t>
      </w:r>
      <w:r>
        <w:rPr>
          <w:sz w:val="24"/>
          <w:szCs w:val="24"/>
        </w:rPr>
        <w:t>,</w:t>
      </w:r>
    </w:p>
    <w:p w14:paraId="73E83218" w14:textId="77777777" w:rsidR="002226C9" w:rsidRPr="00D9240A" w:rsidRDefault="002226C9" w:rsidP="002226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D9240A">
        <w:rPr>
          <w:sz w:val="24"/>
          <w:szCs w:val="24"/>
        </w:rPr>
        <w:t>«Преддипломная практика»</w:t>
      </w:r>
    </w:p>
    <w:p w14:paraId="2DD6B2BD" w14:textId="77777777" w:rsidR="002226C9" w:rsidRPr="00EF6236" w:rsidRDefault="002226C9" w:rsidP="002226C9">
      <w:pPr>
        <w:pStyle w:val="a8"/>
        <w:ind w:left="709"/>
        <w:rPr>
          <w:i/>
          <w:sz w:val="24"/>
          <w:szCs w:val="24"/>
        </w:rPr>
      </w:pPr>
    </w:p>
    <w:p w14:paraId="2093C56B" w14:textId="77777777" w:rsidR="002226C9" w:rsidRPr="001D126D" w:rsidRDefault="002226C9" w:rsidP="002226C9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60095BA8" w14:textId="77777777" w:rsidR="002226C9" w:rsidRPr="00EF6236" w:rsidRDefault="002226C9" w:rsidP="002226C9">
      <w:pPr>
        <w:pStyle w:val="a8"/>
        <w:ind w:left="0"/>
        <w:jc w:val="both"/>
        <w:rPr>
          <w:rFonts w:eastAsia="Times New Roman"/>
          <w:sz w:val="24"/>
          <w:szCs w:val="24"/>
        </w:rPr>
      </w:pPr>
      <w:r w:rsidRPr="00EF6236">
        <w:rPr>
          <w:rFonts w:eastAsia="Times New Roman"/>
          <w:sz w:val="24"/>
          <w:szCs w:val="24"/>
        </w:rPr>
        <w:t>Целью/целями изучения дисциплины «Иностранный язык» являются:</w:t>
      </w:r>
    </w:p>
    <w:p w14:paraId="620E284D" w14:textId="77777777" w:rsidR="002226C9" w:rsidRPr="00EF6236" w:rsidRDefault="002226C9" w:rsidP="002226C9">
      <w:pPr>
        <w:pStyle w:val="a8"/>
        <w:ind w:left="0"/>
        <w:jc w:val="both"/>
        <w:rPr>
          <w:sz w:val="24"/>
          <w:szCs w:val="24"/>
        </w:rPr>
      </w:pPr>
      <w:r w:rsidRPr="00EF6236">
        <w:rPr>
          <w:rFonts w:eastAsia="Times New Roman"/>
          <w:sz w:val="24"/>
          <w:szCs w:val="24"/>
        </w:rPr>
        <w:t xml:space="preserve"> </w:t>
      </w:r>
    </w:p>
    <w:p w14:paraId="542CFDDE" w14:textId="77777777" w:rsidR="002226C9" w:rsidRPr="00EF6236" w:rsidRDefault="002226C9" w:rsidP="002226C9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развитие способности к коммуникации в устной и письменной формах на иностранном языке для решения задач межличностного и межкультурного взаимодействия;</w:t>
      </w:r>
    </w:p>
    <w:p w14:paraId="5D141D11" w14:textId="77777777" w:rsidR="002226C9" w:rsidRPr="00EF6236" w:rsidRDefault="002226C9" w:rsidP="002226C9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развитие способности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культуре;</w:t>
      </w:r>
    </w:p>
    <w:p w14:paraId="67ABF2D6" w14:textId="77777777" w:rsidR="002226C9" w:rsidRPr="00EF6236" w:rsidRDefault="002226C9" w:rsidP="002226C9">
      <w:pPr>
        <w:pStyle w:val="a8"/>
        <w:numPr>
          <w:ilvl w:val="2"/>
          <w:numId w:val="3"/>
        </w:numPr>
        <w:ind w:left="709" w:hanging="283"/>
        <w:jc w:val="both"/>
        <w:rPr>
          <w:sz w:val="24"/>
          <w:szCs w:val="24"/>
        </w:rPr>
      </w:pPr>
      <w:r w:rsidRPr="00EF6236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4A8FD787" w14:textId="77777777" w:rsidR="002226C9" w:rsidRPr="00EF6236" w:rsidRDefault="002226C9" w:rsidP="002226C9">
      <w:pPr>
        <w:pStyle w:val="a8"/>
        <w:ind w:left="0"/>
        <w:jc w:val="both"/>
        <w:rPr>
          <w:sz w:val="24"/>
          <w:szCs w:val="24"/>
        </w:rPr>
      </w:pPr>
    </w:p>
    <w:p w14:paraId="0B4C4371" w14:textId="77777777" w:rsidR="002226C9" w:rsidRPr="00EF6236" w:rsidRDefault="002226C9" w:rsidP="002226C9">
      <w:pPr>
        <w:pStyle w:val="a8"/>
        <w:ind w:left="0"/>
        <w:jc w:val="both"/>
        <w:rPr>
          <w:sz w:val="24"/>
          <w:szCs w:val="24"/>
        </w:rPr>
      </w:pPr>
      <w:r w:rsidRPr="00EF6236">
        <w:rPr>
          <w:sz w:val="24"/>
          <w:szCs w:val="24"/>
        </w:rPr>
        <w:lastRenderedPageBreak/>
        <w:t xml:space="preserve">Результатом обучения является овладение обучающимися </w:t>
      </w:r>
      <w:r w:rsidRPr="00EF623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07C40106" w14:textId="77777777" w:rsidR="002226C9" w:rsidRPr="00EF6236" w:rsidRDefault="002226C9" w:rsidP="002226C9">
      <w:pPr>
        <w:pStyle w:val="a8"/>
        <w:ind w:left="0"/>
        <w:jc w:val="both"/>
        <w:rPr>
          <w:b/>
          <w:sz w:val="24"/>
          <w:szCs w:val="24"/>
        </w:rPr>
      </w:pPr>
    </w:p>
    <w:p w14:paraId="0567F4C9" w14:textId="77777777" w:rsidR="002226C9" w:rsidRPr="00495850" w:rsidRDefault="002226C9" w:rsidP="002226C9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2226C9" w:rsidRPr="00F31E81" w14:paraId="21BD4C05" w14:textId="77777777" w:rsidTr="00BD7004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0267FF1" w14:textId="77777777" w:rsidR="002226C9" w:rsidRPr="002E16C0" w:rsidRDefault="002226C9" w:rsidP="00BD700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006E783" w14:textId="77777777" w:rsidR="002226C9" w:rsidRPr="002E16C0" w:rsidRDefault="002226C9" w:rsidP="00BD70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3EC77D1" w14:textId="77777777" w:rsidR="002226C9" w:rsidRPr="002E16C0" w:rsidRDefault="002226C9" w:rsidP="00BD70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226C9" w:rsidRPr="00F31E81" w14:paraId="4149850A" w14:textId="77777777" w:rsidTr="00BD7004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1A0D0B" w14:textId="77777777" w:rsidR="002226C9" w:rsidRPr="00021C27" w:rsidRDefault="002226C9" w:rsidP="00BD700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F6236"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C72D" w14:textId="77777777" w:rsidR="00CD7B43" w:rsidRPr="00B611E5" w:rsidRDefault="00CD7B43" w:rsidP="00CD7B43">
            <w:pPr>
              <w:rPr>
                <w:rFonts w:ascii="Calibri" w:eastAsia="Times New Roman" w:hAnsi="Calibri"/>
              </w:rPr>
            </w:pPr>
            <w:r w:rsidRPr="00B611E5">
              <w:rPr>
                <w:rFonts w:eastAsia="Times New Roman"/>
                <w:color w:val="000000"/>
                <w:sz w:val="24"/>
                <w:szCs w:val="24"/>
              </w:rPr>
              <w:t>ИД-УК-4.3</w:t>
            </w:r>
          </w:p>
          <w:p w14:paraId="607345CC" w14:textId="787711A8" w:rsidR="002226C9" w:rsidRPr="00CD7B43" w:rsidRDefault="00CD7B43" w:rsidP="00CD7B43">
            <w:pPr>
              <w:rPr>
                <w:rFonts w:ascii="Calibri" w:eastAsia="Times New Roman" w:hAnsi="Calibri"/>
              </w:rPr>
            </w:pPr>
            <w:r w:rsidRPr="00B611E5">
              <w:rPr>
                <w:rFonts w:eastAsia="Times New Roman"/>
                <w:color w:val="000000"/>
                <w:sz w:val="24"/>
                <w:szCs w:val="24"/>
              </w:rPr>
              <w:t>Выполнение переводов профессиональных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2226C9" w:rsidRPr="00F31E81" w14:paraId="4AB55A3F" w14:textId="77777777" w:rsidTr="00BD7004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B9FC" w14:textId="77777777" w:rsidR="002226C9" w:rsidRPr="00021C27" w:rsidRDefault="002226C9" w:rsidP="00BD700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BADB" w14:textId="77777777" w:rsidR="002226C9" w:rsidRPr="00021C27" w:rsidRDefault="002226C9" w:rsidP="00BD7004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  <w:r w:rsidRPr="00EF6236">
              <w:rPr>
                <w:rFonts w:eastAsia="Calibri"/>
                <w:sz w:val="24"/>
                <w:szCs w:val="24"/>
              </w:rPr>
              <w:t>ИД-УК-4.2 Применение навыков адаптации речи, стиля общения к ситуациям взаимодействия</w:t>
            </w:r>
            <w:r w:rsidRPr="00021C27">
              <w:rPr>
                <w:i/>
              </w:rPr>
              <w:t>.</w:t>
            </w:r>
          </w:p>
        </w:tc>
      </w:tr>
    </w:tbl>
    <w:p w14:paraId="2A53F1F0" w14:textId="77777777" w:rsidR="002226C9" w:rsidRPr="00711DDC" w:rsidRDefault="002226C9" w:rsidP="002226C9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226C9" w14:paraId="57A0105F" w14:textId="77777777" w:rsidTr="00BD7004">
        <w:trPr>
          <w:trHeight w:val="340"/>
        </w:trPr>
        <w:tc>
          <w:tcPr>
            <w:tcW w:w="3969" w:type="dxa"/>
            <w:vAlign w:val="center"/>
          </w:tcPr>
          <w:p w14:paraId="71754FDD" w14:textId="77777777" w:rsidR="002226C9" w:rsidRPr="00342AAE" w:rsidRDefault="002226C9" w:rsidP="00BD7004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C85BCA8" w14:textId="77777777" w:rsidR="002226C9" w:rsidRPr="00E77D6B" w:rsidRDefault="002226C9" w:rsidP="00BD7004">
            <w:pPr>
              <w:jc w:val="center"/>
              <w:rPr>
                <w:b/>
              </w:rPr>
            </w:pPr>
            <w:r w:rsidRPr="00E77D6B">
              <w:rPr>
                <w:b/>
              </w:rPr>
              <w:t>9</w:t>
            </w:r>
          </w:p>
        </w:tc>
        <w:tc>
          <w:tcPr>
            <w:tcW w:w="567" w:type="dxa"/>
            <w:vAlign w:val="center"/>
          </w:tcPr>
          <w:p w14:paraId="71A35E1B" w14:textId="77777777" w:rsidR="002226C9" w:rsidRPr="0004140F" w:rsidRDefault="002226C9" w:rsidP="00BD7004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5E3349" w14:textId="77777777" w:rsidR="002226C9" w:rsidRPr="00E77D6B" w:rsidRDefault="002226C9" w:rsidP="00BD7004">
            <w:pPr>
              <w:jc w:val="center"/>
              <w:rPr>
                <w:b/>
              </w:rPr>
            </w:pPr>
            <w:r w:rsidRPr="00E77D6B">
              <w:rPr>
                <w:b/>
              </w:rPr>
              <w:t>324</w:t>
            </w:r>
          </w:p>
        </w:tc>
        <w:tc>
          <w:tcPr>
            <w:tcW w:w="937" w:type="dxa"/>
            <w:vAlign w:val="center"/>
          </w:tcPr>
          <w:p w14:paraId="6FE24C8F" w14:textId="77777777" w:rsidR="002226C9" w:rsidRPr="0004140F" w:rsidRDefault="002226C9" w:rsidP="00BD7004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32A0E142" w14:textId="77777777" w:rsidR="002226C9" w:rsidRPr="007B65C7" w:rsidRDefault="002226C9" w:rsidP="002226C9">
      <w:pPr>
        <w:rPr>
          <w:b/>
        </w:rPr>
      </w:pPr>
    </w:p>
    <w:p w14:paraId="60EE6529" w14:textId="77777777" w:rsidR="002226C9" w:rsidRDefault="002226C9" w:rsidP="002226C9"/>
    <w:p w14:paraId="34ABBAF9" w14:textId="77777777" w:rsidR="002226C9" w:rsidRDefault="002226C9" w:rsidP="002226C9"/>
    <w:sectPr w:rsidR="002226C9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C24D0" w14:textId="77777777" w:rsidR="00803CAC" w:rsidRDefault="00803CAC">
      <w:r>
        <w:separator/>
      </w:r>
    </w:p>
  </w:endnote>
  <w:endnote w:type="continuationSeparator" w:id="0">
    <w:p w14:paraId="25CAFFF0" w14:textId="77777777" w:rsidR="00803CAC" w:rsidRDefault="0080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9C89" w14:textId="77777777" w:rsidR="007A3C5A" w:rsidRDefault="002226C9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F0EEA04" w14:textId="77777777" w:rsidR="007A3C5A" w:rsidRDefault="00803CAC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EE4C" w14:textId="77777777" w:rsidR="007A3C5A" w:rsidRDefault="00803CAC">
    <w:pPr>
      <w:pStyle w:val="a6"/>
      <w:jc w:val="right"/>
    </w:pPr>
  </w:p>
  <w:p w14:paraId="0D158F56" w14:textId="77777777" w:rsidR="007A3C5A" w:rsidRDefault="00803CA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9191" w14:textId="77777777" w:rsidR="007A3C5A" w:rsidRDefault="00803CAC">
    <w:pPr>
      <w:pStyle w:val="a6"/>
      <w:jc w:val="right"/>
    </w:pPr>
  </w:p>
  <w:p w14:paraId="366C3407" w14:textId="77777777" w:rsidR="007A3C5A" w:rsidRDefault="00803C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2A856" w14:textId="77777777" w:rsidR="00803CAC" w:rsidRDefault="00803CAC">
      <w:r>
        <w:separator/>
      </w:r>
    </w:p>
  </w:footnote>
  <w:footnote w:type="continuationSeparator" w:id="0">
    <w:p w14:paraId="1A32304E" w14:textId="77777777" w:rsidR="00803CAC" w:rsidRDefault="00803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B30BD92" w14:textId="77777777" w:rsidR="007A3C5A" w:rsidRDefault="002226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7E55F15" w14:textId="77777777" w:rsidR="007A3C5A" w:rsidRDefault="00803CA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F9DF" w14:textId="77777777" w:rsidR="007A3C5A" w:rsidRDefault="00803CAC">
    <w:pPr>
      <w:pStyle w:val="a4"/>
      <w:jc w:val="center"/>
    </w:pPr>
  </w:p>
  <w:p w14:paraId="21E5931D" w14:textId="77777777" w:rsidR="007A3C5A" w:rsidRDefault="00803CA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2B57928"/>
    <w:multiLevelType w:val="hybridMultilevel"/>
    <w:tmpl w:val="632853C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61060340">
    <w:abstractNumId w:val="0"/>
  </w:num>
  <w:num w:numId="2" w16cid:durableId="555746811">
    <w:abstractNumId w:val="2"/>
  </w:num>
  <w:num w:numId="3" w16cid:durableId="83854008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0772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F6"/>
    <w:rsid w:val="00125BC0"/>
    <w:rsid w:val="002226C9"/>
    <w:rsid w:val="002760F1"/>
    <w:rsid w:val="00803CAC"/>
    <w:rsid w:val="00CD7B43"/>
    <w:rsid w:val="00FD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EF7C"/>
  <w15:chartTrackingRefBased/>
  <w15:docId w15:val="{BFBC5D1B-8DA3-4976-9728-920DD141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6C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226C9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2226C9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C9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226C9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222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6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26C9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226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26C9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2226C9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2226C9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2226C9"/>
  </w:style>
  <w:style w:type="paragraph" w:customStyle="1" w:styleId="pboth">
    <w:name w:val="pboth"/>
    <w:basedOn w:val="a"/>
    <w:rsid w:val="002226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2226C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Yulia Kondrakova</cp:lastModifiedBy>
  <cp:revision>5</cp:revision>
  <dcterms:created xsi:type="dcterms:W3CDTF">2022-02-17T20:08:00Z</dcterms:created>
  <dcterms:modified xsi:type="dcterms:W3CDTF">2022-05-07T17:09:00Z</dcterms:modified>
</cp:coreProperties>
</file>