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1CC3C412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1D45AFD2" w:rsidR="005558F8" w:rsidRPr="00057707" w:rsidRDefault="005558F8" w:rsidP="00057707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057707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54C02448" w:rsidR="00E05948" w:rsidRPr="00C258B0" w:rsidRDefault="005C56FC" w:rsidP="00B519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Инструментовка, аранжировка</w:t>
            </w:r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316CBF96" w:rsidR="00D1678A" w:rsidRPr="000743F9" w:rsidRDefault="00057707" w:rsidP="00057707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>
              <w:rPr>
                <w:sz w:val="24"/>
                <w:szCs w:val="24"/>
              </w:rPr>
              <w:t>Б</w:t>
            </w:r>
            <w:r w:rsidR="00D1678A" w:rsidRPr="000743F9">
              <w:rPr>
                <w:sz w:val="24"/>
                <w:szCs w:val="24"/>
              </w:rPr>
              <w:t>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D1678A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2C1FB9D3" w:rsidR="00D1678A" w:rsidRPr="000743F9" w:rsidRDefault="00352FE2" w:rsidP="00057707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1AA2C7F2" w:rsidR="00D1678A" w:rsidRPr="000743F9" w:rsidRDefault="00057707" w:rsidP="008E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53.03.05</w:t>
            </w:r>
          </w:p>
        </w:tc>
        <w:tc>
          <w:tcPr>
            <w:tcW w:w="5209" w:type="dxa"/>
            <w:shd w:val="clear" w:color="auto" w:fill="auto"/>
          </w:tcPr>
          <w:p w14:paraId="590A5011" w14:textId="6E361710" w:rsidR="00D1678A" w:rsidRPr="000743F9" w:rsidRDefault="00057707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Дирижирование</w:t>
            </w:r>
          </w:p>
        </w:tc>
      </w:tr>
      <w:tr w:rsidR="00D1678A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76650BBD" w:rsidR="00D1678A" w:rsidRPr="000743F9" w:rsidRDefault="00057707" w:rsidP="000577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352FE2" w:rsidRPr="000743F9">
              <w:rPr>
                <w:sz w:val="24"/>
                <w:szCs w:val="24"/>
              </w:rPr>
              <w:t>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BCAB63" w14:textId="3E550D10" w:rsidR="00057707" w:rsidRDefault="00057707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Дирижирование оперно-симфоническим оркестром</w:t>
            </w:r>
          </w:p>
          <w:p w14:paraId="18A87A56" w14:textId="1907AA04" w:rsidR="00D1678A" w:rsidRPr="000743F9" w:rsidRDefault="00057707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D1678A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553F5B34" w:rsidR="00D1678A" w:rsidRPr="00057707" w:rsidRDefault="00057707" w:rsidP="006470FB">
            <w:pPr>
              <w:rPr>
                <w:sz w:val="24"/>
                <w:szCs w:val="24"/>
              </w:rPr>
            </w:pPr>
            <w:r w:rsidRPr="00057707">
              <w:rPr>
                <w:sz w:val="24"/>
                <w:szCs w:val="24"/>
              </w:rPr>
              <w:t>4 года</w:t>
            </w:r>
          </w:p>
        </w:tc>
      </w:tr>
      <w:tr w:rsidR="00D1678A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A9ABA8B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1CF372D7" w:rsidR="00D1678A" w:rsidRPr="000743F9" w:rsidRDefault="00D1678A" w:rsidP="00057707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очная</w:t>
            </w:r>
          </w:p>
        </w:tc>
      </w:tr>
    </w:tbl>
    <w:p w14:paraId="52C3445F" w14:textId="77777777" w:rsidR="00B51943" w:rsidRPr="000743F9" w:rsidRDefault="00B51943" w:rsidP="00275A4A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</w:p>
    <w:p w14:paraId="0D4E05F5" w14:textId="41D85C77" w:rsidR="004E4C46" w:rsidRPr="00057707" w:rsidRDefault="00057707" w:rsidP="00275A4A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 w:rsidRPr="00057707">
        <w:rPr>
          <w:sz w:val="24"/>
          <w:szCs w:val="24"/>
        </w:rPr>
        <w:t xml:space="preserve">Учебная дисциплина </w:t>
      </w:r>
      <w:r w:rsidRPr="00057707">
        <w:rPr>
          <w:color w:val="000000"/>
          <w:sz w:val="24"/>
          <w:szCs w:val="24"/>
        </w:rPr>
        <w:t>«</w:t>
      </w:r>
      <w:r w:rsidR="005C56FC">
        <w:rPr>
          <w:color w:val="000000"/>
          <w:sz w:val="24"/>
          <w:szCs w:val="24"/>
        </w:rPr>
        <w:t>Инструментовка, аранжировка</w:t>
      </w:r>
      <w:r w:rsidRPr="00057707">
        <w:rPr>
          <w:color w:val="000000"/>
          <w:sz w:val="24"/>
          <w:szCs w:val="24"/>
        </w:rPr>
        <w:t>» изучается в</w:t>
      </w:r>
      <w:r w:rsidR="005C56FC">
        <w:rPr>
          <w:color w:val="000000"/>
          <w:sz w:val="24"/>
          <w:szCs w:val="24"/>
        </w:rPr>
        <w:t>о 2 – 4</w:t>
      </w:r>
      <w:r w:rsidRPr="00057707">
        <w:rPr>
          <w:color w:val="000000"/>
          <w:sz w:val="24"/>
          <w:szCs w:val="24"/>
        </w:rPr>
        <w:t xml:space="preserve"> семестр</w:t>
      </w:r>
      <w:r w:rsidR="005C56FC">
        <w:rPr>
          <w:color w:val="000000"/>
          <w:sz w:val="24"/>
          <w:szCs w:val="24"/>
        </w:rPr>
        <w:t>ах</w:t>
      </w:r>
      <w:r w:rsidRPr="00057707">
        <w:rPr>
          <w:color w:val="000000"/>
          <w:sz w:val="24"/>
          <w:szCs w:val="24"/>
        </w:rPr>
        <w:t>.</w:t>
      </w:r>
      <w:r w:rsidRPr="00057707">
        <w:rPr>
          <w:color w:val="000000"/>
          <w:sz w:val="24"/>
          <w:szCs w:val="24"/>
        </w:rPr>
        <w:t xml:space="preserve"> </w:t>
      </w:r>
    </w:p>
    <w:p w14:paraId="2DDEB8CC" w14:textId="5F0704ED" w:rsidR="00A84551" w:rsidRDefault="00A84551" w:rsidP="00275A4A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057707">
        <w:rPr>
          <w:sz w:val="24"/>
          <w:szCs w:val="24"/>
        </w:rPr>
        <w:t>Курсовая работа</w:t>
      </w:r>
      <w:r w:rsidR="00057707">
        <w:rPr>
          <w:i/>
          <w:sz w:val="24"/>
          <w:szCs w:val="24"/>
        </w:rPr>
        <w:t xml:space="preserve"> </w:t>
      </w:r>
      <w:r w:rsidRPr="007B449A">
        <w:rPr>
          <w:sz w:val="24"/>
          <w:szCs w:val="24"/>
        </w:rPr>
        <w:t>–</w:t>
      </w:r>
      <w:r w:rsidR="00057707">
        <w:rPr>
          <w:sz w:val="24"/>
          <w:szCs w:val="24"/>
        </w:rPr>
        <w:t xml:space="preserve"> </w:t>
      </w:r>
      <w:r w:rsidRPr="00D069B1">
        <w:rPr>
          <w:sz w:val="24"/>
          <w:szCs w:val="24"/>
        </w:rPr>
        <w:t>не предусмотрена</w:t>
      </w:r>
      <w:r w:rsidR="00057707">
        <w:rPr>
          <w:sz w:val="24"/>
          <w:szCs w:val="24"/>
        </w:rPr>
        <w:t xml:space="preserve">. </w:t>
      </w:r>
    </w:p>
    <w:p w14:paraId="425B1421" w14:textId="1646EDB6"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tbl>
      <w:tblPr>
        <w:tblW w:w="5820" w:type="dxa"/>
        <w:tblInd w:w="779" w:type="dxa"/>
        <w:tblLayout w:type="fixed"/>
        <w:tblLook w:val="0000" w:firstRow="0" w:lastRow="0" w:firstColumn="0" w:lastColumn="0" w:noHBand="0" w:noVBand="0"/>
      </w:tblPr>
      <w:tblGrid>
        <w:gridCol w:w="2445"/>
        <w:gridCol w:w="3375"/>
      </w:tblGrid>
      <w:tr w:rsidR="005C56FC" w:rsidRPr="005C56FC" w14:paraId="6522713B" w14:textId="77777777" w:rsidTr="0051021E">
        <w:tc>
          <w:tcPr>
            <w:tcW w:w="2445" w:type="dxa"/>
          </w:tcPr>
          <w:p w14:paraId="2D2DA52D" w14:textId="755EC790" w:rsidR="005C56FC" w:rsidRPr="005C56FC" w:rsidRDefault="002C2B69" w:rsidP="005102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</w:rPr>
            </w:pPr>
            <w:r w:rsidRPr="00D34B49">
              <w:rPr>
                <w:bCs/>
                <w:i/>
                <w:iCs/>
                <w:sz w:val="24"/>
                <w:szCs w:val="24"/>
              </w:rPr>
              <w:t xml:space="preserve"> </w:t>
            </w:r>
            <w:r w:rsidR="005C56FC" w:rsidRPr="005C56FC">
              <w:rPr>
                <w:color w:val="000000"/>
                <w:sz w:val="24"/>
              </w:rPr>
              <w:t>второй семестр</w:t>
            </w:r>
          </w:p>
          <w:p w14:paraId="4B266BBD" w14:textId="77777777" w:rsidR="005C56FC" w:rsidRPr="005C56FC" w:rsidRDefault="005C56FC" w:rsidP="005102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</w:rPr>
            </w:pPr>
            <w:r w:rsidRPr="005C56FC">
              <w:rPr>
                <w:color w:val="000000"/>
                <w:sz w:val="24"/>
              </w:rPr>
              <w:t>третий семестр</w:t>
            </w:r>
          </w:p>
          <w:p w14:paraId="1C001AF0" w14:textId="77777777" w:rsidR="005C56FC" w:rsidRPr="005C56FC" w:rsidRDefault="005C56FC" w:rsidP="005102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</w:rPr>
            </w:pPr>
            <w:r w:rsidRPr="005C56FC">
              <w:rPr>
                <w:color w:val="000000"/>
                <w:sz w:val="24"/>
              </w:rPr>
              <w:t>четвертый семестр</w:t>
            </w:r>
          </w:p>
        </w:tc>
        <w:tc>
          <w:tcPr>
            <w:tcW w:w="3375" w:type="dxa"/>
          </w:tcPr>
          <w:p w14:paraId="4B162488" w14:textId="77777777" w:rsidR="005C56FC" w:rsidRPr="005C56FC" w:rsidRDefault="005C56FC" w:rsidP="005102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</w:rPr>
            </w:pPr>
            <w:r w:rsidRPr="005C56FC">
              <w:rPr>
                <w:color w:val="000000"/>
                <w:sz w:val="24"/>
              </w:rPr>
              <w:t>- зачет с оценкой</w:t>
            </w:r>
          </w:p>
          <w:p w14:paraId="2B8449DA" w14:textId="77777777" w:rsidR="005C56FC" w:rsidRPr="005C56FC" w:rsidRDefault="005C56FC" w:rsidP="005102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</w:rPr>
            </w:pPr>
            <w:r w:rsidRPr="005C56FC">
              <w:rPr>
                <w:color w:val="000000"/>
                <w:sz w:val="24"/>
              </w:rPr>
              <w:t>- зачет с оценкой</w:t>
            </w:r>
          </w:p>
          <w:p w14:paraId="0D11FEE0" w14:textId="77777777" w:rsidR="005C56FC" w:rsidRPr="005C56FC" w:rsidRDefault="005C56FC" w:rsidP="005102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</w:rPr>
            </w:pPr>
            <w:r w:rsidRPr="005C56FC">
              <w:rPr>
                <w:color w:val="000000"/>
                <w:sz w:val="24"/>
              </w:rPr>
              <w:t>- экзамен</w:t>
            </w:r>
          </w:p>
          <w:p w14:paraId="066B8037" w14:textId="77777777" w:rsidR="005C56FC" w:rsidRPr="005C56FC" w:rsidRDefault="005C56FC" w:rsidP="005102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</w:rPr>
            </w:pPr>
          </w:p>
        </w:tc>
      </w:tr>
    </w:tbl>
    <w:p w14:paraId="227636A5" w14:textId="143314D9" w:rsidR="00A84551" w:rsidRPr="007B449A" w:rsidRDefault="00A84551" w:rsidP="00A84551">
      <w:pPr>
        <w:pStyle w:val="2"/>
      </w:pPr>
      <w:r w:rsidRPr="007B449A">
        <w:t>М</w:t>
      </w:r>
      <w:r w:rsidR="0070739E">
        <w:t>есто учебной дисциплины</w:t>
      </w:r>
      <w:r w:rsidRPr="007B449A">
        <w:t xml:space="preserve"> в структуре ОПОП</w:t>
      </w:r>
    </w:p>
    <w:p w14:paraId="2E20C317" w14:textId="1A45ECE0" w:rsidR="00EE75BB" w:rsidRPr="00EE75BB" w:rsidRDefault="007849D8" w:rsidP="00275A4A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EE75BB">
        <w:rPr>
          <w:sz w:val="24"/>
          <w:szCs w:val="24"/>
        </w:rPr>
        <w:t xml:space="preserve">Учебная дисциплина </w:t>
      </w:r>
      <w:r w:rsidRPr="00EE75BB">
        <w:rPr>
          <w:color w:val="000000"/>
          <w:sz w:val="24"/>
          <w:szCs w:val="24"/>
        </w:rPr>
        <w:t>«</w:t>
      </w:r>
      <w:r w:rsidR="005C56FC">
        <w:rPr>
          <w:color w:val="000000"/>
          <w:sz w:val="24"/>
          <w:szCs w:val="24"/>
        </w:rPr>
        <w:t>Инструментовка, аранжировка</w:t>
      </w:r>
      <w:r w:rsidRPr="00EE75BB">
        <w:rPr>
          <w:color w:val="000000"/>
          <w:sz w:val="24"/>
          <w:szCs w:val="24"/>
        </w:rPr>
        <w:t xml:space="preserve">» включена в </w:t>
      </w:r>
      <w:r w:rsidR="00EE75BB" w:rsidRPr="00EE75BB">
        <w:rPr>
          <w:color w:val="000000"/>
          <w:sz w:val="24"/>
          <w:szCs w:val="24"/>
        </w:rPr>
        <w:t>часть, формируемую участниками образовательных отношений Блока 1 учебного плана подготовки бакалавров по направлению подготовки 53.03.05 – Дирижирование, профиль – Дирижирование оперно-симфоническим оркестром.</w:t>
      </w:r>
    </w:p>
    <w:p w14:paraId="7920E654" w14:textId="00F41044" w:rsidR="007E18CB" w:rsidRPr="007B449A" w:rsidRDefault="007E18CB" w:rsidP="00275A4A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</w:p>
    <w:p w14:paraId="77FE5B3D" w14:textId="2F094034" w:rsidR="00A84551" w:rsidRDefault="00A84551" w:rsidP="00A84551">
      <w:pPr>
        <w:pStyle w:val="2"/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</w:p>
    <w:p w14:paraId="29630D26" w14:textId="77777777" w:rsidR="005C56FC" w:rsidRPr="005C56FC" w:rsidRDefault="005C56FC" w:rsidP="005C56FC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5C56FC">
        <w:rPr>
          <w:color w:val="000000"/>
          <w:sz w:val="24"/>
          <w:szCs w:val="24"/>
        </w:rPr>
        <w:t xml:space="preserve">Целью изучения дисциплины «Инструментовка, аранжировка» является </w:t>
      </w:r>
      <w:r w:rsidRPr="005C56FC">
        <w:rPr>
          <w:sz w:val="24"/>
          <w:szCs w:val="24"/>
        </w:rPr>
        <w:t xml:space="preserve">обеспечение студентов знаниями и навыками, необходимыми для создания партитур оркестровых произведений различных стилей и форм; выработать в сознании будущих дирижеров представления о законах формирования инструментальных составов, о процессах историко-стилистического развития в области тембрового мышления. </w:t>
      </w:r>
    </w:p>
    <w:p w14:paraId="57FC3249" w14:textId="77777777" w:rsidR="005C56FC" w:rsidRPr="005C56FC" w:rsidRDefault="005C56FC" w:rsidP="005C56FC">
      <w:pPr>
        <w:pStyle w:val="Default"/>
      </w:pPr>
      <w:r w:rsidRPr="005C56FC">
        <w:rPr>
          <w:b/>
          <w:bCs/>
        </w:rPr>
        <w:t xml:space="preserve">Задачи дисциплины: </w:t>
      </w:r>
    </w:p>
    <w:p w14:paraId="0121FF4D" w14:textId="77777777" w:rsidR="005C56FC" w:rsidRPr="005C56FC" w:rsidRDefault="005C56FC" w:rsidP="005C56FC">
      <w:pPr>
        <w:pStyle w:val="Default"/>
      </w:pPr>
      <w:r w:rsidRPr="005C56FC">
        <w:t xml:space="preserve">— приобретение навыков создания инструментовок для различных инструментальных составов; </w:t>
      </w:r>
    </w:p>
    <w:p w14:paraId="104BEC37" w14:textId="77777777" w:rsidR="005C56FC" w:rsidRPr="005C56FC" w:rsidRDefault="005C56FC" w:rsidP="005C56FC">
      <w:pPr>
        <w:pStyle w:val="Default"/>
      </w:pPr>
      <w:r w:rsidRPr="005C56FC">
        <w:t xml:space="preserve">— детальное рассмотрение особенностей формирования инструментальных составов; </w:t>
      </w:r>
    </w:p>
    <w:p w14:paraId="4BB1B925" w14:textId="77777777" w:rsidR="005C56FC" w:rsidRPr="005C56FC" w:rsidRDefault="005C56FC" w:rsidP="005C56FC">
      <w:pPr>
        <w:pStyle w:val="Default"/>
      </w:pPr>
      <w:r w:rsidRPr="005C56FC">
        <w:t xml:space="preserve">— всестороннее изучение исторических процессов музыкально-стилевого развития инструментально-оркестрового мышления; </w:t>
      </w:r>
    </w:p>
    <w:p w14:paraId="7C18AA80" w14:textId="77777777" w:rsidR="005C56FC" w:rsidRPr="005C56FC" w:rsidRDefault="005C56FC" w:rsidP="005C56FC">
      <w:pPr>
        <w:pStyle w:val="Default"/>
      </w:pPr>
      <w:r w:rsidRPr="005C56FC">
        <w:t xml:space="preserve">— получение представления о специфике звучания как отдельных инструментов и инструментальных групп, так и симфонического оркестра в целом; </w:t>
      </w:r>
    </w:p>
    <w:p w14:paraId="5951E1CA" w14:textId="77777777" w:rsidR="005C56FC" w:rsidRPr="005C56FC" w:rsidRDefault="005C56FC" w:rsidP="005C56FC">
      <w:pPr>
        <w:pStyle w:val="Default"/>
      </w:pPr>
      <w:r w:rsidRPr="005C56FC">
        <w:t xml:space="preserve">— получение необходимых сведений о записи оркестровых партитур в различные исторические периоды; </w:t>
      </w:r>
    </w:p>
    <w:p w14:paraId="354FF4CD" w14:textId="77777777" w:rsidR="005C56FC" w:rsidRPr="005C56FC" w:rsidRDefault="005C56FC" w:rsidP="005C56FC">
      <w:pPr>
        <w:pStyle w:val="Default"/>
      </w:pPr>
      <w:r w:rsidRPr="005C56FC">
        <w:t xml:space="preserve">— знакомство с симфонической и оперной музыкой, с приемами оркестрового письма различных композиторов, с особенностями функционального строения партитур различных стилей; </w:t>
      </w:r>
    </w:p>
    <w:p w14:paraId="576F1DF5" w14:textId="77777777" w:rsidR="005C56FC" w:rsidRPr="005C56FC" w:rsidRDefault="005C56FC" w:rsidP="005C56FC">
      <w:pPr>
        <w:pStyle w:val="Default"/>
      </w:pPr>
      <w:r w:rsidRPr="005C56FC">
        <w:t xml:space="preserve">— приобретение навыков аналитической работы с оркестровой партитурой; </w:t>
      </w:r>
    </w:p>
    <w:p w14:paraId="5CDD36C4" w14:textId="77777777" w:rsidR="005C56FC" w:rsidRPr="005C56FC" w:rsidRDefault="005C56FC" w:rsidP="005C56F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5C56FC">
        <w:rPr>
          <w:sz w:val="24"/>
          <w:szCs w:val="24"/>
        </w:rPr>
        <w:lastRenderedPageBreak/>
        <w:t>— рассмотрение основных тенденций тембрового мышления в ХХ веке.</w:t>
      </w:r>
    </w:p>
    <w:p w14:paraId="2D8AD339" w14:textId="77777777" w:rsidR="005C56FC" w:rsidRPr="005C56FC" w:rsidRDefault="005C56FC" w:rsidP="005C56FC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  <w:sz w:val="24"/>
          <w:szCs w:val="24"/>
        </w:rPr>
      </w:pPr>
      <w:r w:rsidRPr="005C56FC">
        <w:rPr>
          <w:color w:val="000000"/>
          <w:sz w:val="24"/>
          <w:szCs w:val="24"/>
        </w:rPr>
        <w:t>формирование у обучающихся компетенций, установленной образовательной программой в соответствии с ФГОС ВО по данной дисциплине.</w:t>
      </w:r>
    </w:p>
    <w:p w14:paraId="10F0E4BC" w14:textId="41D5F944" w:rsidR="007849D8" w:rsidRPr="005C56FC" w:rsidRDefault="005C56FC" w:rsidP="005C56FC">
      <w:pPr>
        <w:rPr>
          <w:sz w:val="24"/>
          <w:szCs w:val="24"/>
        </w:rPr>
      </w:pPr>
      <w:r w:rsidRPr="005C56FC">
        <w:rPr>
          <w:color w:val="000000"/>
          <w:sz w:val="24"/>
          <w:szCs w:val="24"/>
        </w:rPr>
        <w:t>Результатом обучения является овладение обучающимися 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дисциплины.</w:t>
      </w:r>
    </w:p>
    <w:p w14:paraId="133F9B94" w14:textId="68863C6E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FD0F91" w:rsidRPr="00F31E81" w14:paraId="46B0628C" w14:textId="77777777" w:rsidTr="007849D8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DC98C39"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1287C627"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2E458E" w:rsidRPr="00F31E81" w14:paraId="07DFB295" w14:textId="77777777" w:rsidTr="007849D8">
        <w:trPr>
          <w:trHeight w:val="225"/>
        </w:trPr>
        <w:tc>
          <w:tcPr>
            <w:tcW w:w="36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B5EC939" w14:textId="3DD8CFA5" w:rsidR="002E458E" w:rsidRPr="00021C27" w:rsidRDefault="002E458E" w:rsidP="002E458E">
            <w:pPr>
              <w:pStyle w:val="pboth"/>
              <w:rPr>
                <w:i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ПК-4 </w:t>
            </w:r>
            <w:r w:rsidRPr="0023725F">
              <w:rPr>
                <w:color w:val="000000"/>
                <w:sz w:val="22"/>
                <w:szCs w:val="22"/>
              </w:rPr>
              <w:t>Способен проводить учебные занятия по профессиональным дисциплинам (модулям) образовательных программ высшего, среднего профессионального и дополнительного профессионального образования по специальностям подготовки дирижеров исполнительских коллективов и осуществлять оценку результатов освоения дисциплин (модулей) в процессе промежуточной аттестации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E2B87" w14:textId="41A2BBD7" w:rsidR="002E458E" w:rsidRPr="00021C27" w:rsidRDefault="002E458E" w:rsidP="002E458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23725F">
              <w:rPr>
                <w:color w:val="000000"/>
              </w:rPr>
              <w:t>ИД-ПК-4.1</w:t>
            </w:r>
            <w:r>
              <w:rPr>
                <w:color w:val="000000"/>
              </w:rPr>
              <w:t xml:space="preserve"> </w:t>
            </w:r>
            <w:r w:rsidRPr="0023725F">
              <w:rPr>
                <w:color w:val="000000"/>
              </w:rPr>
              <w:t>Знание основ инструментоведения, оркестровки и аранжировки в теоретическом и историческом ракурсе</w:t>
            </w:r>
          </w:p>
        </w:tc>
      </w:tr>
      <w:tr w:rsidR="002E458E" w:rsidRPr="00F31E81" w14:paraId="7D07B4D8" w14:textId="77777777" w:rsidTr="0057544F">
        <w:trPr>
          <w:trHeight w:val="128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60288F" w14:textId="77777777" w:rsidR="002E458E" w:rsidRPr="00021C27" w:rsidRDefault="002E458E" w:rsidP="002E458E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0DC14" w14:textId="1B0D0B36" w:rsidR="002E458E" w:rsidRPr="00021C27" w:rsidRDefault="002E458E" w:rsidP="002E458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color w:val="000000"/>
              </w:rPr>
              <w:t xml:space="preserve">ИД-ПК-4.2 </w:t>
            </w:r>
            <w:r w:rsidRPr="0023725F">
              <w:rPr>
                <w:color w:val="000000"/>
              </w:rPr>
              <w:t>Применение на практике базовых принципов оркестровки и аранжировки</w:t>
            </w:r>
          </w:p>
        </w:tc>
      </w:tr>
      <w:tr w:rsidR="002E458E" w:rsidRPr="00F31E81" w14:paraId="229243B7" w14:textId="77777777" w:rsidTr="007849D8">
        <w:trPr>
          <w:trHeight w:val="127"/>
        </w:trPr>
        <w:tc>
          <w:tcPr>
            <w:tcW w:w="36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31F66" w14:textId="77777777" w:rsidR="002E458E" w:rsidRPr="00021C27" w:rsidRDefault="002E458E" w:rsidP="002E458E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84A2B" w14:textId="5E73E3DE" w:rsidR="002E458E" w:rsidRPr="00021C27" w:rsidRDefault="002E458E" w:rsidP="002E458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color w:val="000000"/>
              </w:rPr>
              <w:t xml:space="preserve">ИД-ПК-4.3 </w:t>
            </w:r>
            <w:r w:rsidRPr="0023725F">
              <w:rPr>
                <w:color w:val="000000"/>
              </w:rPr>
              <w:t>Изучение актуальных методик для решения художественно-исполнительских задач и оценки результатов их выполнения в процессе творческой деятельности</w:t>
            </w:r>
          </w:p>
        </w:tc>
      </w:tr>
    </w:tbl>
    <w:p w14:paraId="2C7F23D3" w14:textId="6062D60F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по учебному плану составляет:</w:t>
      </w:r>
    </w:p>
    <w:tbl>
      <w:tblPr>
        <w:tblW w:w="7513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1020"/>
        <w:gridCol w:w="567"/>
        <w:gridCol w:w="1020"/>
        <w:gridCol w:w="937"/>
      </w:tblGrid>
      <w:tr w:rsidR="007849D8" w14:paraId="3FD600CF" w14:textId="77777777" w:rsidTr="0051021E">
        <w:trPr>
          <w:trHeight w:val="340"/>
        </w:trPr>
        <w:tc>
          <w:tcPr>
            <w:tcW w:w="3969" w:type="dxa"/>
            <w:vAlign w:val="center"/>
          </w:tcPr>
          <w:p w14:paraId="779CFEA8" w14:textId="77777777" w:rsidR="007849D8" w:rsidRDefault="007849D8" w:rsidP="005102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5CE27D6C" w14:textId="2E8720CD" w:rsidR="007849D8" w:rsidRDefault="005C56FC" w:rsidP="005102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567" w:type="dxa"/>
            <w:vAlign w:val="center"/>
          </w:tcPr>
          <w:p w14:paraId="77F284F4" w14:textId="77777777" w:rsidR="007849D8" w:rsidRDefault="007849D8" w:rsidP="005102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з.е.</w:t>
            </w:r>
          </w:p>
        </w:tc>
        <w:tc>
          <w:tcPr>
            <w:tcW w:w="1020" w:type="dxa"/>
            <w:vAlign w:val="center"/>
          </w:tcPr>
          <w:p w14:paraId="2DE373FC" w14:textId="1C95F5A2" w:rsidR="007849D8" w:rsidRDefault="005C56FC" w:rsidP="005102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  <w:bookmarkStart w:id="11" w:name="_GoBack"/>
            <w:bookmarkEnd w:id="11"/>
            <w:r w:rsidR="002E458E">
              <w:rPr>
                <w:color w:val="000000"/>
              </w:rPr>
              <w:t>8</w:t>
            </w:r>
          </w:p>
        </w:tc>
        <w:tc>
          <w:tcPr>
            <w:tcW w:w="937" w:type="dxa"/>
            <w:vAlign w:val="center"/>
          </w:tcPr>
          <w:p w14:paraId="09E56164" w14:textId="77777777" w:rsidR="007849D8" w:rsidRDefault="007849D8" w:rsidP="005102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6BF018" w14:textId="77777777" w:rsidR="006C6E22" w:rsidRDefault="006C6E22" w:rsidP="005E3840">
      <w:r>
        <w:separator/>
      </w:r>
    </w:p>
  </w:endnote>
  <w:endnote w:type="continuationSeparator" w:id="0">
    <w:p w14:paraId="7F0906E2" w14:textId="77777777" w:rsidR="006C6E22" w:rsidRDefault="006C6E22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F247AA" w14:textId="77777777" w:rsidR="006C6E22" w:rsidRDefault="006C6E22" w:rsidP="005E3840">
      <w:r>
        <w:separator/>
      </w:r>
    </w:p>
  </w:footnote>
  <w:footnote w:type="continuationSeparator" w:id="0">
    <w:p w14:paraId="35E0C468" w14:textId="77777777" w:rsidR="006C6E22" w:rsidRDefault="006C6E22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56FC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3F20656"/>
    <w:multiLevelType w:val="multilevel"/>
    <w:tmpl w:val="7DE429FE"/>
    <w:lvl w:ilvl="0">
      <w:start w:val="1"/>
      <w:numFmt w:val="decimal"/>
      <w:lvlText w:val="%1."/>
      <w:lvlJc w:val="left"/>
      <w:pPr>
        <w:ind w:left="710" w:firstLine="0"/>
      </w:pPr>
      <w:rPr>
        <w:b/>
        <w:i w:val="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  <w:vertAlign w:val="baseline"/>
      </w:rPr>
    </w:lvl>
    <w:lvl w:ilvl="2">
      <w:start w:val="1"/>
      <w:numFmt w:val="bullet"/>
      <w:lvlText w:val="−"/>
      <w:lvlJc w:val="left"/>
      <w:pPr>
        <w:ind w:left="142" w:firstLine="709"/>
      </w:pPr>
      <w:rPr>
        <w:rFonts w:ascii="Noto Sans Symbols" w:eastAsia="Noto Sans Symbols" w:hAnsi="Noto Sans Symbols" w:cs="Noto Sans Symbols"/>
        <w:b w:val="0"/>
        <w:i w:val="0"/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2268" w:hanging="828"/>
      </w:pPr>
      <w:rPr>
        <w:vertAlign w:val="baseline"/>
      </w:rPr>
    </w:lvl>
    <w:lvl w:ilvl="5">
      <w:start w:val="1"/>
      <w:numFmt w:val="bullet"/>
      <w:lvlText w:val="●"/>
      <w:lvlJc w:val="left"/>
      <w:pPr>
        <w:ind w:left="2736" w:hanging="934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6">
      <w:start w:val="1"/>
      <w:numFmt w:val="decimal"/>
      <w:lvlText w:val="%1.%2.−.%4.%5.●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−.%4.%5.●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−.%4.%5.●.%7.%8.%9."/>
      <w:lvlJc w:val="left"/>
      <w:pPr>
        <w:ind w:left="4320" w:hanging="1440"/>
      </w:pPr>
      <w:rPr>
        <w:vertAlign w:val="baseline"/>
      </w:rPr>
    </w:lvl>
  </w:abstractNum>
  <w:abstractNum w:abstractNumId="3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8" w15:restartNumberingAfterBreak="0">
    <w:nsid w:val="709C5175"/>
    <w:multiLevelType w:val="hybridMultilevel"/>
    <w:tmpl w:val="839A4D1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</w:num>
  <w:num w:numId="4">
    <w:abstractNumId w:val="3"/>
  </w:num>
  <w:num w:numId="5">
    <w:abstractNumId w:val="6"/>
  </w:num>
  <w:num w:numId="6">
    <w:abstractNumId w:val="2"/>
  </w:num>
  <w:num w:numId="7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707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5A4A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458E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793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56FC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C6E22"/>
    <w:rsid w:val="006D0117"/>
    <w:rsid w:val="006D510F"/>
    <w:rsid w:val="006D599C"/>
    <w:rsid w:val="006D6D6D"/>
    <w:rsid w:val="006D7795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0739E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49D8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6602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85F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5BB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BDBB32C9-0201-4254-8179-5479430AE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6F7AF-962E-4853-B83F-86907ADBF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Александр Гордон</cp:lastModifiedBy>
  <cp:revision>3</cp:revision>
  <cp:lastPrinted>2021-05-14T12:22:00Z</cp:lastPrinted>
  <dcterms:created xsi:type="dcterms:W3CDTF">2022-05-26T14:30:00Z</dcterms:created>
  <dcterms:modified xsi:type="dcterms:W3CDTF">2022-05-26T14:33:00Z</dcterms:modified>
</cp:coreProperties>
</file>