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13" w:rsidRDefault="00767913" w:rsidP="00767913">
      <w:pPr>
        <w:ind w:left="34"/>
        <w:rPr>
          <w:b/>
        </w:rPr>
      </w:pPr>
      <w:bookmarkStart w:id="0" w:name="_GoBack"/>
      <w:bookmarkEnd w:id="0"/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61DC4" w:rsidRDefault="005004F7" w:rsidP="005004F7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61DC4">
        <w:rPr>
          <w:b/>
          <w:bCs/>
          <w:sz w:val="28"/>
          <w:szCs w:val="28"/>
        </w:rPr>
        <w:t>ИСТОРИЯ РУССКОЙ И ЗАРУБЕЖНОЙ ЛИТЕРАТУРЫ</w:t>
      </w:r>
      <w:r>
        <w:rPr>
          <w:b/>
          <w:bCs/>
          <w:sz w:val="28"/>
          <w:szCs w:val="28"/>
        </w:rPr>
        <w:t>»</w:t>
      </w:r>
    </w:p>
    <w:p w:rsidR="005004F7" w:rsidRDefault="005004F7" w:rsidP="005004F7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5004F7" w:rsidRPr="00075488" w:rsidRDefault="005004F7" w:rsidP="005004F7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075488">
        <w:rPr>
          <w:rFonts w:eastAsia="HiddenHorzOCR"/>
          <w:b/>
          <w:sz w:val="28"/>
          <w:szCs w:val="28"/>
        </w:rPr>
        <w:t>Специальность</w:t>
      </w:r>
      <w:r>
        <w:rPr>
          <w:rFonts w:eastAsia="HiddenHorzOCR"/>
          <w:sz w:val="28"/>
          <w:szCs w:val="28"/>
        </w:rPr>
        <w:t xml:space="preserve">: </w:t>
      </w:r>
      <w:r w:rsidRPr="00075488">
        <w:rPr>
          <w:rFonts w:eastAsia="HiddenHorzOCR"/>
          <w:sz w:val="28"/>
          <w:szCs w:val="28"/>
        </w:rPr>
        <w:t xml:space="preserve">53.05.01 «Искусство концертного исполнительства» </w:t>
      </w:r>
    </w:p>
    <w:p w:rsidR="005004F7" w:rsidRPr="00075488" w:rsidRDefault="005004F7" w:rsidP="005004F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004F7" w:rsidRPr="00075488" w:rsidRDefault="005004F7" w:rsidP="005004F7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075488">
        <w:rPr>
          <w:b/>
          <w:bCs/>
          <w:sz w:val="28"/>
          <w:szCs w:val="28"/>
        </w:rPr>
        <w:t>Специализация</w:t>
      </w:r>
      <w:r w:rsidRPr="00075488">
        <w:rPr>
          <w:bCs/>
          <w:sz w:val="28"/>
          <w:szCs w:val="28"/>
        </w:rPr>
        <w:t xml:space="preserve">: № 4 </w:t>
      </w:r>
      <w:r w:rsidRPr="00075488">
        <w:rPr>
          <w:rFonts w:eastAsia="HiddenHorzOCR"/>
          <w:sz w:val="28"/>
          <w:szCs w:val="28"/>
        </w:rPr>
        <w:t>«Концертные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 исторические духовые и ударные инструменты)»</w:t>
      </w: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5004F7" w:rsidRPr="005004F7" w:rsidRDefault="005004F7" w:rsidP="00767913">
      <w:pPr>
        <w:outlineLvl w:val="0"/>
        <w:rPr>
          <w:sz w:val="28"/>
          <w:szCs w:val="28"/>
        </w:rPr>
      </w:pPr>
      <w:r w:rsidRPr="005004F7">
        <w:rPr>
          <w:sz w:val="28"/>
          <w:szCs w:val="28"/>
        </w:rPr>
        <w:t>ОК-3</w:t>
      </w:r>
      <w:r>
        <w:rPr>
          <w:sz w:val="28"/>
          <w:szCs w:val="28"/>
        </w:rPr>
        <w:t xml:space="preserve"> способность</w:t>
      </w:r>
      <w:r w:rsidRPr="005004F7">
        <w:rPr>
          <w:sz w:val="28"/>
          <w:szCs w:val="28"/>
        </w:rPr>
        <w:t xml:space="preserve"> к социальному взаимодействию на основе принятых моральных и правовых норм, проявляя уважение к историческому наследию и культурным традициям, толерантность к другой культуре</w:t>
      </w:r>
    </w:p>
    <w:p w:rsidR="005004F7" w:rsidRPr="005004F7" w:rsidRDefault="005004F7" w:rsidP="00767913">
      <w:pPr>
        <w:outlineLvl w:val="0"/>
        <w:rPr>
          <w:sz w:val="28"/>
          <w:szCs w:val="28"/>
        </w:rPr>
      </w:pPr>
      <w:r w:rsidRPr="005004F7">
        <w:rPr>
          <w:sz w:val="28"/>
          <w:szCs w:val="28"/>
        </w:rPr>
        <w:t>ОК-4</w:t>
      </w:r>
      <w:r>
        <w:rPr>
          <w:sz w:val="28"/>
          <w:szCs w:val="28"/>
        </w:rPr>
        <w:t xml:space="preserve"> владение</w:t>
      </w:r>
      <w:r w:rsidRPr="005004F7">
        <w:rPr>
          <w:sz w:val="28"/>
          <w:szCs w:val="28"/>
        </w:rPr>
        <w:t xml:space="preserve"> культурой мышления, способностью к обобщению, анализу, критическому осмыслению, систематизации, прогнозированию, постановке целей и выбору путей их достижения</w:t>
      </w:r>
    </w:p>
    <w:p w:rsidR="005004F7" w:rsidRPr="005004F7" w:rsidRDefault="005004F7" w:rsidP="00767913">
      <w:pPr>
        <w:outlineLvl w:val="0"/>
        <w:rPr>
          <w:sz w:val="28"/>
          <w:szCs w:val="28"/>
        </w:rPr>
      </w:pPr>
      <w:r w:rsidRPr="005004F7">
        <w:rPr>
          <w:sz w:val="28"/>
          <w:szCs w:val="28"/>
        </w:rPr>
        <w:t>ОК-8</w:t>
      </w:r>
      <w:r w:rsidRPr="005004F7">
        <w:t xml:space="preserve"> </w:t>
      </w:r>
      <w:r>
        <w:rPr>
          <w:sz w:val="28"/>
          <w:szCs w:val="28"/>
        </w:rPr>
        <w:t>способность</w:t>
      </w:r>
      <w:r w:rsidRPr="005004F7">
        <w:rPr>
          <w:sz w:val="28"/>
          <w:szCs w:val="28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78"/>
      </w:tblGrid>
      <w:tr w:rsidR="00215767" w:rsidRPr="00215767" w:rsidTr="005004F7">
        <w:trPr>
          <w:trHeight w:val="912"/>
          <w:jc w:val="center"/>
        </w:trPr>
        <w:tc>
          <w:tcPr>
            <w:tcW w:w="846" w:type="dxa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978" w:type="dxa"/>
            <w:vAlign w:val="center"/>
          </w:tcPr>
          <w:p w:rsidR="00215767" w:rsidRPr="00122D8D" w:rsidRDefault="00215767" w:rsidP="0021576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5767">
              <w:rPr>
                <w:b/>
                <w:bCs/>
                <w:sz w:val="28"/>
                <w:szCs w:val="28"/>
              </w:rPr>
              <w:t>Разделы учебной дисциплины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978" w:type="dxa"/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Основные этапы развития мировой литературы.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978" w:type="dxa"/>
            <w:vAlign w:val="center"/>
          </w:tcPr>
          <w:p w:rsidR="00215767" w:rsidRPr="005004F7" w:rsidRDefault="005004F7" w:rsidP="0021576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Роды литературы</w:t>
            </w:r>
            <w:r w:rsidR="00215767" w:rsidRPr="005004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15767" w:rsidRPr="005004F7">
              <w:rPr>
                <w:sz w:val="28"/>
                <w:szCs w:val="28"/>
              </w:rPr>
              <w:t>Общая характеристика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978" w:type="dxa"/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Эпос в Восточной традиции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Эпос в Западной традиции.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Драма.</w:t>
            </w:r>
            <w:r w:rsidR="005004F7" w:rsidRPr="005004F7">
              <w:rPr>
                <w:sz w:val="28"/>
                <w:szCs w:val="28"/>
              </w:rPr>
              <w:t xml:space="preserve"> </w:t>
            </w:r>
            <w:r w:rsidRPr="005004F7">
              <w:rPr>
                <w:sz w:val="28"/>
                <w:szCs w:val="28"/>
              </w:rPr>
              <w:t>Античность.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Драма. Классицизм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«Проклятые вопросы» мировой литературы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Периодизация русской литературы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Древнерусская литература. Общая характеристика.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 xml:space="preserve">Русская литература на стыке эпох: </w:t>
            </w:r>
            <w:r w:rsidRPr="005004F7">
              <w:rPr>
                <w:sz w:val="28"/>
                <w:szCs w:val="28"/>
                <w:lang w:val="en-US"/>
              </w:rPr>
              <w:t>XVII</w:t>
            </w:r>
            <w:r w:rsidRPr="005004F7">
              <w:rPr>
                <w:sz w:val="28"/>
                <w:szCs w:val="28"/>
              </w:rPr>
              <w:t>-Х</w:t>
            </w:r>
            <w:r w:rsidRPr="005004F7">
              <w:rPr>
                <w:sz w:val="28"/>
                <w:szCs w:val="28"/>
                <w:lang w:val="en-US"/>
              </w:rPr>
              <w:t>VIII</w:t>
            </w:r>
            <w:r w:rsidR="005004F7">
              <w:rPr>
                <w:sz w:val="28"/>
                <w:szCs w:val="28"/>
              </w:rPr>
              <w:t xml:space="preserve"> в</w:t>
            </w:r>
            <w:r w:rsidRPr="005004F7">
              <w:rPr>
                <w:sz w:val="28"/>
                <w:szCs w:val="28"/>
              </w:rPr>
              <w:t>в.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5004F7" w:rsidP="00215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</w:t>
            </w:r>
            <w:r w:rsidR="00215767" w:rsidRPr="005004F7">
              <w:rPr>
                <w:sz w:val="28"/>
                <w:szCs w:val="28"/>
              </w:rPr>
              <w:t xml:space="preserve"> русского классицизма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Особенности русского сентиментализма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Основные направления и течения русской литературно-общественной мысли первой трети XIX в.</w:t>
            </w:r>
          </w:p>
        </w:tc>
      </w:tr>
      <w:tr w:rsidR="00215767" w:rsidRPr="00215767" w:rsidTr="005004F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5004F7" w:rsidRDefault="00215767" w:rsidP="00215767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Основные направления и течения русской литературно-общественной мысли второй трети XIX в.</w:t>
            </w:r>
          </w:p>
        </w:tc>
      </w:tr>
    </w:tbl>
    <w:p w:rsidR="00767913" w:rsidRPr="00D64D8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b/>
          <w:sz w:val="28"/>
          <w:szCs w:val="28"/>
        </w:rPr>
      </w:pPr>
    </w:p>
    <w:p w:rsidR="004710D0" w:rsidRPr="005004F7" w:rsidRDefault="00767913" w:rsidP="005004F7">
      <w:pPr>
        <w:outlineLvl w:val="0"/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DA191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92374" w:rsidRPr="005004F7">
        <w:rPr>
          <w:sz w:val="28"/>
          <w:szCs w:val="28"/>
        </w:rPr>
        <w:t>зачёт</w:t>
      </w:r>
      <w:r w:rsidR="005004F7" w:rsidRPr="005004F7">
        <w:rPr>
          <w:sz w:val="28"/>
          <w:szCs w:val="28"/>
        </w:rPr>
        <w:t xml:space="preserve"> (3 семестр)</w:t>
      </w:r>
      <w:r w:rsidR="002A0A7A" w:rsidRPr="005004F7">
        <w:rPr>
          <w:sz w:val="28"/>
          <w:szCs w:val="28"/>
        </w:rPr>
        <w:t>, зачёт</w:t>
      </w:r>
      <w:r w:rsidR="005004F7" w:rsidRPr="005004F7">
        <w:rPr>
          <w:sz w:val="28"/>
          <w:szCs w:val="28"/>
        </w:rPr>
        <w:t xml:space="preserve"> с оценкой (4 семестр)</w:t>
      </w:r>
    </w:p>
    <w:sectPr w:rsidR="004710D0" w:rsidRPr="0050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122D8D"/>
    <w:rsid w:val="0017063D"/>
    <w:rsid w:val="0018625F"/>
    <w:rsid w:val="00215767"/>
    <w:rsid w:val="002A0A7A"/>
    <w:rsid w:val="0030137F"/>
    <w:rsid w:val="00413267"/>
    <w:rsid w:val="004710D0"/>
    <w:rsid w:val="00482EC4"/>
    <w:rsid w:val="005004F7"/>
    <w:rsid w:val="005464BF"/>
    <w:rsid w:val="00566A7A"/>
    <w:rsid w:val="006B3D5D"/>
    <w:rsid w:val="006B6223"/>
    <w:rsid w:val="00761DC4"/>
    <w:rsid w:val="00767913"/>
    <w:rsid w:val="00870615"/>
    <w:rsid w:val="00AB51D1"/>
    <w:rsid w:val="00B07C44"/>
    <w:rsid w:val="00B57EDB"/>
    <w:rsid w:val="00B62E0C"/>
    <w:rsid w:val="00C06149"/>
    <w:rsid w:val="00C20883"/>
    <w:rsid w:val="00C3464C"/>
    <w:rsid w:val="00D01174"/>
    <w:rsid w:val="00D523FB"/>
    <w:rsid w:val="00DA1918"/>
    <w:rsid w:val="00E00E47"/>
    <w:rsid w:val="00E26FCD"/>
    <w:rsid w:val="00F43BE1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27A73-5F12-493C-AE9E-B736B55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  <w:style w:type="character" w:customStyle="1" w:styleId="aba">
    <w:name w:val="aba"/>
    <w:basedOn w:val="a0"/>
    <w:rsid w:val="00C3464C"/>
  </w:style>
  <w:style w:type="paragraph" w:styleId="a4">
    <w:name w:val="List Paragraph"/>
    <w:basedOn w:val="a"/>
    <w:uiPriority w:val="34"/>
    <w:qFormat/>
    <w:rsid w:val="0050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Гагарина</dc:creator>
  <cp:lastModifiedBy>Станислав Ярошевский</cp:lastModifiedBy>
  <cp:revision>3</cp:revision>
  <dcterms:created xsi:type="dcterms:W3CDTF">2019-02-15T13:35:00Z</dcterms:created>
  <dcterms:modified xsi:type="dcterms:W3CDTF">2019-06-25T21:25:00Z</dcterms:modified>
</cp:coreProperties>
</file>