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3A" w:rsidRPr="00C84264" w:rsidRDefault="009B293A" w:rsidP="00767913">
      <w:pPr>
        <w:ind w:left="34"/>
        <w:rPr>
          <w:b/>
          <w:sz w:val="24"/>
          <w:szCs w:val="24"/>
        </w:rPr>
      </w:pPr>
    </w:p>
    <w:p w:rsidR="009B293A" w:rsidRPr="00C84264" w:rsidRDefault="009B293A" w:rsidP="00767913">
      <w:pPr>
        <w:jc w:val="center"/>
        <w:outlineLvl w:val="0"/>
        <w:rPr>
          <w:b/>
          <w:sz w:val="24"/>
          <w:szCs w:val="24"/>
        </w:rPr>
      </w:pPr>
      <w:r w:rsidRPr="00C84264">
        <w:rPr>
          <w:b/>
          <w:sz w:val="24"/>
          <w:szCs w:val="24"/>
        </w:rPr>
        <w:t>Аннотация к рабочей программе учебной дисциплины</w:t>
      </w:r>
    </w:p>
    <w:p w:rsidR="009B293A" w:rsidRPr="00C84264" w:rsidRDefault="009B293A" w:rsidP="00767913">
      <w:pPr>
        <w:jc w:val="center"/>
        <w:rPr>
          <w:b/>
          <w:bCs/>
          <w:sz w:val="24"/>
          <w:szCs w:val="24"/>
        </w:rPr>
      </w:pPr>
      <w:r w:rsidRPr="00C84264">
        <w:rPr>
          <w:b/>
          <w:bCs/>
          <w:sz w:val="24"/>
          <w:szCs w:val="24"/>
        </w:rPr>
        <w:t>Основы права, основы авторского права</w:t>
      </w:r>
    </w:p>
    <w:p w:rsidR="009B293A" w:rsidRPr="00C84264" w:rsidRDefault="009B293A" w:rsidP="00767913">
      <w:pPr>
        <w:jc w:val="center"/>
        <w:rPr>
          <w:b/>
          <w:sz w:val="24"/>
          <w:szCs w:val="24"/>
        </w:rPr>
      </w:pPr>
    </w:p>
    <w:p w:rsidR="00C84264" w:rsidRPr="00C84264" w:rsidRDefault="00C84264" w:rsidP="00C84264">
      <w:pPr>
        <w:autoSpaceDE w:val="0"/>
        <w:autoSpaceDN w:val="0"/>
        <w:adjustRightInd w:val="0"/>
        <w:jc w:val="both"/>
        <w:rPr>
          <w:rFonts w:eastAsia="HiddenHorzOCR"/>
          <w:sz w:val="24"/>
          <w:szCs w:val="24"/>
        </w:rPr>
      </w:pPr>
      <w:r w:rsidRPr="00C84264">
        <w:rPr>
          <w:rFonts w:eastAsia="HiddenHorzOCR"/>
          <w:b/>
          <w:sz w:val="24"/>
          <w:szCs w:val="24"/>
        </w:rPr>
        <w:t>Специальность</w:t>
      </w:r>
      <w:r w:rsidRPr="00C84264">
        <w:rPr>
          <w:rFonts w:eastAsia="HiddenHorzOCR"/>
          <w:sz w:val="24"/>
          <w:szCs w:val="24"/>
        </w:rPr>
        <w:t xml:space="preserve">:  </w:t>
      </w:r>
      <w:r w:rsidRPr="00C84264">
        <w:rPr>
          <w:bCs/>
          <w:sz w:val="24"/>
          <w:szCs w:val="24"/>
        </w:rPr>
        <w:t>53.05.01 «Искусство концертного исполнительства»</w:t>
      </w:r>
    </w:p>
    <w:p w:rsidR="00C84264" w:rsidRPr="00C84264" w:rsidRDefault="00C84264" w:rsidP="00C84264">
      <w:pPr>
        <w:autoSpaceDE w:val="0"/>
        <w:autoSpaceDN w:val="0"/>
        <w:adjustRightInd w:val="0"/>
        <w:jc w:val="both"/>
        <w:rPr>
          <w:rFonts w:eastAsia="HiddenHorzOCR"/>
          <w:sz w:val="24"/>
          <w:szCs w:val="24"/>
        </w:rPr>
      </w:pPr>
    </w:p>
    <w:p w:rsidR="00C84264" w:rsidRPr="00C84264" w:rsidRDefault="00C84264" w:rsidP="00C84264">
      <w:pPr>
        <w:autoSpaceDE w:val="0"/>
        <w:autoSpaceDN w:val="0"/>
        <w:adjustRightInd w:val="0"/>
        <w:jc w:val="both"/>
        <w:rPr>
          <w:rFonts w:eastAsia="HiddenHorzOCR"/>
          <w:sz w:val="24"/>
          <w:szCs w:val="24"/>
        </w:rPr>
      </w:pPr>
      <w:proofErr w:type="gramStart"/>
      <w:r w:rsidRPr="00C84264">
        <w:rPr>
          <w:b/>
          <w:bCs/>
          <w:sz w:val="24"/>
          <w:szCs w:val="24"/>
        </w:rPr>
        <w:t>Специализация</w:t>
      </w:r>
      <w:r w:rsidRPr="00C84264">
        <w:rPr>
          <w:bCs/>
          <w:sz w:val="24"/>
          <w:szCs w:val="24"/>
        </w:rPr>
        <w:t xml:space="preserve">: </w:t>
      </w:r>
      <w:r w:rsidRPr="00C84264">
        <w:rPr>
          <w:rFonts w:eastAsia="HiddenHorzOCR"/>
          <w:sz w:val="24"/>
          <w:szCs w:val="24"/>
        </w:rPr>
        <w:t>«</w:t>
      </w:r>
      <w:r w:rsidRPr="00C84264">
        <w:rPr>
          <w:bCs/>
          <w:sz w:val="24"/>
          <w:szCs w:val="24"/>
        </w:rPr>
        <w:t>№ 5 Концертные народные инструменты (по видам инструментов: баян, аккордеон, домра, балалайка, гусли, гитара)</w:t>
      </w:r>
      <w:r w:rsidRPr="00C84264">
        <w:rPr>
          <w:rFonts w:eastAsia="HiddenHorzOCR"/>
          <w:sz w:val="24"/>
          <w:szCs w:val="24"/>
        </w:rPr>
        <w:t>»</w:t>
      </w:r>
      <w:proofErr w:type="gramEnd"/>
    </w:p>
    <w:p w:rsidR="009B293A" w:rsidRPr="00C84264" w:rsidRDefault="009B293A" w:rsidP="00767913">
      <w:pPr>
        <w:rPr>
          <w:sz w:val="24"/>
          <w:szCs w:val="24"/>
        </w:rPr>
      </w:pPr>
    </w:p>
    <w:p w:rsidR="009B293A" w:rsidRPr="00C84264" w:rsidRDefault="009B293A" w:rsidP="00C84264">
      <w:pPr>
        <w:numPr>
          <w:ilvl w:val="0"/>
          <w:numId w:val="1"/>
        </w:numPr>
        <w:outlineLvl w:val="0"/>
        <w:rPr>
          <w:b/>
          <w:sz w:val="24"/>
          <w:szCs w:val="24"/>
        </w:rPr>
      </w:pPr>
      <w:r w:rsidRPr="00C84264">
        <w:rPr>
          <w:b/>
          <w:sz w:val="24"/>
          <w:szCs w:val="24"/>
        </w:rPr>
        <w:t>Компетенции, формируемые в результате освоения дисциплины:</w:t>
      </w:r>
    </w:p>
    <w:p w:rsidR="00C84264" w:rsidRPr="00C84264" w:rsidRDefault="00C84264" w:rsidP="00C84264">
      <w:pPr>
        <w:ind w:left="720"/>
        <w:outlineLvl w:val="0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7737"/>
      </w:tblGrid>
      <w:tr w:rsidR="009B293A" w:rsidRPr="00C84264" w:rsidTr="004324F8">
        <w:trPr>
          <w:trHeight w:val="654"/>
          <w:jc w:val="center"/>
        </w:trPr>
        <w:tc>
          <w:tcPr>
            <w:tcW w:w="1468" w:type="dxa"/>
            <w:vAlign w:val="center"/>
          </w:tcPr>
          <w:p w:rsidR="009B293A" w:rsidRPr="00C84264" w:rsidRDefault="009B293A" w:rsidP="004324F8">
            <w:pPr>
              <w:spacing w:line="276" w:lineRule="auto"/>
              <w:ind w:left="-142" w:right="-108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84264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737" w:type="dxa"/>
            <w:vAlign w:val="center"/>
          </w:tcPr>
          <w:p w:rsidR="009B293A" w:rsidRPr="00C84264" w:rsidRDefault="009B293A" w:rsidP="004324F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84264">
              <w:rPr>
                <w:b/>
                <w:sz w:val="24"/>
                <w:szCs w:val="24"/>
              </w:rPr>
              <w:t>Содержание компетенции</w:t>
            </w:r>
          </w:p>
        </w:tc>
      </w:tr>
      <w:tr w:rsidR="009B293A" w:rsidRPr="00C84264" w:rsidTr="004324F8">
        <w:trPr>
          <w:trHeight w:val="389"/>
          <w:jc w:val="center"/>
        </w:trPr>
        <w:tc>
          <w:tcPr>
            <w:tcW w:w="1468" w:type="dxa"/>
          </w:tcPr>
          <w:p w:rsidR="009B293A" w:rsidRPr="00C84264" w:rsidRDefault="009B293A" w:rsidP="004324F8">
            <w:pPr>
              <w:autoSpaceDE w:val="0"/>
              <w:snapToGrid w:val="0"/>
              <w:spacing w:line="276" w:lineRule="auto"/>
              <w:rPr>
                <w:sz w:val="24"/>
                <w:szCs w:val="24"/>
                <w:lang w:val="en-US"/>
              </w:rPr>
            </w:pPr>
            <w:r w:rsidRPr="00C84264">
              <w:rPr>
                <w:sz w:val="24"/>
                <w:szCs w:val="24"/>
              </w:rPr>
              <w:t>ОК-</w:t>
            </w:r>
            <w:r w:rsidRPr="00C8426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737" w:type="dxa"/>
            <w:vAlign w:val="center"/>
          </w:tcPr>
          <w:p w:rsidR="009B293A" w:rsidRPr="00C84264" w:rsidRDefault="009B293A" w:rsidP="004324F8">
            <w:pPr>
              <w:spacing w:line="276" w:lineRule="auto"/>
              <w:rPr>
                <w:sz w:val="24"/>
                <w:szCs w:val="24"/>
              </w:rPr>
            </w:pPr>
            <w:r w:rsidRPr="00C84264">
              <w:rPr>
                <w:color w:val="000000"/>
                <w:sz w:val="24"/>
                <w:szCs w:val="24"/>
                <w:shd w:val="clear" w:color="auto" w:fill="FFFFFF"/>
              </w:rPr>
              <w:t>готовностью к самоорганизации и самообразованию</w:t>
            </w:r>
          </w:p>
        </w:tc>
      </w:tr>
      <w:tr w:rsidR="009B293A" w:rsidRPr="00C84264" w:rsidTr="004324F8">
        <w:trPr>
          <w:trHeight w:val="389"/>
          <w:jc w:val="center"/>
        </w:trPr>
        <w:tc>
          <w:tcPr>
            <w:tcW w:w="1468" w:type="dxa"/>
          </w:tcPr>
          <w:p w:rsidR="009B293A" w:rsidRPr="00C84264" w:rsidRDefault="009B293A" w:rsidP="004324F8">
            <w:pPr>
              <w:autoSpaceDE w:val="0"/>
              <w:snapToGrid w:val="0"/>
              <w:spacing w:line="276" w:lineRule="auto"/>
              <w:rPr>
                <w:sz w:val="24"/>
                <w:szCs w:val="24"/>
                <w:lang w:val="en-US"/>
              </w:rPr>
            </w:pPr>
            <w:r w:rsidRPr="00C84264">
              <w:rPr>
                <w:sz w:val="24"/>
                <w:szCs w:val="24"/>
              </w:rPr>
              <w:t>ОК-</w:t>
            </w:r>
            <w:r w:rsidRPr="00C8426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37" w:type="dxa"/>
            <w:vAlign w:val="center"/>
          </w:tcPr>
          <w:p w:rsidR="009B293A" w:rsidRPr="00C84264" w:rsidRDefault="009B293A" w:rsidP="004324F8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C84264">
              <w:rPr>
                <w:color w:val="000000"/>
                <w:sz w:val="24"/>
                <w:szCs w:val="24"/>
                <w:shd w:val="clear" w:color="auto" w:fill="FFFFFF"/>
              </w:rPr>
              <w:t>способностью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</w:t>
            </w:r>
          </w:p>
        </w:tc>
      </w:tr>
    </w:tbl>
    <w:p w:rsidR="009B293A" w:rsidRPr="00C84264" w:rsidRDefault="009B293A" w:rsidP="00767913">
      <w:pPr>
        <w:rPr>
          <w:b/>
          <w:sz w:val="24"/>
          <w:szCs w:val="24"/>
        </w:rPr>
      </w:pPr>
    </w:p>
    <w:p w:rsidR="009B293A" w:rsidRPr="00C84264" w:rsidRDefault="009B293A" w:rsidP="00981500">
      <w:pPr>
        <w:spacing w:after="160" w:line="259" w:lineRule="auto"/>
        <w:rPr>
          <w:b/>
          <w:sz w:val="24"/>
          <w:szCs w:val="24"/>
        </w:rPr>
      </w:pPr>
      <w:r w:rsidRPr="00C84264">
        <w:rPr>
          <w:b/>
          <w:sz w:val="24"/>
          <w:szCs w:val="24"/>
        </w:rPr>
        <w:t>2. Содержание дисциплины:</w:t>
      </w:r>
    </w:p>
    <w:p w:rsidR="009B293A" w:rsidRPr="00C84264" w:rsidRDefault="009B293A" w:rsidP="00767913">
      <w:pPr>
        <w:rPr>
          <w:b/>
          <w:sz w:val="24"/>
          <w:szCs w:val="24"/>
        </w:rPr>
      </w:pPr>
    </w:p>
    <w:p w:rsidR="009B293A" w:rsidRPr="00C84264" w:rsidRDefault="009B293A" w:rsidP="00767913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9B293A" w:rsidRPr="00C84264" w:rsidTr="00245A43">
        <w:tc>
          <w:tcPr>
            <w:tcW w:w="861" w:type="dxa"/>
          </w:tcPr>
          <w:p w:rsidR="009B293A" w:rsidRPr="00C84264" w:rsidRDefault="009B293A" w:rsidP="00F66E61">
            <w:pPr>
              <w:rPr>
                <w:sz w:val="24"/>
                <w:szCs w:val="24"/>
              </w:rPr>
            </w:pPr>
            <w:r w:rsidRPr="00C84264">
              <w:rPr>
                <w:sz w:val="24"/>
                <w:szCs w:val="24"/>
              </w:rPr>
              <w:t>№</w:t>
            </w:r>
            <w:proofErr w:type="gramStart"/>
            <w:r w:rsidRPr="00C84264">
              <w:rPr>
                <w:sz w:val="24"/>
                <w:szCs w:val="24"/>
              </w:rPr>
              <w:t>п</w:t>
            </w:r>
            <w:proofErr w:type="gramEnd"/>
            <w:r w:rsidRPr="00C84264">
              <w:rPr>
                <w:sz w:val="24"/>
                <w:szCs w:val="24"/>
              </w:rPr>
              <w:t>/п</w:t>
            </w:r>
          </w:p>
        </w:tc>
        <w:tc>
          <w:tcPr>
            <w:tcW w:w="8484" w:type="dxa"/>
          </w:tcPr>
          <w:p w:rsidR="009B293A" w:rsidRPr="00C84264" w:rsidRDefault="009B293A" w:rsidP="00F66E61">
            <w:pPr>
              <w:jc w:val="center"/>
              <w:rPr>
                <w:sz w:val="24"/>
                <w:szCs w:val="24"/>
              </w:rPr>
            </w:pPr>
            <w:r w:rsidRPr="00C84264">
              <w:rPr>
                <w:sz w:val="24"/>
                <w:szCs w:val="24"/>
              </w:rPr>
              <w:t>Разделы учебной дисциплины</w:t>
            </w:r>
          </w:p>
        </w:tc>
      </w:tr>
      <w:tr w:rsidR="009B293A" w:rsidRPr="00C84264" w:rsidTr="00245A43">
        <w:tc>
          <w:tcPr>
            <w:tcW w:w="861" w:type="dxa"/>
          </w:tcPr>
          <w:p w:rsidR="009B293A" w:rsidRPr="00C84264" w:rsidRDefault="009B293A" w:rsidP="00245A43">
            <w:pPr>
              <w:rPr>
                <w:sz w:val="24"/>
                <w:szCs w:val="24"/>
              </w:rPr>
            </w:pPr>
            <w:r w:rsidRPr="00C84264">
              <w:rPr>
                <w:sz w:val="24"/>
                <w:szCs w:val="24"/>
              </w:rPr>
              <w:t>1</w:t>
            </w:r>
          </w:p>
        </w:tc>
        <w:tc>
          <w:tcPr>
            <w:tcW w:w="8484" w:type="dxa"/>
          </w:tcPr>
          <w:p w:rsidR="009B293A" w:rsidRPr="00C84264" w:rsidRDefault="009B293A" w:rsidP="00245A43">
            <w:pPr>
              <w:snapToGrid w:val="0"/>
              <w:spacing w:after="120"/>
              <w:rPr>
                <w:sz w:val="24"/>
                <w:szCs w:val="24"/>
              </w:rPr>
            </w:pPr>
            <w:r w:rsidRPr="00C84264">
              <w:rPr>
                <w:bCs/>
                <w:sz w:val="24"/>
                <w:szCs w:val="24"/>
              </w:rPr>
              <w:t>Общая характеристика права</w:t>
            </w:r>
          </w:p>
        </w:tc>
      </w:tr>
      <w:tr w:rsidR="009B293A" w:rsidRPr="00C84264" w:rsidTr="00245A43">
        <w:tc>
          <w:tcPr>
            <w:tcW w:w="861" w:type="dxa"/>
          </w:tcPr>
          <w:p w:rsidR="009B293A" w:rsidRPr="00C84264" w:rsidRDefault="009B293A" w:rsidP="00245A43">
            <w:pPr>
              <w:rPr>
                <w:sz w:val="24"/>
                <w:szCs w:val="24"/>
              </w:rPr>
            </w:pPr>
            <w:r w:rsidRPr="00C84264">
              <w:rPr>
                <w:sz w:val="24"/>
                <w:szCs w:val="24"/>
              </w:rPr>
              <w:t>2</w:t>
            </w:r>
          </w:p>
        </w:tc>
        <w:tc>
          <w:tcPr>
            <w:tcW w:w="8484" w:type="dxa"/>
          </w:tcPr>
          <w:p w:rsidR="009B293A" w:rsidRPr="00C84264" w:rsidRDefault="009B293A" w:rsidP="00245A43">
            <w:pPr>
              <w:snapToGrid w:val="0"/>
              <w:spacing w:after="120"/>
              <w:rPr>
                <w:sz w:val="24"/>
                <w:szCs w:val="24"/>
              </w:rPr>
            </w:pPr>
            <w:r w:rsidRPr="00C84264">
              <w:rPr>
                <w:bCs/>
                <w:sz w:val="24"/>
                <w:szCs w:val="24"/>
              </w:rPr>
              <w:t>Нормы права и правоотношения</w:t>
            </w:r>
          </w:p>
        </w:tc>
      </w:tr>
      <w:tr w:rsidR="009B293A" w:rsidRPr="00C84264" w:rsidTr="00245A43">
        <w:tc>
          <w:tcPr>
            <w:tcW w:w="861" w:type="dxa"/>
          </w:tcPr>
          <w:p w:rsidR="009B293A" w:rsidRPr="00C84264" w:rsidRDefault="009B293A" w:rsidP="00245A43">
            <w:pPr>
              <w:rPr>
                <w:sz w:val="24"/>
                <w:szCs w:val="24"/>
              </w:rPr>
            </w:pPr>
            <w:r w:rsidRPr="00C84264">
              <w:rPr>
                <w:sz w:val="24"/>
                <w:szCs w:val="24"/>
              </w:rPr>
              <w:t>3</w:t>
            </w:r>
          </w:p>
        </w:tc>
        <w:tc>
          <w:tcPr>
            <w:tcW w:w="8484" w:type="dxa"/>
          </w:tcPr>
          <w:p w:rsidR="009B293A" w:rsidRPr="00C84264" w:rsidRDefault="009B293A" w:rsidP="0098150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C84264">
              <w:rPr>
                <w:bCs/>
                <w:sz w:val="24"/>
                <w:szCs w:val="24"/>
              </w:rPr>
              <w:t>Юридическая ответственность за неправомерное поведение</w:t>
            </w:r>
          </w:p>
        </w:tc>
      </w:tr>
      <w:tr w:rsidR="009B293A" w:rsidRPr="00C84264" w:rsidTr="00C926D7">
        <w:trPr>
          <w:trHeight w:val="405"/>
        </w:trPr>
        <w:tc>
          <w:tcPr>
            <w:tcW w:w="861" w:type="dxa"/>
          </w:tcPr>
          <w:p w:rsidR="009B293A" w:rsidRPr="00C84264" w:rsidRDefault="009B293A" w:rsidP="00245A43">
            <w:pPr>
              <w:rPr>
                <w:sz w:val="24"/>
                <w:szCs w:val="24"/>
              </w:rPr>
            </w:pPr>
            <w:r w:rsidRPr="00C84264">
              <w:rPr>
                <w:sz w:val="24"/>
                <w:szCs w:val="24"/>
              </w:rPr>
              <w:t>4</w:t>
            </w:r>
          </w:p>
        </w:tc>
        <w:tc>
          <w:tcPr>
            <w:tcW w:w="8484" w:type="dxa"/>
          </w:tcPr>
          <w:p w:rsidR="009B293A" w:rsidRPr="00C84264" w:rsidRDefault="009B293A" w:rsidP="00C926D7">
            <w:pPr>
              <w:ind w:right="-189" w:hanging="15"/>
              <w:rPr>
                <w:bCs/>
                <w:sz w:val="24"/>
                <w:szCs w:val="24"/>
              </w:rPr>
            </w:pPr>
            <w:r w:rsidRPr="00C84264">
              <w:rPr>
                <w:bCs/>
                <w:sz w:val="24"/>
                <w:szCs w:val="24"/>
              </w:rPr>
              <w:t>Основы правового регулирования отдельных правоотношений</w:t>
            </w:r>
          </w:p>
        </w:tc>
      </w:tr>
      <w:tr w:rsidR="009B293A" w:rsidRPr="00C84264" w:rsidTr="00245A43">
        <w:trPr>
          <w:trHeight w:val="525"/>
        </w:trPr>
        <w:tc>
          <w:tcPr>
            <w:tcW w:w="861" w:type="dxa"/>
          </w:tcPr>
          <w:p w:rsidR="009B293A" w:rsidRPr="00C84264" w:rsidRDefault="009B293A" w:rsidP="00245A43">
            <w:pPr>
              <w:rPr>
                <w:sz w:val="24"/>
                <w:szCs w:val="24"/>
                <w:lang w:val="en-US"/>
              </w:rPr>
            </w:pPr>
            <w:r w:rsidRPr="00C8426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484" w:type="dxa"/>
          </w:tcPr>
          <w:p w:rsidR="009B293A" w:rsidRPr="00C84264" w:rsidRDefault="009B293A" w:rsidP="00C926D7">
            <w:pPr>
              <w:ind w:right="-189"/>
              <w:rPr>
                <w:bCs/>
                <w:sz w:val="24"/>
                <w:szCs w:val="24"/>
                <w:lang w:val="en-US"/>
              </w:rPr>
            </w:pPr>
            <w:r w:rsidRPr="00C84264">
              <w:rPr>
                <w:bCs/>
                <w:sz w:val="24"/>
                <w:szCs w:val="24"/>
              </w:rPr>
              <w:t>Основы авторского права</w:t>
            </w:r>
          </w:p>
        </w:tc>
      </w:tr>
    </w:tbl>
    <w:p w:rsidR="009B293A" w:rsidRPr="00C84264" w:rsidRDefault="009B293A" w:rsidP="00767913">
      <w:pPr>
        <w:outlineLvl w:val="0"/>
        <w:rPr>
          <w:b/>
          <w:sz w:val="24"/>
          <w:szCs w:val="24"/>
        </w:rPr>
      </w:pPr>
      <w:bookmarkStart w:id="0" w:name="_GoBack"/>
      <w:bookmarkEnd w:id="0"/>
    </w:p>
    <w:p w:rsidR="009B293A" w:rsidRPr="00C84264" w:rsidRDefault="009B293A" w:rsidP="00767913">
      <w:pPr>
        <w:outlineLvl w:val="0"/>
        <w:rPr>
          <w:b/>
          <w:sz w:val="24"/>
          <w:szCs w:val="24"/>
        </w:rPr>
      </w:pPr>
    </w:p>
    <w:p w:rsidR="009B293A" w:rsidRPr="00C84264" w:rsidRDefault="009B293A" w:rsidP="00767913">
      <w:pPr>
        <w:outlineLvl w:val="0"/>
        <w:rPr>
          <w:b/>
          <w:sz w:val="24"/>
          <w:szCs w:val="24"/>
        </w:rPr>
      </w:pPr>
      <w:r w:rsidRPr="00C84264">
        <w:rPr>
          <w:b/>
          <w:sz w:val="24"/>
          <w:szCs w:val="24"/>
        </w:rPr>
        <w:t xml:space="preserve">3. Форма контроля - </w:t>
      </w:r>
      <w:r w:rsidRPr="00C84264">
        <w:rPr>
          <w:sz w:val="24"/>
          <w:szCs w:val="24"/>
        </w:rPr>
        <w:t>зачет</w:t>
      </w:r>
    </w:p>
    <w:p w:rsidR="009B293A" w:rsidRPr="00C84264" w:rsidRDefault="009B293A" w:rsidP="00767913">
      <w:pPr>
        <w:jc w:val="both"/>
        <w:rPr>
          <w:b/>
          <w:sz w:val="24"/>
          <w:szCs w:val="24"/>
        </w:rPr>
      </w:pPr>
    </w:p>
    <w:p w:rsidR="009B293A" w:rsidRPr="00C84264" w:rsidRDefault="009B293A" w:rsidP="00767913">
      <w:pPr>
        <w:jc w:val="both"/>
        <w:rPr>
          <w:b/>
          <w:sz w:val="24"/>
          <w:szCs w:val="24"/>
        </w:rPr>
      </w:pPr>
    </w:p>
    <w:p w:rsidR="009B293A" w:rsidRPr="00C84264" w:rsidRDefault="009B293A" w:rsidP="00767913">
      <w:pPr>
        <w:jc w:val="both"/>
        <w:rPr>
          <w:b/>
          <w:sz w:val="24"/>
          <w:szCs w:val="24"/>
        </w:rPr>
      </w:pPr>
    </w:p>
    <w:p w:rsidR="009B293A" w:rsidRPr="00C84264" w:rsidRDefault="009B293A" w:rsidP="00767913">
      <w:pPr>
        <w:rPr>
          <w:sz w:val="24"/>
          <w:szCs w:val="24"/>
        </w:rPr>
      </w:pPr>
    </w:p>
    <w:p w:rsidR="009B293A" w:rsidRPr="00C84264" w:rsidRDefault="009B293A">
      <w:pPr>
        <w:rPr>
          <w:sz w:val="24"/>
          <w:szCs w:val="24"/>
        </w:rPr>
      </w:pPr>
    </w:p>
    <w:sectPr w:rsidR="009B293A" w:rsidRPr="00C84264" w:rsidSect="00E3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D08AB"/>
    <w:multiLevelType w:val="hybridMultilevel"/>
    <w:tmpl w:val="7C9E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13"/>
    <w:rsid w:val="0012609C"/>
    <w:rsid w:val="00185DF6"/>
    <w:rsid w:val="001F63AD"/>
    <w:rsid w:val="00214DFE"/>
    <w:rsid w:val="002200C0"/>
    <w:rsid w:val="00245A43"/>
    <w:rsid w:val="002C17BE"/>
    <w:rsid w:val="0035585F"/>
    <w:rsid w:val="00381A20"/>
    <w:rsid w:val="0038659D"/>
    <w:rsid w:val="00386F97"/>
    <w:rsid w:val="004324F8"/>
    <w:rsid w:val="00443A84"/>
    <w:rsid w:val="00464DDA"/>
    <w:rsid w:val="004710D0"/>
    <w:rsid w:val="00472457"/>
    <w:rsid w:val="00485206"/>
    <w:rsid w:val="004E2176"/>
    <w:rsid w:val="005D2941"/>
    <w:rsid w:val="00627B01"/>
    <w:rsid w:val="00767913"/>
    <w:rsid w:val="00860A96"/>
    <w:rsid w:val="009144AE"/>
    <w:rsid w:val="00957D46"/>
    <w:rsid w:val="00971AAF"/>
    <w:rsid w:val="00981500"/>
    <w:rsid w:val="009B293A"/>
    <w:rsid w:val="00A528E8"/>
    <w:rsid w:val="00AB51D1"/>
    <w:rsid w:val="00B01A85"/>
    <w:rsid w:val="00B03C3D"/>
    <w:rsid w:val="00B35010"/>
    <w:rsid w:val="00C0751E"/>
    <w:rsid w:val="00C43486"/>
    <w:rsid w:val="00C84264"/>
    <w:rsid w:val="00C926D7"/>
    <w:rsid w:val="00C92B1C"/>
    <w:rsid w:val="00D21E70"/>
    <w:rsid w:val="00D64D83"/>
    <w:rsid w:val="00DF7FDE"/>
    <w:rsid w:val="00E00E47"/>
    <w:rsid w:val="00E0270D"/>
    <w:rsid w:val="00E31767"/>
    <w:rsid w:val="00E9710D"/>
    <w:rsid w:val="00F3375D"/>
    <w:rsid w:val="00F469E0"/>
    <w:rsid w:val="00F6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1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Гагарина</dc:creator>
  <cp:lastModifiedBy>Юля</cp:lastModifiedBy>
  <cp:revision>2</cp:revision>
  <dcterms:created xsi:type="dcterms:W3CDTF">2019-06-01T11:27:00Z</dcterms:created>
  <dcterms:modified xsi:type="dcterms:W3CDTF">2019-06-01T11:27:00Z</dcterms:modified>
</cp:coreProperties>
</file>