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939"/>
        <w:gridCol w:w="4635"/>
      </w:tblGrid>
      <w:tr w:rsidR="005558F8" w14:paraId="23335884" w14:textId="77777777" w:rsidTr="006715E9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6715E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1FF010" w:rsidR="00E05948" w:rsidRPr="00C258B0" w:rsidRDefault="00653F77" w:rsidP="00B51943">
            <w:pPr>
              <w:jc w:val="center"/>
              <w:rPr>
                <w:b/>
                <w:sz w:val="26"/>
                <w:szCs w:val="26"/>
              </w:rPr>
            </w:pPr>
            <w:r w:rsidRPr="00653F77">
              <w:rPr>
                <w:b/>
                <w:i/>
                <w:sz w:val="26"/>
                <w:szCs w:val="26"/>
              </w:rPr>
              <w:t>Основы правоведения и антикоррупционная политика</w:t>
            </w:r>
          </w:p>
        </w:tc>
      </w:tr>
      <w:tr w:rsidR="00D1678A" w:rsidRPr="000743F9" w14:paraId="63E7358B" w14:textId="77777777" w:rsidTr="006715E9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D0BA5D" w:rsidR="00D1678A" w:rsidRPr="000743F9" w:rsidRDefault="00FE4543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6715E9">
        <w:trPr>
          <w:trHeight w:val="567"/>
        </w:trPr>
        <w:tc>
          <w:tcPr>
            <w:tcW w:w="3315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939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0838E7A" w:rsidR="00D1678A" w:rsidRPr="00122B18" w:rsidRDefault="00FE4543" w:rsidP="00E65356">
            <w:pPr>
              <w:rPr>
                <w:sz w:val="24"/>
                <w:szCs w:val="24"/>
              </w:rPr>
            </w:pPr>
            <w:r w:rsidRPr="00FE4543">
              <w:rPr>
                <w:sz w:val="24"/>
                <w:szCs w:val="24"/>
              </w:rPr>
              <w:t>53.03.05  Дирижирование</w:t>
            </w:r>
          </w:p>
        </w:tc>
        <w:tc>
          <w:tcPr>
            <w:tcW w:w="4635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E4D3160" w:rsidR="00D1678A" w:rsidRPr="00122B18" w:rsidRDefault="00D1678A" w:rsidP="00653F77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6715E9">
        <w:trPr>
          <w:trHeight w:val="567"/>
        </w:trPr>
        <w:tc>
          <w:tcPr>
            <w:tcW w:w="3315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74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03D49116" w:rsidR="00D1678A" w:rsidRPr="00122B18" w:rsidRDefault="00FE4543" w:rsidP="00122B18">
            <w:pPr>
              <w:rPr>
                <w:sz w:val="24"/>
                <w:szCs w:val="24"/>
              </w:rPr>
            </w:pPr>
            <w:r w:rsidRPr="00FE4543">
              <w:rPr>
                <w:i/>
                <w:sz w:val="24"/>
                <w:szCs w:val="24"/>
              </w:rPr>
              <w:t>Дирижирование оперно-симфоническим оркестром</w:t>
            </w:r>
          </w:p>
        </w:tc>
      </w:tr>
      <w:tr w:rsidR="00D1678A" w:rsidRPr="000743F9" w14:paraId="36E254F3" w14:textId="77777777" w:rsidTr="006715E9">
        <w:trPr>
          <w:trHeight w:val="567"/>
        </w:trPr>
        <w:tc>
          <w:tcPr>
            <w:tcW w:w="3315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74" w:type="dxa"/>
            <w:gridSpan w:val="2"/>
            <w:shd w:val="clear" w:color="auto" w:fill="auto"/>
            <w:vAlign w:val="center"/>
          </w:tcPr>
          <w:p w14:paraId="7052E32E" w14:textId="3D91992C" w:rsidR="00D1678A" w:rsidRPr="000743F9" w:rsidRDefault="00FE454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  <w:bookmarkStart w:id="6" w:name="_GoBack"/>
            <w:bookmarkEnd w:id="6"/>
          </w:p>
        </w:tc>
      </w:tr>
      <w:tr w:rsidR="00D1678A" w:rsidRPr="000743F9" w14:paraId="74441AA2" w14:textId="77777777" w:rsidTr="006715E9">
        <w:trPr>
          <w:trHeight w:val="567"/>
        </w:trPr>
        <w:tc>
          <w:tcPr>
            <w:tcW w:w="3315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74" w:type="dxa"/>
            <w:gridSpan w:val="2"/>
            <w:shd w:val="clear" w:color="auto" w:fill="auto"/>
            <w:vAlign w:val="bottom"/>
          </w:tcPr>
          <w:p w14:paraId="24E159F0" w14:textId="4CB29AE3" w:rsidR="00D1678A" w:rsidRPr="000743F9" w:rsidRDefault="00653F77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45C314A" w:rsidR="004E4C46" w:rsidRDefault="005E642D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653F77" w:rsidRPr="00653F77">
        <w:rPr>
          <w:b/>
          <w:i/>
          <w:sz w:val="24"/>
          <w:szCs w:val="24"/>
        </w:rPr>
        <w:t>Основы правоведения и антикоррупционная политика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04C01">
        <w:rPr>
          <w:i/>
          <w:sz w:val="24"/>
          <w:szCs w:val="24"/>
        </w:rPr>
        <w:t>пятом</w:t>
      </w:r>
      <w:r w:rsidR="00C109A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FE70066" w14:textId="0FD79083" w:rsidR="00542B3F" w:rsidRPr="00653F77" w:rsidRDefault="00542B3F" w:rsidP="00EA4B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 xml:space="preserve">Целями освоения </w:t>
      </w:r>
      <w:r w:rsidRPr="00653F77">
        <w:rPr>
          <w:rFonts w:eastAsia="Times New Roman"/>
          <w:i/>
          <w:sz w:val="24"/>
          <w:szCs w:val="24"/>
        </w:rPr>
        <w:t>дисциплины «</w:t>
      </w:r>
      <w:r w:rsidR="00653F77" w:rsidRPr="00653F77">
        <w:rPr>
          <w:rFonts w:eastAsia="Times New Roman"/>
          <w:i/>
          <w:sz w:val="24"/>
          <w:szCs w:val="24"/>
        </w:rPr>
        <w:t>Основы правоведения и антикоррупционная политика</w:t>
      </w:r>
      <w:r w:rsidRPr="00653F77">
        <w:rPr>
          <w:rFonts w:eastAsia="Times New Roman"/>
          <w:i/>
          <w:sz w:val="24"/>
          <w:szCs w:val="24"/>
        </w:rPr>
        <w:t>» является:</w:t>
      </w:r>
    </w:p>
    <w:p w14:paraId="5C073733" w14:textId="77777777" w:rsidR="00542B3F" w:rsidRPr="00FC0D12" w:rsidRDefault="00542B3F" w:rsidP="00EA4B72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6"/>
          <w:szCs w:val="26"/>
        </w:rPr>
      </w:pPr>
      <w:r w:rsidRPr="00FC0D12">
        <w:rPr>
          <w:rFonts w:eastAsia="Times New Roman"/>
          <w:i/>
          <w:iCs/>
          <w:color w:val="000000"/>
          <w:sz w:val="26"/>
          <w:szCs w:val="26"/>
        </w:rPr>
        <w:t>-  формирование антикоррупционного мировоззрения молодежи, предупреждение коррупционного поведения граждан.</w:t>
      </w:r>
    </w:p>
    <w:p w14:paraId="1BDD79F8" w14:textId="77777777" w:rsidR="00542B3F" w:rsidRPr="00FC0D12" w:rsidRDefault="00542B3F" w:rsidP="00EA4B72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6"/>
          <w:szCs w:val="26"/>
        </w:rPr>
      </w:pPr>
      <w:r w:rsidRPr="00FC0D12">
        <w:rPr>
          <w:rFonts w:eastAsia="Times New Roman"/>
          <w:i/>
          <w:iCs/>
          <w:color w:val="000000"/>
          <w:sz w:val="26"/>
          <w:szCs w:val="26"/>
        </w:rPr>
        <w:t>-    формирование комплекса знаний об исторических формах коррупции, особенностях ее проявления и вредных последствиях в различных сферах жизнедеятельности;</w:t>
      </w:r>
    </w:p>
    <w:p w14:paraId="1A9CDBCA" w14:textId="77777777" w:rsidR="00542B3F" w:rsidRPr="00FC0D12" w:rsidRDefault="00542B3F" w:rsidP="00EA4B72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6"/>
          <w:szCs w:val="26"/>
        </w:rPr>
      </w:pPr>
      <w:r w:rsidRPr="00FC0D12">
        <w:rPr>
          <w:rFonts w:eastAsia="Times New Roman"/>
          <w:i/>
          <w:iCs/>
          <w:color w:val="000000"/>
          <w:sz w:val="26"/>
          <w:szCs w:val="26"/>
        </w:rPr>
        <w:t>- совершенствование навыков личностной оценки коррупции как социального явления с опорой на принцип историзма;</w:t>
      </w:r>
    </w:p>
    <w:p w14:paraId="0EA88CCF" w14:textId="77777777" w:rsidR="00542B3F" w:rsidRPr="00FC0D12" w:rsidRDefault="00542B3F" w:rsidP="00EA4B72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6"/>
          <w:szCs w:val="26"/>
        </w:rPr>
      </w:pPr>
      <w:r w:rsidRPr="00FC0D12">
        <w:rPr>
          <w:rFonts w:eastAsia="Times New Roman"/>
          <w:i/>
          <w:iCs/>
          <w:color w:val="000000"/>
          <w:sz w:val="26"/>
          <w:szCs w:val="26"/>
        </w:rPr>
        <w:t>- формирование мотивации антикоррупционного поведения, соответствующего правовым и морально-этическим нормам.</w:t>
      </w:r>
    </w:p>
    <w:p w14:paraId="732E8C0E" w14:textId="77777777" w:rsidR="00542B3F" w:rsidRPr="002A2372" w:rsidRDefault="00542B3F" w:rsidP="00EA4B72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5BBFF164" w14:textId="5EA8D00C" w:rsidR="00542B3F" w:rsidRPr="00542B3F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 w:rsidRPr="003A4C83">
        <w:rPr>
          <w:i/>
          <w:iCs/>
          <w:color w:val="333333"/>
          <w:sz w:val="24"/>
          <w:szCs w:val="24"/>
        </w:rPr>
        <w:t>Предупреждение коррупционного поведения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D424F74" w14:textId="77777777" w:rsidR="00542B3F" w:rsidRPr="002A2372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653F77" w:rsidRPr="00653F77" w14:paraId="25A1973C" w14:textId="77777777" w:rsidTr="00653F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3716F5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653F77">
              <w:rPr>
                <w:b/>
                <w:i/>
                <w:i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787E6E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653F77">
              <w:rPr>
                <w:b/>
                <w:i/>
                <w:iCs/>
                <w:sz w:val="24"/>
                <w:szCs w:val="24"/>
              </w:rPr>
              <w:t>Код и наименование индикатора</w:t>
            </w:r>
          </w:p>
          <w:p w14:paraId="37974277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653F77">
              <w:rPr>
                <w:b/>
                <w:i/>
                <w:iCs/>
                <w:sz w:val="24"/>
                <w:szCs w:val="24"/>
              </w:rPr>
              <w:t>достижения компетенции</w:t>
            </w:r>
          </w:p>
        </w:tc>
      </w:tr>
      <w:tr w:rsidR="00653F77" w:rsidRPr="00653F77" w14:paraId="7B4C7BCE" w14:textId="77777777" w:rsidTr="00653F77">
        <w:trPr>
          <w:trHeight w:val="735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39677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УК-1</w:t>
            </w:r>
          </w:p>
          <w:p w14:paraId="2D201984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F9EF7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ИД-УК-1.3</w:t>
            </w:r>
          </w:p>
          <w:p w14:paraId="1202448C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Разработка и содержательная аргументация стратегии решения проблемной ситуации на основе системного и междисциплинарных подходов;</w:t>
            </w:r>
          </w:p>
        </w:tc>
      </w:tr>
      <w:tr w:rsidR="00653F77" w:rsidRPr="00653F77" w14:paraId="649FD096" w14:textId="77777777" w:rsidTr="00653F77">
        <w:trPr>
          <w:trHeight w:val="300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368AD1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УК-10</w:t>
            </w:r>
          </w:p>
          <w:p w14:paraId="07784CDF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9AB6E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ИД-УК-10.1</w:t>
            </w:r>
          </w:p>
          <w:p w14:paraId="32A25914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19401DFF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ИД-УК-10.2</w:t>
            </w:r>
          </w:p>
          <w:p w14:paraId="4BCB8F49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 xml:space="preserve">Анализ и правильное применение правовых норм о противодействии коррупционному поведению обеспечивающих борьбу с коррупцией в различных областях </w:t>
            </w:r>
            <w:r w:rsidRPr="00653F77">
              <w:rPr>
                <w:i/>
                <w:iCs/>
                <w:sz w:val="24"/>
                <w:szCs w:val="24"/>
              </w:rPr>
              <w:lastRenderedPageBreak/>
              <w:t>жизнедеятельности;</w:t>
            </w:r>
          </w:p>
          <w:p w14:paraId="5B44C094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ИД-УК-10.3</w:t>
            </w:r>
          </w:p>
          <w:p w14:paraId="779CDE88" w14:textId="77777777" w:rsidR="00653F77" w:rsidRPr="00653F77" w:rsidRDefault="00653F77" w:rsidP="00653F77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53F77">
              <w:rPr>
                <w:i/>
                <w:iCs/>
                <w:sz w:val="24"/>
                <w:szCs w:val="24"/>
              </w:rPr>
              <w:t>Анализ правовых последствий коррупционной деятельности, в том числе собственных действий или бездействий</w:t>
            </w:r>
          </w:p>
        </w:tc>
      </w:tr>
    </w:tbl>
    <w:p w14:paraId="1D59AEBC" w14:textId="77777777" w:rsidR="00204C01" w:rsidRPr="002A2372" w:rsidRDefault="00204C01" w:rsidP="00204C01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3E596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0A4932F" w:rsidR="007B65C7" w:rsidRPr="00342AAE" w:rsidRDefault="007B65C7" w:rsidP="00653F7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53F7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DEC2CB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754AF81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43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C0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B3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F77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5E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DD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9A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356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54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5C82-F81E-48B2-8064-E9DC2D9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18</cp:revision>
  <cp:lastPrinted>2021-05-14T12:22:00Z</cp:lastPrinted>
  <dcterms:created xsi:type="dcterms:W3CDTF">2021-03-30T07:12:00Z</dcterms:created>
  <dcterms:modified xsi:type="dcterms:W3CDTF">2022-02-18T18:18:00Z</dcterms:modified>
</cp:coreProperties>
</file>