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09F8EB" w:rsidR="00E05948" w:rsidRPr="00C258B0" w:rsidRDefault="0082188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проектной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B651E4D" w:rsidR="00D1678A" w:rsidRPr="000743F9" w:rsidRDefault="0082188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F3D19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7304208" w:rsidR="00D1678A" w:rsidRPr="000743F9" w:rsidRDefault="0082188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A5197E0" w:rsidR="00D1678A" w:rsidRPr="000743F9" w:rsidRDefault="0082188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дизайн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75620E9" w:rsidR="00D1678A" w:rsidRPr="00BF3D19" w:rsidRDefault="00F07D1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D2299D8" w:rsidR="00D1678A" w:rsidRPr="000743F9" w:rsidRDefault="00623AD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7822761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Учебная дисциплина </w:t>
      </w:r>
      <w:r w:rsidRPr="00821884">
        <w:rPr>
          <w:b/>
          <w:sz w:val="24"/>
          <w:szCs w:val="24"/>
        </w:rPr>
        <w:t>«</w:t>
      </w:r>
      <w:r w:rsidR="00821884" w:rsidRPr="00821884">
        <w:rPr>
          <w:sz w:val="24"/>
          <w:szCs w:val="24"/>
        </w:rPr>
        <w:t>Организация проектной деятельности</w:t>
      </w:r>
      <w:r w:rsidRPr="008B4815">
        <w:rPr>
          <w:sz w:val="24"/>
          <w:szCs w:val="24"/>
        </w:rPr>
        <w:t>» изучается в восьмом</w:t>
      </w:r>
      <w:r w:rsidR="00623ADD">
        <w:rPr>
          <w:sz w:val="24"/>
          <w:szCs w:val="24"/>
        </w:rPr>
        <w:t>, девятом и десятом</w:t>
      </w:r>
      <w:r w:rsidRPr="008B4815">
        <w:rPr>
          <w:sz w:val="24"/>
          <w:szCs w:val="24"/>
        </w:rPr>
        <w:t xml:space="preserve"> семестрах.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5F94B987" w:rsidR="008B4815" w:rsidRPr="008B4815" w:rsidRDefault="00623ADD" w:rsidP="008B48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десятый</w:t>
      </w:r>
      <w:r w:rsidR="008B4815" w:rsidRPr="008B4815">
        <w:rPr>
          <w:sz w:val="24"/>
          <w:szCs w:val="24"/>
        </w:rPr>
        <w:t xml:space="preserve"> семестр –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78472BDB" w14:textId="77777777" w:rsidR="001C3E35" w:rsidRPr="00934521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Организация проектной деятельности</w:t>
      </w:r>
      <w:r w:rsidRPr="00934521">
        <w:rPr>
          <w:sz w:val="24"/>
          <w:szCs w:val="24"/>
        </w:rPr>
        <w:t>» относится к обязательной части программы.</w:t>
      </w:r>
    </w:p>
    <w:p w14:paraId="5D6A5E8D" w14:textId="77777777" w:rsidR="001C3E35" w:rsidRPr="007B449A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54BA39F0" w14:textId="77777777" w:rsidR="001C3E35" w:rsidRPr="006C5D86" w:rsidRDefault="001C3E35" w:rsidP="001C3E35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14:paraId="074D898D" w14:textId="77777777" w:rsidR="001C3E35" w:rsidRPr="006C5D86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</w:t>
      </w:r>
      <w:r>
        <w:rPr>
          <w:rFonts w:eastAsia="Times New Roman"/>
          <w:sz w:val="24"/>
          <w:szCs w:val="24"/>
        </w:rPr>
        <w:t>Организация проектной деятельности</w:t>
      </w:r>
      <w:r w:rsidRPr="00B10E6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C5D86">
        <w:rPr>
          <w:sz w:val="24"/>
          <w:szCs w:val="24"/>
        </w:rPr>
        <w:t>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43027761" w14:textId="77777777" w:rsidR="001C3E35" w:rsidRPr="00D54218" w:rsidRDefault="001C3E35" w:rsidP="001C3E3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Организация проектной деятельности</w:t>
      </w:r>
      <w:r w:rsidRPr="00D54218">
        <w:rPr>
          <w:rFonts w:eastAsia="Times New Roman"/>
          <w:sz w:val="24"/>
          <w:szCs w:val="24"/>
        </w:rPr>
        <w:t>» являются:</w:t>
      </w:r>
    </w:p>
    <w:p w14:paraId="50AA9D2D" w14:textId="77777777" w:rsidR="001C3E35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принципов и методов проектного управления;</w:t>
      </w:r>
    </w:p>
    <w:p w14:paraId="3C5CB87D" w14:textId="77777777" w:rsidR="001C3E35" w:rsidRPr="00D54218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436C4">
        <w:rPr>
          <w:sz w:val="24"/>
          <w:szCs w:val="24"/>
        </w:rPr>
        <w:t>приобрет</w:t>
      </w:r>
      <w:r>
        <w:rPr>
          <w:sz w:val="24"/>
          <w:szCs w:val="24"/>
        </w:rPr>
        <w:t>ение</w:t>
      </w:r>
      <w:r w:rsidRPr="002436C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й</w:t>
      </w:r>
      <w:r w:rsidRPr="002436C4">
        <w:rPr>
          <w:sz w:val="24"/>
          <w:szCs w:val="24"/>
        </w:rPr>
        <w:t xml:space="preserve"> и навык</w:t>
      </w:r>
      <w:r>
        <w:rPr>
          <w:sz w:val="24"/>
          <w:szCs w:val="24"/>
        </w:rPr>
        <w:t>ов</w:t>
      </w:r>
      <w:r w:rsidRPr="002436C4">
        <w:rPr>
          <w:sz w:val="24"/>
          <w:szCs w:val="24"/>
        </w:rPr>
        <w:t xml:space="preserve">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</w:t>
      </w:r>
      <w:r>
        <w:rPr>
          <w:sz w:val="24"/>
          <w:szCs w:val="24"/>
        </w:rPr>
        <w:t>;</w:t>
      </w:r>
    </w:p>
    <w:p w14:paraId="4C1E77E3" w14:textId="77777777" w:rsidR="001C3E35" w:rsidRPr="009103B9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>проектного управления</w:t>
      </w:r>
      <w:r w:rsidRPr="009103B9">
        <w:rPr>
          <w:sz w:val="24"/>
          <w:szCs w:val="24"/>
        </w:rPr>
        <w:t xml:space="preserve">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7EA2F8F" w14:textId="77777777" w:rsidR="001C3E35" w:rsidRPr="00195C40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7E2F5098" w14:textId="77777777" w:rsidR="001C3E35" w:rsidRPr="00C376D4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103B9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 xml:space="preserve">опытом деятельности, характеризующими процесс формирования </w:t>
      </w:r>
      <w:r w:rsidRPr="00E55739">
        <w:rPr>
          <w:rFonts w:eastAsia="Times New Roman"/>
          <w:sz w:val="24"/>
          <w:szCs w:val="24"/>
        </w:rPr>
        <w:lastRenderedPageBreak/>
        <w:t>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3B9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5800F5C9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260"/>
        <w:gridCol w:w="3544"/>
      </w:tblGrid>
      <w:tr w:rsidR="001C3E35" w:rsidRPr="001C3E35" w14:paraId="4C119406" w14:textId="77777777" w:rsidTr="00CC0CED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F36CF2" w14:textId="77777777" w:rsidR="001C3E35" w:rsidRPr="001C3E35" w:rsidRDefault="001C3E35" w:rsidP="001C3E3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C3E3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A73A6E" w14:textId="77777777" w:rsidR="001C3E35" w:rsidRPr="001C3E35" w:rsidRDefault="001C3E35" w:rsidP="001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E35">
              <w:rPr>
                <w:b/>
                <w:color w:val="000000"/>
              </w:rPr>
              <w:t>Код и наименование индикатора</w:t>
            </w:r>
          </w:p>
          <w:p w14:paraId="5A7988D8" w14:textId="77777777" w:rsidR="001C3E35" w:rsidRPr="001C3E35" w:rsidRDefault="001C3E35" w:rsidP="001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E3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839C1E" w14:textId="77777777" w:rsidR="001C3E35" w:rsidRPr="001C3E35" w:rsidRDefault="001C3E35" w:rsidP="001C3E35">
            <w:pPr>
              <w:ind w:left="34"/>
              <w:jc w:val="center"/>
              <w:rPr>
                <w:rFonts w:eastAsia="Times New Roman"/>
                <w:b/>
              </w:rPr>
            </w:pPr>
            <w:r w:rsidRPr="001C3E3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B08CF9C" w14:textId="77777777" w:rsidR="001C3E35" w:rsidRPr="001C3E35" w:rsidRDefault="001C3E35" w:rsidP="001C3E35">
            <w:pPr>
              <w:ind w:left="34"/>
              <w:jc w:val="center"/>
              <w:rPr>
                <w:rFonts w:eastAsia="Times New Roman"/>
                <w:b/>
              </w:rPr>
            </w:pPr>
            <w:r w:rsidRPr="001C3E35">
              <w:rPr>
                <w:rFonts w:eastAsia="Times New Roman"/>
                <w:b/>
              </w:rPr>
              <w:t>по дисциплине</w:t>
            </w:r>
          </w:p>
        </w:tc>
      </w:tr>
      <w:tr w:rsidR="001C3E35" w:rsidRPr="001C3E35" w14:paraId="73A03C55" w14:textId="77777777" w:rsidTr="00CC0CED">
        <w:trPr>
          <w:trHeight w:val="5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889DD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УК-1</w:t>
            </w:r>
          </w:p>
          <w:p w14:paraId="1A7DBB67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2945" w14:textId="77777777" w:rsidR="001C3E35" w:rsidRPr="001C3E35" w:rsidRDefault="001C3E35" w:rsidP="001C3E35">
            <w:pPr>
              <w:contextualSpacing/>
            </w:pPr>
            <w:r w:rsidRPr="001C3E35">
              <w:t>ИД-УК-1.3</w:t>
            </w:r>
          </w:p>
          <w:p w14:paraId="49BB2783" w14:textId="77777777" w:rsidR="001C3E35" w:rsidRPr="001C3E35" w:rsidRDefault="001C3E35" w:rsidP="001C3E35">
            <w:pPr>
              <w:contextualSpacing/>
            </w:pPr>
            <w:r w:rsidRPr="001C3E35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7B890" w14:textId="77777777" w:rsidR="001C3E35" w:rsidRPr="001C3E35" w:rsidRDefault="001C3E35" w:rsidP="001C3E35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1C3E35">
              <w:rPr>
                <w:rFonts w:eastAsia="MS Mincho"/>
                <w:lang w:eastAsia="en-US"/>
              </w:rPr>
              <w:t>- Планирует возможные варианты решения поставленной задачи на основе оценки и анализа разработанных альтернатив и ожидаемых результатов их решения</w:t>
            </w:r>
            <w:r w:rsidRPr="001C3E35">
              <w:t xml:space="preserve"> </w:t>
            </w:r>
            <w:r w:rsidRPr="001C3E35">
              <w:rPr>
                <w:rFonts w:eastAsia="MS Mincho"/>
                <w:lang w:eastAsia="en-US"/>
              </w:rPr>
              <w:t>с использованием методов и инструментов проектного управления.</w:t>
            </w:r>
          </w:p>
        </w:tc>
      </w:tr>
      <w:tr w:rsidR="001C3E35" w:rsidRPr="001C3E35" w14:paraId="28BB9E92" w14:textId="77777777" w:rsidTr="00CC0CED">
        <w:trPr>
          <w:trHeight w:val="2339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788C8" w14:textId="77777777" w:rsidR="001C3E35" w:rsidRPr="001C3E35" w:rsidRDefault="001C3E35" w:rsidP="001C3E35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73CE5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ИД-УК-1.4</w:t>
            </w:r>
          </w:p>
          <w:p w14:paraId="4537E7AC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CBF7A18" w14:textId="77777777" w:rsidR="001C3E35" w:rsidRPr="001C3E35" w:rsidRDefault="001C3E35" w:rsidP="001C3E35">
            <w:pPr>
              <w:tabs>
                <w:tab w:val="num" w:pos="0"/>
              </w:tabs>
              <w:rPr>
                <w:rFonts w:eastAsia="Times New Roman" w:cstheme="minorBidi"/>
              </w:rPr>
            </w:pPr>
            <w:r w:rsidRPr="001C3E35">
              <w:rPr>
                <w:rFonts w:eastAsia="Times New Roman" w:cstheme="minorBidi"/>
              </w:rPr>
              <w:t xml:space="preserve"> - Анализирует пути решения проблем</w:t>
            </w:r>
            <w:r w:rsidRPr="001C3E35">
              <w:t xml:space="preserve"> </w:t>
            </w:r>
            <w:r w:rsidRPr="001C3E35">
              <w:rPr>
                <w:rFonts w:eastAsia="Times New Roman" w:cstheme="minorBidi"/>
              </w:rPr>
              <w:t>мировоззренческого, нравственного и личностного характера для определения целей и конечных результатов решения поставленных проблем (задач)</w:t>
            </w:r>
            <w:r w:rsidRPr="001C3E35">
              <w:t xml:space="preserve"> </w:t>
            </w:r>
            <w:r w:rsidRPr="001C3E35">
              <w:rPr>
                <w:rFonts w:eastAsia="Times New Roman" w:cstheme="minorBidi"/>
              </w:rPr>
              <w:t>с использованием методов и инструментов проектного управления.</w:t>
            </w:r>
          </w:p>
        </w:tc>
      </w:tr>
      <w:tr w:rsidR="001C3E35" w:rsidRPr="001C3E35" w14:paraId="2E798297" w14:textId="77777777" w:rsidTr="00CC0CED">
        <w:trPr>
          <w:trHeight w:val="1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F1531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ПК-2</w:t>
            </w:r>
          </w:p>
          <w:p w14:paraId="7D9CBD95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1F398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ИД-ОПК-1.2</w:t>
            </w:r>
          </w:p>
          <w:p w14:paraId="0E8AC871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Формулирование текущих и конечных целей проекта, с использованием оптимальных технических и дизайнерских способов их достижения;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D384FB2" w14:textId="77777777" w:rsidR="001C3E35" w:rsidRPr="001C3E35" w:rsidRDefault="001C3E35" w:rsidP="001C3E35">
            <w:pPr>
              <w:tabs>
                <w:tab w:val="num" w:pos="0"/>
              </w:tabs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- Формулирует текущие и конечные цели проекта с использованием методов и инструментов проектного управления.</w:t>
            </w:r>
          </w:p>
          <w:p w14:paraId="7456514A" w14:textId="77777777" w:rsidR="001C3E35" w:rsidRPr="001C3E35" w:rsidRDefault="001C3E35" w:rsidP="001C3E35">
            <w:pPr>
              <w:tabs>
                <w:tab w:val="num" w:pos="0"/>
              </w:tabs>
              <w:rPr>
                <w:rFonts w:eastAsia="Times New Roman"/>
              </w:rPr>
            </w:pPr>
          </w:p>
        </w:tc>
      </w:tr>
    </w:tbl>
    <w:p w14:paraId="37E1FD28" w14:textId="73B9B8E7" w:rsidR="001C3E35" w:rsidRDefault="001C3E35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6F759CC" w14:textId="77777777" w:rsidR="001C3E35" w:rsidRPr="008B4815" w:rsidRDefault="001C3E35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546B9511" w14:textId="77777777" w:rsidR="008B4815" w:rsidRPr="008B4815" w:rsidRDefault="008B4815" w:rsidP="008B4815"/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168D007D" w:rsidR="008B4815" w:rsidRPr="008B4815" w:rsidRDefault="008B4815" w:rsidP="008B4815">
            <w:pPr>
              <w:rPr>
                <w:i/>
              </w:rPr>
            </w:pPr>
            <w:r w:rsidRPr="001C3E35">
              <w:rPr>
                <w:sz w:val="24"/>
                <w:szCs w:val="24"/>
              </w:rPr>
              <w:t>по очн</w:t>
            </w:r>
            <w:r w:rsidR="00C9369A">
              <w:rPr>
                <w:sz w:val="24"/>
                <w:szCs w:val="24"/>
              </w:rPr>
              <w:t>о-заочн</w:t>
            </w:r>
            <w:r w:rsidRPr="001C3E35">
              <w:rPr>
                <w:sz w:val="24"/>
                <w:szCs w:val="24"/>
              </w:rPr>
              <w:t>ой форме обучения</w:t>
            </w:r>
            <w:r w:rsidRPr="008B481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8DCC8BA" w14:textId="43380E36" w:rsidR="008B4815" w:rsidRPr="001C3E35" w:rsidRDefault="001C3E35" w:rsidP="008B4815">
            <w:pPr>
              <w:jc w:val="center"/>
            </w:pPr>
            <w:r w:rsidRPr="001C3E35">
              <w:t>6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1C3E35" w:rsidRDefault="008B4815" w:rsidP="008B4815">
            <w:pPr>
              <w:jc w:val="center"/>
            </w:pPr>
            <w:proofErr w:type="spellStart"/>
            <w:r w:rsidRPr="001C3E35">
              <w:rPr>
                <w:sz w:val="24"/>
                <w:szCs w:val="24"/>
              </w:rPr>
              <w:t>з.е</w:t>
            </w:r>
            <w:proofErr w:type="spellEnd"/>
            <w:r w:rsidRPr="001C3E35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7FC43236" w:rsidR="008B4815" w:rsidRPr="001C3E35" w:rsidRDefault="001C3E35" w:rsidP="008B4815">
            <w:pPr>
              <w:jc w:val="center"/>
            </w:pPr>
            <w:r w:rsidRPr="001C3E35">
              <w:t>216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1C3E35" w:rsidRDefault="008B4815" w:rsidP="008B4815">
            <w:pPr>
              <w:rPr>
                <w:i/>
              </w:rPr>
            </w:pPr>
            <w:r w:rsidRPr="001C3E35">
              <w:rPr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1EC27" w14:textId="77777777" w:rsidR="005F38CA" w:rsidRDefault="005F38CA" w:rsidP="005E3840">
      <w:r>
        <w:separator/>
      </w:r>
    </w:p>
  </w:endnote>
  <w:endnote w:type="continuationSeparator" w:id="0">
    <w:p w14:paraId="51C3ECDB" w14:textId="77777777" w:rsidR="005F38CA" w:rsidRDefault="005F38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1841" w14:textId="77777777" w:rsidR="005F38CA" w:rsidRDefault="005F38CA" w:rsidP="005E3840">
      <w:r>
        <w:separator/>
      </w:r>
    </w:p>
  </w:footnote>
  <w:footnote w:type="continuationSeparator" w:id="0">
    <w:p w14:paraId="616F104F" w14:textId="77777777" w:rsidR="005F38CA" w:rsidRDefault="005F38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E35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8CA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ADD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884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B7BAF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69A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D1D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6C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12E0-E610-492C-A746-62C59141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21</cp:revision>
  <cp:lastPrinted>2021-05-14T12:22:00Z</cp:lastPrinted>
  <dcterms:created xsi:type="dcterms:W3CDTF">2021-03-30T07:12:00Z</dcterms:created>
  <dcterms:modified xsi:type="dcterms:W3CDTF">2022-05-23T22:35:00Z</dcterms:modified>
</cp:coreProperties>
</file>