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F98CA5E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2C64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C6483" w:rsidRPr="00E915F7" w:rsidRDefault="002C6483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C12E08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B5C3CDA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726571" w:rsidR="000D3990" w:rsidRPr="00E915F7" w:rsidRDefault="0038381D" w:rsidP="00E915F7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Графический дизайн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487FB1C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10446C">
              <w:rPr>
                <w:sz w:val="24"/>
                <w:szCs w:val="24"/>
              </w:rPr>
              <w:t>-заочная</w:t>
            </w:r>
            <w:r w:rsidRPr="00E915F7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F56234" w:rsidR="000D3990" w:rsidRPr="00E915F7" w:rsidRDefault="0010446C" w:rsidP="00E915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DFE393" w:rsidR="000D3990" w:rsidRPr="00E915F7" w:rsidRDefault="0010446C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</w:t>
            </w:r>
            <w:r w:rsidR="000D3990" w:rsidRPr="00E915F7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BBB0834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>в пятом семестре</w:t>
      </w:r>
      <w:r w:rsidR="002C6483"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38381D" w:rsidRPr="00F31E81" w14:paraId="708F02C3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0BD8AE" w14:textId="77777777" w:rsidR="0038381D" w:rsidRPr="002E16C0" w:rsidRDefault="0038381D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845949" w14:textId="77777777" w:rsidR="0038381D" w:rsidRPr="002E16C0" w:rsidRDefault="0038381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6229B4" w14:textId="77777777" w:rsidR="0038381D" w:rsidRPr="002E16C0" w:rsidRDefault="0038381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E68C3F" w14:textId="77777777" w:rsidR="0038381D" w:rsidRDefault="0038381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9F2D06" w14:textId="77777777" w:rsidR="0038381D" w:rsidRPr="002E16C0" w:rsidRDefault="0038381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81D" w:rsidRPr="00F31E81" w14:paraId="2E2561BC" w14:textId="77777777" w:rsidTr="008B51A9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ECE6" w14:textId="77777777" w:rsidR="0038381D" w:rsidRPr="009E2080" w:rsidRDefault="0038381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20959" w14:textId="77777777" w:rsidR="0038381D" w:rsidRPr="00C30AE9" w:rsidRDefault="0038381D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7458" w14:textId="77777777" w:rsidR="0038381D" w:rsidRDefault="0038381D" w:rsidP="0038381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71054C13" w14:textId="77777777" w:rsidR="0038381D" w:rsidRPr="00632EAD" w:rsidRDefault="0038381D" w:rsidP="0038381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73447B9F" w14:textId="77777777" w:rsidR="0038381D" w:rsidRDefault="0038381D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547733B" w14:textId="77777777" w:rsidR="0038381D" w:rsidRPr="00632EAD" w:rsidRDefault="0038381D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411C6AA3" w14:textId="77777777" w:rsidR="0038381D" w:rsidRPr="004B6DB2" w:rsidRDefault="0038381D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7A33BEA3" w14:textId="77777777" w:rsidR="0038381D" w:rsidRPr="004B6DB2" w:rsidRDefault="0038381D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38381D" w:rsidRPr="00F31E81" w14:paraId="271E5C3A" w14:textId="77777777" w:rsidTr="008B51A9">
        <w:trPr>
          <w:trHeight w:val="526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B234023" w14:textId="77777777" w:rsidR="0038381D" w:rsidRDefault="0038381D" w:rsidP="008B51A9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Pr="00FE094B">
              <w:rPr>
                <w:sz w:val="22"/>
                <w:szCs w:val="22"/>
              </w:rPr>
              <w:t xml:space="preserve"> </w:t>
            </w:r>
            <w:r w:rsidRPr="0066290B">
              <w:rPr>
                <w:sz w:val="22"/>
                <w:szCs w:val="22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</w:t>
            </w:r>
            <w:r>
              <w:rPr>
                <w:sz w:val="22"/>
                <w:szCs w:val="22"/>
              </w:rPr>
              <w:t>ормлять результаты исследований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2606C8F" w14:textId="77777777" w:rsidR="0038381D" w:rsidRPr="00575F3C" w:rsidRDefault="0038381D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отчета, включающего аналитические и  презентационные материалы;</w:t>
            </w:r>
          </w:p>
          <w:p w14:paraId="08318EBB" w14:textId="77777777" w:rsidR="0038381D" w:rsidRPr="00575F3C" w:rsidRDefault="0038381D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D5B2C" w14:textId="77777777" w:rsidR="0038381D" w:rsidRDefault="0038381D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 xml:space="preserve">– </w:t>
            </w:r>
            <w:r>
              <w:t>Использует существующие компьютерные технологии подготовки и представления презентации планов и результатов деятельности;</w:t>
            </w:r>
          </w:p>
          <w:p w14:paraId="7CDF8C82" w14:textId="77777777" w:rsidR="0038381D" w:rsidRPr="00021C27" w:rsidRDefault="0038381D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 xml:space="preserve">– </w:t>
            </w:r>
            <w:r>
              <w:t>Применяет методы подготовки отчетов и представления презентации планов и результатов деятельности</w:t>
            </w: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lastRenderedPageBreak/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4273692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10446C">
              <w:rPr>
                <w:sz w:val="24"/>
                <w:szCs w:val="24"/>
              </w:rPr>
              <w:t>о-заочная</w:t>
            </w:r>
            <w:r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r w:rsidRPr="00AC4488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6483" w:rsidRPr="00B02E88" w14:paraId="1CC54ED9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24C5CF" w14:textId="77777777" w:rsidR="002C6483" w:rsidRPr="0081597B" w:rsidRDefault="002C6483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6483" w:rsidRPr="00B02E88" w14:paraId="166C94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9A98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A92A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BF71F8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41C66" w14:textId="77777777" w:rsidR="002C6483" w:rsidRPr="0081597B" w:rsidRDefault="002C6483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423EB5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C6483" w:rsidRPr="00B02E88" w14:paraId="270312EF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5374A" w14:textId="77777777" w:rsidR="002C6483" w:rsidRPr="00B02E88" w:rsidRDefault="002C6483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770247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9F22F3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0CB737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DAB3F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69CC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8AB61D" w14:textId="77777777" w:rsidR="002C6483" w:rsidRPr="00B02E88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94BE1" w14:textId="77777777" w:rsidR="002C6483" w:rsidRDefault="002C6483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60CC4F" w14:textId="77777777" w:rsidR="002C6483" w:rsidRPr="00B02E88" w:rsidRDefault="002C6483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8AB6CF" w14:textId="77777777" w:rsidR="002C6483" w:rsidRPr="0081597B" w:rsidRDefault="002C6483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94014E" w14:textId="77777777" w:rsidR="002C6483" w:rsidRPr="00B02E88" w:rsidRDefault="002C6483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C6483" w:rsidRPr="00B02E88" w14:paraId="0E394AF2" w14:textId="77777777" w:rsidTr="008B51A9">
        <w:trPr>
          <w:cantSplit/>
          <w:trHeight w:val="85"/>
        </w:trPr>
        <w:tc>
          <w:tcPr>
            <w:tcW w:w="1943" w:type="dxa"/>
          </w:tcPr>
          <w:p w14:paraId="3BFA2F92" w14:textId="77777777" w:rsidR="002C6483" w:rsidRPr="000F551B" w:rsidRDefault="002C6483" w:rsidP="008B51A9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7FFB83A" w14:textId="77777777" w:rsidR="002C6483" w:rsidRPr="000F551B" w:rsidRDefault="002C6483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84B47C8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B0DC521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507E65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D0DC8D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DE2236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D3707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8E995D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239E629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C6483" w:rsidRPr="00B02E88" w14:paraId="2670A0F0" w14:textId="77777777" w:rsidTr="008B51A9">
        <w:trPr>
          <w:cantSplit/>
          <w:trHeight w:val="227"/>
        </w:trPr>
        <w:tc>
          <w:tcPr>
            <w:tcW w:w="1943" w:type="dxa"/>
          </w:tcPr>
          <w:p w14:paraId="46FCE4B4" w14:textId="77777777" w:rsidR="002C6483" w:rsidRPr="00B02E88" w:rsidRDefault="002C6483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DEAF78" w14:textId="77777777" w:rsidR="002C6483" w:rsidRPr="00B02E88" w:rsidRDefault="002C6483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FFE85E1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262E92D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0E21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F62FD5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D443A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4F2E3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AC3F27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0DFFB93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2EB4" w14:textId="77777777" w:rsidR="00BF7CCD" w:rsidRDefault="00BF7CCD" w:rsidP="005E3840">
      <w:r>
        <w:separator/>
      </w:r>
    </w:p>
  </w:endnote>
  <w:endnote w:type="continuationSeparator" w:id="0">
    <w:p w14:paraId="7325976E" w14:textId="77777777" w:rsidR="00BF7CCD" w:rsidRDefault="00BF7C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96BC" w14:textId="77777777" w:rsidR="00BF7CCD" w:rsidRDefault="00BF7CCD" w:rsidP="005E3840">
      <w:r>
        <w:separator/>
      </w:r>
    </w:p>
  </w:footnote>
  <w:footnote w:type="continuationSeparator" w:id="0">
    <w:p w14:paraId="775F51FB" w14:textId="77777777" w:rsidR="00BF7CCD" w:rsidRDefault="00BF7C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1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65577">
    <w:abstractNumId w:val="4"/>
  </w:num>
  <w:num w:numId="2" w16cid:durableId="120155138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9536039">
    <w:abstractNumId w:val="22"/>
  </w:num>
  <w:num w:numId="4" w16cid:durableId="1737194526">
    <w:abstractNumId w:val="2"/>
  </w:num>
  <w:num w:numId="5" w16cid:durableId="1092431680">
    <w:abstractNumId w:val="10"/>
  </w:num>
  <w:num w:numId="6" w16cid:durableId="1656834554">
    <w:abstractNumId w:val="42"/>
  </w:num>
  <w:num w:numId="7" w16cid:durableId="1445417752">
    <w:abstractNumId w:val="13"/>
  </w:num>
  <w:num w:numId="8" w16cid:durableId="1883983818">
    <w:abstractNumId w:val="47"/>
  </w:num>
  <w:num w:numId="9" w16cid:durableId="1659264834">
    <w:abstractNumId w:val="33"/>
  </w:num>
  <w:num w:numId="10" w16cid:durableId="1413621363">
    <w:abstractNumId w:val="40"/>
  </w:num>
  <w:num w:numId="11" w16cid:durableId="874193402">
    <w:abstractNumId w:val="18"/>
  </w:num>
  <w:num w:numId="12" w16cid:durableId="1992442467">
    <w:abstractNumId w:val="17"/>
  </w:num>
  <w:num w:numId="13" w16cid:durableId="14504013">
    <w:abstractNumId w:val="6"/>
  </w:num>
  <w:num w:numId="14" w16cid:durableId="1997030670">
    <w:abstractNumId w:val="15"/>
  </w:num>
  <w:num w:numId="15" w16cid:durableId="521624756">
    <w:abstractNumId w:val="34"/>
  </w:num>
  <w:num w:numId="16" w16cid:durableId="626202205">
    <w:abstractNumId w:val="38"/>
  </w:num>
  <w:num w:numId="17" w16cid:durableId="1384136773">
    <w:abstractNumId w:val="11"/>
  </w:num>
  <w:num w:numId="18" w16cid:durableId="119417589">
    <w:abstractNumId w:val="41"/>
  </w:num>
  <w:num w:numId="19" w16cid:durableId="1446005182">
    <w:abstractNumId w:val="5"/>
  </w:num>
  <w:num w:numId="20" w16cid:durableId="577204084">
    <w:abstractNumId w:val="39"/>
  </w:num>
  <w:num w:numId="21" w16cid:durableId="1581716723">
    <w:abstractNumId w:val="31"/>
  </w:num>
  <w:num w:numId="22" w16cid:durableId="308050163">
    <w:abstractNumId w:val="37"/>
  </w:num>
  <w:num w:numId="23" w16cid:durableId="730692623">
    <w:abstractNumId w:val="46"/>
  </w:num>
  <w:num w:numId="24" w16cid:durableId="995230854">
    <w:abstractNumId w:val="16"/>
  </w:num>
  <w:num w:numId="25" w16cid:durableId="691733264">
    <w:abstractNumId w:val="36"/>
  </w:num>
  <w:num w:numId="26" w16cid:durableId="1081684490">
    <w:abstractNumId w:val="23"/>
  </w:num>
  <w:num w:numId="27" w16cid:durableId="1136029383">
    <w:abstractNumId w:val="26"/>
  </w:num>
  <w:num w:numId="28" w16cid:durableId="1129054469">
    <w:abstractNumId w:val="7"/>
  </w:num>
  <w:num w:numId="29" w16cid:durableId="1384866872">
    <w:abstractNumId w:val="30"/>
  </w:num>
  <w:num w:numId="30" w16cid:durableId="1589266265">
    <w:abstractNumId w:val="45"/>
  </w:num>
  <w:num w:numId="31" w16cid:durableId="3285926">
    <w:abstractNumId w:val="25"/>
  </w:num>
  <w:num w:numId="32" w16cid:durableId="1442651102">
    <w:abstractNumId w:val="9"/>
  </w:num>
  <w:num w:numId="33" w16cid:durableId="76446505">
    <w:abstractNumId w:val="20"/>
  </w:num>
  <w:num w:numId="34" w16cid:durableId="247540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555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22646143">
    <w:abstractNumId w:val="3"/>
  </w:num>
  <w:num w:numId="37" w16cid:durableId="881477816">
    <w:abstractNumId w:val="35"/>
  </w:num>
  <w:num w:numId="38" w16cid:durableId="1454012566">
    <w:abstractNumId w:val="19"/>
  </w:num>
  <w:num w:numId="39" w16cid:durableId="1113935232">
    <w:abstractNumId w:val="29"/>
  </w:num>
  <w:num w:numId="40" w16cid:durableId="192911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6227057">
    <w:abstractNumId w:val="24"/>
  </w:num>
  <w:num w:numId="42" w16cid:durableId="1806657356">
    <w:abstractNumId w:val="12"/>
  </w:num>
  <w:num w:numId="43" w16cid:durableId="1393037503">
    <w:abstractNumId w:val="28"/>
  </w:num>
  <w:num w:numId="44" w16cid:durableId="579212382">
    <w:abstractNumId w:val="32"/>
  </w:num>
  <w:num w:numId="45" w16cid:durableId="1247807436">
    <w:abstractNumId w:val="21"/>
  </w:num>
  <w:num w:numId="46" w16cid:durableId="1840270364">
    <w:abstractNumId w:val="14"/>
  </w:num>
  <w:num w:numId="47" w16cid:durableId="1649044531">
    <w:abstractNumId w:val="44"/>
  </w:num>
  <w:num w:numId="48" w16cid:durableId="152724974">
    <w:abstractNumId w:val="8"/>
  </w:num>
  <w:num w:numId="49" w16cid:durableId="1116562558">
    <w:abstractNumId w:val="27"/>
  </w:num>
  <w:num w:numId="50" w16cid:durableId="18201507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44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81D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68E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CCD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3EE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2FA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43DBE54-1F11-4355-9E23-B352A34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C726-9419-4FD2-AA53-8019D42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2022-04-10T10:45:00Z</dcterms:created>
  <dcterms:modified xsi:type="dcterms:W3CDTF">2022-06-01T13:20:00Z</dcterms:modified>
</cp:coreProperties>
</file>