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6" w:rsidRDefault="004F51A6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4F51A6" w:rsidRDefault="004F51A6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4F51A6" w:rsidRPr="00A94D6B" w:rsidRDefault="004F51A6" w:rsidP="00650857">
      <w:pPr>
        <w:jc w:val="both"/>
        <w:rPr>
          <w:rFonts w:ascii="Times New Roman" w:hAnsi="Times New Roman"/>
          <w:sz w:val="24"/>
          <w:szCs w:val="24"/>
        </w:rPr>
      </w:pPr>
    </w:p>
    <w:p w:rsidR="004F51A6" w:rsidRPr="00776959" w:rsidRDefault="004F51A6" w:rsidP="00650857">
      <w:pPr>
        <w:jc w:val="both"/>
        <w:rPr>
          <w:rFonts w:ascii="Times New Roman" w:hAnsi="Times New Roman"/>
          <w:sz w:val="24"/>
          <w:szCs w:val="24"/>
        </w:rPr>
      </w:pPr>
      <w:r w:rsidRPr="00650857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776959">
        <w:rPr>
          <w:rFonts w:ascii="Times New Roman" w:hAnsi="Times New Roman"/>
          <w:b/>
          <w:color w:val="000000"/>
        </w:rPr>
        <w:t>54.03.01 Дизайн</w:t>
      </w:r>
      <w:r w:rsidRPr="00776959">
        <w:rPr>
          <w:rFonts w:ascii="Times New Roman" w:hAnsi="Times New Roman"/>
          <w:bCs/>
        </w:rPr>
        <w:t xml:space="preserve">      </w:t>
      </w:r>
    </w:p>
    <w:p w:rsidR="004F51A6" w:rsidRPr="00776959" w:rsidRDefault="004F51A6" w:rsidP="00776959">
      <w:pPr>
        <w:tabs>
          <w:tab w:val="right" w:leader="underscore" w:pos="8505"/>
        </w:tabs>
        <w:rPr>
          <w:sz w:val="28"/>
          <w:szCs w:val="28"/>
        </w:rPr>
      </w:pPr>
      <w:r w:rsidRPr="00776959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776959">
        <w:rPr>
          <w:rFonts w:ascii="Times New Roman" w:hAnsi="Times New Roman"/>
          <w:color w:val="000000"/>
        </w:rPr>
        <w:t>Дизайн среды</w:t>
      </w:r>
      <w:r w:rsidRPr="00776959">
        <w:rPr>
          <w:bCs/>
          <w:sz w:val="28"/>
          <w:szCs w:val="28"/>
        </w:rPr>
        <w:t xml:space="preserve"> </w:t>
      </w:r>
      <w:r w:rsidRPr="00776959">
        <w:rPr>
          <w:sz w:val="28"/>
          <w:szCs w:val="28"/>
        </w:rPr>
        <w:t xml:space="preserve"> </w:t>
      </w:r>
    </w:p>
    <w:p w:rsidR="004F51A6" w:rsidRPr="00776959" w:rsidRDefault="004F51A6" w:rsidP="00776959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776959">
        <w:rPr>
          <w:rFonts w:ascii="Times New Roman" w:hAnsi="Times New Roman"/>
          <w:sz w:val="24"/>
          <w:szCs w:val="24"/>
        </w:rPr>
        <w:t xml:space="preserve">                                      Дизайн костюма</w:t>
      </w:r>
    </w:p>
    <w:p w:rsidR="004F51A6" w:rsidRPr="00776959" w:rsidRDefault="004F51A6" w:rsidP="00776959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6959">
        <w:rPr>
          <w:rFonts w:ascii="Times New Roman" w:hAnsi="Times New Roman"/>
          <w:bCs/>
          <w:sz w:val="24"/>
          <w:szCs w:val="24"/>
        </w:rPr>
        <w:t xml:space="preserve">                                      Дизайн аксессуаров</w:t>
      </w:r>
    </w:p>
    <w:p w:rsidR="004F51A6" w:rsidRPr="00776959" w:rsidRDefault="004F51A6" w:rsidP="00776959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6959">
        <w:rPr>
          <w:rFonts w:ascii="Times New Roman" w:hAnsi="Times New Roman"/>
          <w:bCs/>
          <w:sz w:val="24"/>
          <w:szCs w:val="24"/>
        </w:rPr>
        <w:t xml:space="preserve">                                      Графический дизайн</w:t>
      </w:r>
    </w:p>
    <w:p w:rsidR="004F51A6" w:rsidRPr="00776959" w:rsidRDefault="004F51A6" w:rsidP="00776959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6959">
        <w:rPr>
          <w:rFonts w:ascii="Times New Roman" w:hAnsi="Times New Roman"/>
          <w:bCs/>
          <w:sz w:val="24"/>
          <w:szCs w:val="24"/>
        </w:rPr>
        <w:t xml:space="preserve">                                      Промышленный дизайн</w:t>
      </w:r>
    </w:p>
    <w:p w:rsidR="004F51A6" w:rsidRPr="0017244F" w:rsidRDefault="004F51A6" w:rsidP="00A94D6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F51A6" w:rsidRPr="0017244F" w:rsidRDefault="00A94D6B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F51A6" w:rsidRPr="0017244F">
        <w:rPr>
          <w:rFonts w:ascii="Times New Roman" w:hAnsi="Times New Roman"/>
          <w:b/>
          <w:sz w:val="24"/>
          <w:szCs w:val="24"/>
        </w:rPr>
        <w:t xml:space="preserve">. Компетенции, формируемые в результате освоения дисциплины: </w:t>
      </w:r>
    </w:p>
    <w:p w:rsidR="004F51A6" w:rsidRPr="0017244F" w:rsidRDefault="004F51A6" w:rsidP="0090138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4F51A6" w:rsidRPr="0017244F" w:rsidTr="000B397E">
        <w:trPr>
          <w:jc w:val="center"/>
        </w:trPr>
        <w:tc>
          <w:tcPr>
            <w:tcW w:w="1901" w:type="dxa"/>
            <w:vAlign w:val="center"/>
          </w:tcPr>
          <w:p w:rsidR="004F51A6" w:rsidRPr="0017244F" w:rsidRDefault="004F51A6" w:rsidP="00BD1B0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244F">
              <w:rPr>
                <w:rFonts w:ascii="Times New Roman" w:hAnsi="Times New Roman"/>
                <w:b/>
                <w:sz w:val="24"/>
                <w:szCs w:val="24"/>
              </w:rPr>
              <w:t>Код компете</w:t>
            </w:r>
            <w:r w:rsidRPr="0017244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7244F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670" w:type="dxa"/>
            <w:vAlign w:val="center"/>
          </w:tcPr>
          <w:p w:rsidR="004F51A6" w:rsidRPr="0017244F" w:rsidRDefault="004F51A6" w:rsidP="00BD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44F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4F51A6" w:rsidRPr="0017244F" w:rsidTr="00D641D2">
        <w:trPr>
          <w:jc w:val="center"/>
        </w:trPr>
        <w:tc>
          <w:tcPr>
            <w:tcW w:w="1901" w:type="dxa"/>
          </w:tcPr>
          <w:p w:rsidR="004F51A6" w:rsidRPr="00650857" w:rsidRDefault="004F51A6" w:rsidP="00103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A6" w:rsidRPr="00650857" w:rsidRDefault="004F51A6" w:rsidP="00103F5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65085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70" w:type="dxa"/>
          </w:tcPr>
          <w:p w:rsidR="004F51A6" w:rsidRPr="00650857" w:rsidRDefault="004F51A6" w:rsidP="00103F5E">
            <w:pPr>
              <w:rPr>
                <w:rFonts w:ascii="Times New Roman" w:hAnsi="Times New Roman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воспринимая социал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ь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ные, этнические, конфессиональные и культурные различия</w:t>
            </w:r>
          </w:p>
          <w:p w:rsidR="004F51A6" w:rsidRPr="00650857" w:rsidRDefault="004F51A6" w:rsidP="00103F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1A6" w:rsidRPr="0017244F" w:rsidTr="00D641D2">
        <w:trPr>
          <w:jc w:val="center"/>
        </w:trPr>
        <w:tc>
          <w:tcPr>
            <w:tcW w:w="1901" w:type="dxa"/>
          </w:tcPr>
          <w:p w:rsidR="004F51A6" w:rsidRPr="00650857" w:rsidRDefault="004F51A6" w:rsidP="00103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A6" w:rsidRPr="00650857" w:rsidRDefault="004F51A6" w:rsidP="00103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51A6" w:rsidRPr="00650857" w:rsidRDefault="004F51A6" w:rsidP="00103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0" w:type="dxa"/>
          </w:tcPr>
          <w:p w:rsidR="004F51A6" w:rsidRPr="00650857" w:rsidRDefault="004F51A6" w:rsidP="00103F5E">
            <w:pPr>
              <w:rPr>
                <w:rFonts w:ascii="Times New Roman" w:hAnsi="Times New Roman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 xml:space="preserve">способностью реализовывать педагогические навыки </w:t>
            </w:r>
            <w:bookmarkStart w:id="0" w:name="OLE_LINK1"/>
            <w:bookmarkStart w:id="1" w:name="OLE_LINK2"/>
            <w:r w:rsidRPr="00650857">
              <w:rPr>
                <w:rFonts w:ascii="Times New Roman" w:hAnsi="Times New Roman"/>
                <w:sz w:val="24"/>
                <w:szCs w:val="24"/>
              </w:rPr>
              <w:t>при преподавании художественных и проектных дисциплин</w:t>
            </w:r>
            <w:bookmarkEnd w:id="0"/>
            <w:bookmarkEnd w:id="1"/>
            <w:r w:rsidRPr="00650857">
              <w:rPr>
                <w:rFonts w:ascii="Times New Roman" w:hAnsi="Times New Roman"/>
                <w:sz w:val="24"/>
                <w:szCs w:val="24"/>
              </w:rPr>
              <w:t xml:space="preserve"> (модулей)</w:t>
            </w:r>
          </w:p>
          <w:p w:rsidR="004F51A6" w:rsidRPr="00650857" w:rsidRDefault="004F51A6" w:rsidP="00103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1A6" w:rsidRPr="0017244F" w:rsidRDefault="004F51A6" w:rsidP="007A2FF9">
      <w:pPr>
        <w:jc w:val="both"/>
        <w:rPr>
          <w:rFonts w:ascii="Times New Roman" w:hAnsi="Times New Roman"/>
          <w:sz w:val="24"/>
          <w:szCs w:val="24"/>
        </w:rPr>
      </w:pPr>
      <w:r w:rsidRPr="0017244F">
        <w:rPr>
          <w:rFonts w:ascii="Times New Roman" w:hAnsi="Times New Roman"/>
          <w:sz w:val="24"/>
          <w:szCs w:val="24"/>
        </w:rPr>
        <w:t>.</w:t>
      </w:r>
    </w:p>
    <w:p w:rsidR="004F51A6" w:rsidRPr="0017244F" w:rsidRDefault="00A94D6B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F51A6" w:rsidRPr="0017244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4F51A6" w:rsidRPr="0017244F" w:rsidRDefault="004F51A6" w:rsidP="007A2FF9">
      <w:pPr>
        <w:ind w:hanging="4395"/>
        <w:rPr>
          <w:rFonts w:ascii="Times New Roman" w:hAnsi="Times New Roman"/>
          <w:b/>
          <w:sz w:val="24"/>
          <w:szCs w:val="24"/>
        </w:rPr>
      </w:pPr>
      <w:r w:rsidRPr="0017244F">
        <w:rPr>
          <w:rFonts w:ascii="Times New Roman" w:hAnsi="Times New Roman"/>
          <w:b/>
          <w:sz w:val="24"/>
          <w:szCs w:val="24"/>
        </w:rPr>
        <w:t xml:space="preserve">3. Содержание </w:t>
      </w:r>
      <w:proofErr w:type="spellStart"/>
      <w:r w:rsidRPr="0017244F">
        <w:rPr>
          <w:rFonts w:ascii="Times New Roman" w:hAnsi="Times New Roman"/>
          <w:b/>
          <w:sz w:val="24"/>
          <w:szCs w:val="24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4F51A6" w:rsidRPr="0017244F" w:rsidTr="008F1618">
        <w:tc>
          <w:tcPr>
            <w:tcW w:w="672" w:type="dxa"/>
          </w:tcPr>
          <w:p w:rsidR="004F51A6" w:rsidRPr="0017244F" w:rsidRDefault="004F51A6">
            <w:pPr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24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244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7244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</w:tcPr>
          <w:p w:rsidR="004F51A6" w:rsidRPr="0017244F" w:rsidRDefault="004F51A6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4F51A6" w:rsidRPr="0017244F" w:rsidTr="008F1618">
        <w:tc>
          <w:tcPr>
            <w:tcW w:w="672" w:type="dxa"/>
          </w:tcPr>
          <w:p w:rsidR="004F51A6" w:rsidRPr="0017244F" w:rsidRDefault="004F51A6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vAlign w:val="center"/>
          </w:tcPr>
          <w:p w:rsidR="004F51A6" w:rsidRPr="00650857" w:rsidRDefault="004F51A6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1. Теоретико-методологические основы психологии общения.</w:t>
            </w:r>
          </w:p>
        </w:tc>
      </w:tr>
      <w:tr w:rsidR="004F51A6" w:rsidRPr="0017244F" w:rsidTr="00650857">
        <w:trPr>
          <w:trHeight w:val="419"/>
        </w:trPr>
        <w:tc>
          <w:tcPr>
            <w:tcW w:w="672" w:type="dxa"/>
          </w:tcPr>
          <w:p w:rsidR="004F51A6" w:rsidRPr="0017244F" w:rsidRDefault="004F51A6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vAlign w:val="center"/>
          </w:tcPr>
          <w:p w:rsidR="004F51A6" w:rsidRPr="00650857" w:rsidRDefault="004F51A6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2. Межличностная перцепция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ерцептивная сторона общения).</w:t>
            </w:r>
          </w:p>
        </w:tc>
      </w:tr>
      <w:tr w:rsidR="004F51A6" w:rsidRPr="0017244F" w:rsidTr="00650857">
        <w:trPr>
          <w:trHeight w:val="345"/>
        </w:trPr>
        <w:tc>
          <w:tcPr>
            <w:tcW w:w="672" w:type="dxa"/>
          </w:tcPr>
          <w:p w:rsidR="004F51A6" w:rsidRPr="0017244F" w:rsidRDefault="004F51A6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4F51A6" w:rsidRPr="00650857" w:rsidRDefault="004F51A6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 xml:space="preserve">Раздел 3. Межличностная коммуникация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оммуникативная сторона общения).</w:t>
            </w:r>
          </w:p>
        </w:tc>
      </w:tr>
      <w:tr w:rsidR="004F51A6" w:rsidRPr="0017244F" w:rsidTr="00650857">
        <w:trPr>
          <w:trHeight w:val="345"/>
        </w:trPr>
        <w:tc>
          <w:tcPr>
            <w:tcW w:w="672" w:type="dxa"/>
          </w:tcPr>
          <w:p w:rsidR="004F51A6" w:rsidRPr="0017244F" w:rsidRDefault="004F51A6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  <w:vAlign w:val="center"/>
          </w:tcPr>
          <w:p w:rsidR="004F51A6" w:rsidRPr="00650857" w:rsidRDefault="004F51A6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4. Общение как взаимодействие (Интерактивная сторона общения).</w:t>
            </w:r>
          </w:p>
        </w:tc>
      </w:tr>
      <w:tr w:rsidR="004F51A6" w:rsidRPr="0017244F" w:rsidTr="008F1618">
        <w:trPr>
          <w:trHeight w:val="300"/>
        </w:trPr>
        <w:tc>
          <w:tcPr>
            <w:tcW w:w="672" w:type="dxa"/>
          </w:tcPr>
          <w:p w:rsidR="004F51A6" w:rsidRPr="0017244F" w:rsidRDefault="004F51A6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  <w:vAlign w:val="center"/>
          </w:tcPr>
          <w:p w:rsidR="004F51A6" w:rsidRPr="00650857" w:rsidRDefault="004F51A6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5. Эффективное общение.</w:t>
            </w:r>
          </w:p>
        </w:tc>
      </w:tr>
    </w:tbl>
    <w:p w:rsidR="004F51A6" w:rsidRDefault="004F51A6" w:rsidP="007A2FF9">
      <w:pPr>
        <w:rPr>
          <w:rFonts w:ascii="Times New Roman" w:hAnsi="Times New Roman"/>
          <w:b/>
          <w:sz w:val="28"/>
          <w:szCs w:val="28"/>
        </w:rPr>
      </w:pPr>
    </w:p>
    <w:p w:rsidR="00A94D6B" w:rsidRDefault="00A94D6B" w:rsidP="007A2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контроля: зачет</w:t>
      </w:r>
      <w:bookmarkStart w:id="2" w:name="_GoBack"/>
      <w:bookmarkEnd w:id="2"/>
    </w:p>
    <w:sectPr w:rsidR="00A94D6B" w:rsidSect="007E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B68"/>
    <w:rsid w:val="00043C33"/>
    <w:rsid w:val="000B397E"/>
    <w:rsid w:val="000F2A75"/>
    <w:rsid w:val="00103F5E"/>
    <w:rsid w:val="001479BB"/>
    <w:rsid w:val="0016691E"/>
    <w:rsid w:val="0017244F"/>
    <w:rsid w:val="00191475"/>
    <w:rsid w:val="001E04D3"/>
    <w:rsid w:val="00213260"/>
    <w:rsid w:val="00244AEA"/>
    <w:rsid w:val="00263315"/>
    <w:rsid w:val="003244D9"/>
    <w:rsid w:val="00331C02"/>
    <w:rsid w:val="003A0865"/>
    <w:rsid w:val="003F5BDE"/>
    <w:rsid w:val="003F7D9D"/>
    <w:rsid w:val="00442ECB"/>
    <w:rsid w:val="004D7645"/>
    <w:rsid w:val="004F51A6"/>
    <w:rsid w:val="004F66DE"/>
    <w:rsid w:val="0052478C"/>
    <w:rsid w:val="00531AF7"/>
    <w:rsid w:val="005A1655"/>
    <w:rsid w:val="00650857"/>
    <w:rsid w:val="006F69E3"/>
    <w:rsid w:val="00776959"/>
    <w:rsid w:val="00790BF7"/>
    <w:rsid w:val="007A2FF9"/>
    <w:rsid w:val="007B782D"/>
    <w:rsid w:val="007E4AEC"/>
    <w:rsid w:val="00816DF2"/>
    <w:rsid w:val="008C3B48"/>
    <w:rsid w:val="008F1618"/>
    <w:rsid w:val="008F7765"/>
    <w:rsid w:val="0090138A"/>
    <w:rsid w:val="00923F4E"/>
    <w:rsid w:val="0098752B"/>
    <w:rsid w:val="009D2AE5"/>
    <w:rsid w:val="009E51B4"/>
    <w:rsid w:val="009E6B71"/>
    <w:rsid w:val="00A94D6B"/>
    <w:rsid w:val="00AD32A3"/>
    <w:rsid w:val="00AF51AD"/>
    <w:rsid w:val="00B05FA4"/>
    <w:rsid w:val="00BD1B04"/>
    <w:rsid w:val="00C8155E"/>
    <w:rsid w:val="00D26809"/>
    <w:rsid w:val="00D641D2"/>
    <w:rsid w:val="00D84174"/>
    <w:rsid w:val="00ED6B08"/>
    <w:rsid w:val="00F16227"/>
    <w:rsid w:val="00F41B68"/>
    <w:rsid w:val="00FB6B48"/>
    <w:rsid w:val="00FC1531"/>
    <w:rsid w:val="00FE6033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155E"/>
    <w:pPr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ИСИ</cp:lastModifiedBy>
  <cp:revision>13</cp:revision>
  <dcterms:created xsi:type="dcterms:W3CDTF">2017-09-15T12:58:00Z</dcterms:created>
  <dcterms:modified xsi:type="dcterms:W3CDTF">2018-12-10T07:27:00Z</dcterms:modified>
</cp:coreProperties>
</file>