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380C513" w:rsidR="00E05948" w:rsidRPr="00C258B0" w:rsidRDefault="007C65E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Имиджелогия </w:t>
            </w:r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FA3D31F" w:rsidR="00D1678A" w:rsidRPr="000743F9" w:rsidRDefault="00D7100B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01F81640" w:rsidR="00D1678A" w:rsidRPr="000743F9" w:rsidRDefault="00990A0B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</w:t>
            </w:r>
            <w:r w:rsidR="00D710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</w:t>
            </w:r>
            <w:r w:rsidR="004E599D"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0F61F740" w:rsidR="00D1678A" w:rsidRPr="000743F9" w:rsidRDefault="00990A0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4A555759" w:rsidR="00D1678A" w:rsidRPr="000743F9" w:rsidRDefault="00D7100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костюма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204ECD80" w:rsidR="00D1678A" w:rsidRPr="009B5D79" w:rsidRDefault="00D7100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5129137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873766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D64D97E" w:rsidR="00D1678A" w:rsidRPr="000743F9" w:rsidRDefault="00144F71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 w:rsidR="00CA2F16">
              <w:rPr>
                <w:sz w:val="24"/>
                <w:szCs w:val="24"/>
              </w:rPr>
              <w:t xml:space="preserve"> </w:t>
            </w:r>
          </w:p>
        </w:tc>
      </w:tr>
    </w:tbl>
    <w:p w14:paraId="52C3445F" w14:textId="77777777" w:rsidR="00B51943" w:rsidRPr="000743F9" w:rsidRDefault="00B51943" w:rsidP="00216A1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7400FFE" w14:textId="799A14AA" w:rsidR="004E599D" w:rsidRPr="009B5D79" w:rsidRDefault="005E642D" w:rsidP="00990A0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 xml:space="preserve">Учебная </w:t>
      </w:r>
      <w:r w:rsidRPr="00E13737">
        <w:rPr>
          <w:sz w:val="24"/>
          <w:szCs w:val="24"/>
        </w:rPr>
        <w:t>дисциплина «</w:t>
      </w:r>
      <w:proofErr w:type="spellStart"/>
      <w:r w:rsidR="007C65EE" w:rsidRPr="00E13737">
        <w:rPr>
          <w:sz w:val="24"/>
          <w:szCs w:val="24"/>
        </w:rPr>
        <w:t>Имиджелогия</w:t>
      </w:r>
      <w:proofErr w:type="spellEnd"/>
      <w:r w:rsidRPr="00E13737">
        <w:rPr>
          <w:sz w:val="24"/>
          <w:szCs w:val="24"/>
        </w:rPr>
        <w:t>»</w:t>
      </w:r>
      <w:r w:rsidRPr="009B5D79">
        <w:rPr>
          <w:sz w:val="24"/>
          <w:szCs w:val="24"/>
        </w:rPr>
        <w:t xml:space="preserve"> </w:t>
      </w:r>
      <w:r w:rsidR="004E4C46" w:rsidRPr="009B5D79">
        <w:rPr>
          <w:sz w:val="24"/>
          <w:szCs w:val="24"/>
        </w:rPr>
        <w:t>изучается</w:t>
      </w:r>
      <w:r w:rsidR="004E599D" w:rsidRPr="009B5D79">
        <w:rPr>
          <w:sz w:val="24"/>
          <w:szCs w:val="24"/>
        </w:rPr>
        <w:t xml:space="preserve"> в</w:t>
      </w:r>
      <w:r w:rsidR="00656035">
        <w:rPr>
          <w:sz w:val="24"/>
          <w:szCs w:val="24"/>
        </w:rPr>
        <w:t xml:space="preserve"> </w:t>
      </w:r>
      <w:r w:rsidR="00CA2F16">
        <w:rPr>
          <w:sz w:val="24"/>
          <w:szCs w:val="24"/>
        </w:rPr>
        <w:t>третьем</w:t>
      </w:r>
      <w:r w:rsidR="00F135B6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семестр</w:t>
      </w:r>
      <w:r w:rsidR="00D7100B">
        <w:rPr>
          <w:sz w:val="24"/>
          <w:szCs w:val="24"/>
        </w:rPr>
        <w:t>е</w:t>
      </w:r>
      <w:r w:rsidR="004E599D" w:rsidRPr="009B5D79">
        <w:rPr>
          <w:sz w:val="24"/>
          <w:szCs w:val="24"/>
        </w:rPr>
        <w:t>.</w:t>
      </w:r>
    </w:p>
    <w:p w14:paraId="7FB2511F" w14:textId="0403E26D" w:rsidR="004E599D" w:rsidRPr="004E599D" w:rsidRDefault="00873766" w:rsidP="00216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CA2F16">
        <w:rPr>
          <w:sz w:val="24"/>
          <w:szCs w:val="24"/>
        </w:rPr>
        <w:t>/Курсовой проект</w:t>
      </w:r>
      <w:r>
        <w:rPr>
          <w:sz w:val="24"/>
          <w:szCs w:val="24"/>
        </w:rPr>
        <w:t xml:space="preserve"> </w:t>
      </w:r>
      <w:r w:rsidR="006D2AFE">
        <w:rPr>
          <w:sz w:val="24"/>
          <w:szCs w:val="24"/>
        </w:rPr>
        <w:t>-</w:t>
      </w:r>
      <w:r w:rsidR="00023BB0">
        <w:rPr>
          <w:sz w:val="24"/>
          <w:szCs w:val="24"/>
        </w:rPr>
        <w:t xml:space="preserve"> не предусмотрен</w:t>
      </w:r>
      <w:r w:rsidR="00EF413F">
        <w:rPr>
          <w:sz w:val="24"/>
          <w:szCs w:val="24"/>
        </w:rPr>
        <w:t>ы</w:t>
      </w:r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381FFFD0" w:rsidR="00131C49" w:rsidRPr="009B5D79" w:rsidRDefault="007C65EE" w:rsidP="00216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="00D7100B">
        <w:rPr>
          <w:bCs/>
          <w:sz w:val="24"/>
          <w:szCs w:val="24"/>
        </w:rPr>
        <w:t xml:space="preserve">зачет </w:t>
      </w:r>
    </w:p>
    <w:p w14:paraId="55AAC5FB" w14:textId="77777777" w:rsidR="00052AC2" w:rsidRPr="009B5D79" w:rsidRDefault="00052AC2" w:rsidP="00216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302662FF" w14:textId="77777777" w:rsidR="00E13737" w:rsidRDefault="00E13737" w:rsidP="00E13737">
      <w:pPr>
        <w:pStyle w:val="af0"/>
        <w:numPr>
          <w:ilvl w:val="3"/>
          <w:numId w:val="5"/>
        </w:numPr>
      </w:pPr>
      <w:r>
        <w:t>Учебная дисциплина «</w:t>
      </w:r>
      <w:bookmarkStart w:id="6" w:name="_Hlk98781649"/>
      <w:proofErr w:type="spellStart"/>
      <w:r>
        <w:t>Имиджелогия</w:t>
      </w:r>
      <w:bookmarkEnd w:id="6"/>
      <w:proofErr w:type="spellEnd"/>
      <w:r>
        <w:t xml:space="preserve">» относится к факультативным дисциплинам.  </w:t>
      </w:r>
    </w:p>
    <w:p w14:paraId="77FE5B3D" w14:textId="1DEA4EBC" w:rsidR="00A84551" w:rsidRPr="009B5D79" w:rsidRDefault="00A84551" w:rsidP="00873766">
      <w:pPr>
        <w:pStyle w:val="2"/>
        <w:rPr>
          <w:i/>
        </w:rPr>
      </w:pPr>
      <w:r w:rsidRPr="009B5D79">
        <w:t xml:space="preserve">Цели и планируемые результаты </w:t>
      </w:r>
      <w:proofErr w:type="gramStart"/>
      <w:r w:rsidRPr="009B5D79">
        <w:t xml:space="preserve">обучения </w:t>
      </w:r>
      <w:r w:rsidR="00023BB0">
        <w:t xml:space="preserve"> </w:t>
      </w:r>
      <w:r w:rsidR="00873766">
        <w:t>по</w:t>
      </w:r>
      <w:proofErr w:type="gramEnd"/>
      <w:r w:rsidR="00873766">
        <w:t xml:space="preserve"> дисциплине.  </w:t>
      </w:r>
    </w:p>
    <w:p w14:paraId="63999BA4" w14:textId="14297F00" w:rsidR="00F135B6" w:rsidRPr="007C65EE" w:rsidRDefault="00F135B6" w:rsidP="00216A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proofErr w:type="spellStart"/>
      <w:r w:rsidR="007C65EE">
        <w:rPr>
          <w:sz w:val="24"/>
          <w:szCs w:val="24"/>
        </w:rPr>
        <w:t>Имиджелогия</w:t>
      </w:r>
      <w:proofErr w:type="spellEnd"/>
      <w:r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</w:t>
      </w:r>
    </w:p>
    <w:p w14:paraId="38E36130" w14:textId="1C2C657D" w:rsidR="007C65EE" w:rsidRPr="007C65EE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Сформировать</w:t>
      </w:r>
      <w:r w:rsidR="007C65EE">
        <w:rPr>
          <w:sz w:val="24"/>
          <w:szCs w:val="24"/>
        </w:rPr>
        <w:t xml:space="preserve"> у студентов представление об имидже, как о научном понятии;</w:t>
      </w:r>
    </w:p>
    <w:p w14:paraId="02ECA4A2" w14:textId="15CFD3FA" w:rsidR="007C65EE" w:rsidRPr="0020409A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Познакомить с философией имиджелогии  и ее антропологическими основами;</w:t>
      </w:r>
    </w:p>
    <w:p w14:paraId="73C26234" w14:textId="2B7E6BF0" w:rsidR="0020409A" w:rsidRPr="0020409A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Показать, что имиджелогия –это наука и искусство нравится людям;</w:t>
      </w:r>
    </w:p>
    <w:p w14:paraId="3D0CB4BC" w14:textId="5DF99795" w:rsidR="0020409A" w:rsidRPr="0020409A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Познакомить с технологиями имиджирования;</w:t>
      </w:r>
    </w:p>
    <w:p w14:paraId="2407E56F" w14:textId="0BD07A64" w:rsidR="0020409A" w:rsidRPr="00CA2F16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Показать современное состояние </w:t>
      </w:r>
      <w:proofErr w:type="spellStart"/>
      <w:r>
        <w:rPr>
          <w:sz w:val="24"/>
          <w:szCs w:val="24"/>
        </w:rPr>
        <w:t>имиджелогии</w:t>
      </w:r>
      <w:proofErr w:type="spellEnd"/>
      <w:r>
        <w:rPr>
          <w:sz w:val="24"/>
          <w:szCs w:val="24"/>
        </w:rPr>
        <w:t xml:space="preserve"> как науки.</w:t>
      </w:r>
    </w:p>
    <w:p w14:paraId="57F412BD" w14:textId="44763845" w:rsidR="00CA2F16" w:rsidRDefault="00CA2F16" w:rsidP="00CA2F16">
      <w:pPr>
        <w:jc w:val="both"/>
        <w:rPr>
          <w:sz w:val="24"/>
          <w:szCs w:val="24"/>
        </w:rPr>
      </w:pPr>
    </w:p>
    <w:p w14:paraId="0FE31C7F" w14:textId="0D73CB87" w:rsidR="00CA2F16" w:rsidRPr="00CA2F16" w:rsidRDefault="00CA2F16" w:rsidP="00CA2F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Имиджелогия</w:t>
      </w:r>
      <w:proofErr w:type="spellEnd"/>
      <w:r>
        <w:rPr>
          <w:sz w:val="24"/>
          <w:szCs w:val="24"/>
        </w:rPr>
        <w:t xml:space="preserve"> </w:t>
      </w:r>
      <w:r w:rsidRPr="00CA2F16">
        <w:rPr>
          <w:sz w:val="24"/>
          <w:szCs w:val="24"/>
        </w:rPr>
        <w:t xml:space="preserve">способствует развитию ключевых навыков, которыми должен овладеть магистрант для готовности к проведению самостоятельной поисковой коммуникативной, информационной работы в различных областях, которые станут частью ВКР (магистерской диссертации). </w:t>
      </w:r>
    </w:p>
    <w:p w14:paraId="06598E01" w14:textId="43A84D3D" w:rsidR="00CA2F16" w:rsidRPr="00CA2F16" w:rsidRDefault="00CA2F16" w:rsidP="00CA2F16">
      <w:pPr>
        <w:jc w:val="both"/>
        <w:rPr>
          <w:sz w:val="24"/>
          <w:szCs w:val="24"/>
        </w:rPr>
      </w:pPr>
      <w:r w:rsidRPr="00CA2F16">
        <w:rPr>
          <w:sz w:val="24"/>
          <w:szCs w:val="24"/>
        </w:rPr>
        <w:tab/>
        <w:t xml:space="preserve">        Основными задачами дисциплины являются: адаптация магистрантов к условиям обучения в магистратуре и требованиям, предъявляемым к магистрантам; понимание логики построения собственной траектории обучения;</w:t>
      </w:r>
    </w:p>
    <w:p w14:paraId="0E248D16" w14:textId="7FA9F334" w:rsidR="00F135B6" w:rsidRPr="00D7100B" w:rsidRDefault="00F135B6" w:rsidP="00216A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7" w:name="_GoBack"/>
      <w:bookmarkEnd w:id="7"/>
      <w:r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35E41D09" w14:textId="3E85E5CA" w:rsidR="00D7100B" w:rsidRDefault="00D7100B" w:rsidP="00D7100B">
      <w:pPr>
        <w:jc w:val="both"/>
        <w:rPr>
          <w:sz w:val="24"/>
          <w:szCs w:val="24"/>
        </w:rPr>
      </w:pPr>
    </w:p>
    <w:p w14:paraId="31CD443C" w14:textId="77777777" w:rsidR="00D7100B" w:rsidRPr="00D7100B" w:rsidRDefault="00D7100B" w:rsidP="00D7100B">
      <w:pPr>
        <w:jc w:val="both"/>
        <w:rPr>
          <w:sz w:val="24"/>
          <w:szCs w:val="24"/>
        </w:rPr>
      </w:pPr>
    </w:p>
    <w:p w14:paraId="61B56765" w14:textId="6B6DB5FD" w:rsidR="00CA2F16" w:rsidRDefault="00CA2F16" w:rsidP="00CA2F16">
      <w:pPr>
        <w:jc w:val="both"/>
        <w:rPr>
          <w:sz w:val="24"/>
          <w:szCs w:val="24"/>
        </w:rPr>
      </w:pPr>
    </w:p>
    <w:p w14:paraId="6AEB8A5E" w14:textId="77777777" w:rsidR="00CA2F16" w:rsidRPr="00CA2F16" w:rsidRDefault="00CA2F16" w:rsidP="00CA2F16">
      <w:pPr>
        <w:jc w:val="both"/>
        <w:rPr>
          <w:sz w:val="24"/>
          <w:szCs w:val="24"/>
        </w:rPr>
      </w:pPr>
    </w:p>
    <w:p w14:paraId="133F9B94" w14:textId="69E80A33" w:rsidR="00495850" w:rsidRDefault="008F0117" w:rsidP="00052AC2">
      <w:pPr>
        <w:pStyle w:val="2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7196"/>
      </w:tblGrid>
      <w:tr w:rsidR="00F135B6" w:rsidRPr="00F31E81" w14:paraId="307B7293" w14:textId="77777777" w:rsidTr="00F135B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866181" w14:textId="77777777" w:rsidR="00F135B6" w:rsidRPr="002E16C0" w:rsidRDefault="00F135B6" w:rsidP="00AA659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5753BA" w14:textId="77777777" w:rsidR="00F135B6" w:rsidRPr="002E16C0" w:rsidRDefault="00F135B6" w:rsidP="00AA65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233D373" w14:textId="77777777" w:rsidR="00F135B6" w:rsidRPr="002E16C0" w:rsidRDefault="00F135B6" w:rsidP="00AA65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A6AF3" w:rsidRPr="00F31E81" w14:paraId="0A2161D4" w14:textId="77777777" w:rsidTr="00DA6AF3">
        <w:trPr>
          <w:trHeight w:val="212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DD0A988" w14:textId="77777777" w:rsidR="00023BB0" w:rsidRDefault="0020409A" w:rsidP="0020409A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7100B" w:rsidRPr="00D7100B">
              <w:rPr>
                <w:sz w:val="22"/>
                <w:szCs w:val="22"/>
              </w:rPr>
              <w:t>ПК-5</w:t>
            </w:r>
          </w:p>
          <w:p w14:paraId="63386BF4" w14:textId="0B2E5B86" w:rsidR="00D7100B" w:rsidRPr="00CA67C9" w:rsidRDefault="00D7100B" w:rsidP="0020409A">
            <w:pPr>
              <w:pStyle w:val="pboth"/>
              <w:rPr>
                <w:sz w:val="22"/>
                <w:szCs w:val="22"/>
                <w:highlight w:val="yellow"/>
              </w:rPr>
            </w:pPr>
            <w:r w:rsidRPr="00D7100B">
              <w:rPr>
                <w:sz w:val="22"/>
                <w:szCs w:val="22"/>
              </w:rPr>
              <w:t xml:space="preserve">Способен ориентироваться в историографии модного процесса, проводить анализ и прогнозирование трендов </w:t>
            </w:r>
            <w:proofErr w:type="spellStart"/>
            <w:r w:rsidRPr="00D7100B">
              <w:rPr>
                <w:sz w:val="22"/>
                <w:szCs w:val="22"/>
              </w:rPr>
              <w:t>Fashion</w:t>
            </w:r>
            <w:proofErr w:type="spellEnd"/>
            <w:r w:rsidRPr="00D7100B">
              <w:rPr>
                <w:sz w:val="22"/>
                <w:szCs w:val="22"/>
              </w:rPr>
              <w:t xml:space="preserve"> индустрии; создавать и продвигать визуальный контент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EFAF" w14:textId="77777777" w:rsidR="00A264B2" w:rsidRDefault="00D7100B" w:rsidP="00A264B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7100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28617257" w14:textId="77777777" w:rsidR="00D7100B" w:rsidRDefault="00D7100B" w:rsidP="00A264B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7100B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этапов формирования моды, ключевых дизайнеров, икон стиля</w:t>
            </w:r>
          </w:p>
          <w:p w14:paraId="7BDB6707" w14:textId="77777777" w:rsidR="00D7100B" w:rsidRDefault="00D7100B" w:rsidP="00A264B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49181F7" w14:textId="77777777" w:rsidR="00D7100B" w:rsidRDefault="00D7100B" w:rsidP="00A264B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7100B"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36CEB1B3" w14:textId="35A46B02" w:rsidR="00D7100B" w:rsidRPr="00EA1C7A" w:rsidRDefault="00D7100B" w:rsidP="00A264B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7100B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аналитических матери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D7100B">
              <w:rPr>
                <w:rStyle w:val="fontstyle01"/>
                <w:rFonts w:ascii="Times New Roman" w:hAnsi="Times New Roman"/>
                <w:sz w:val="22"/>
                <w:szCs w:val="22"/>
              </w:rPr>
              <w:t>лов ведущих тренд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7100B">
              <w:rPr>
                <w:rStyle w:val="fontstyle01"/>
                <w:rFonts w:ascii="Times New Roman" w:hAnsi="Times New Roman"/>
                <w:sz w:val="22"/>
                <w:szCs w:val="22"/>
              </w:rPr>
              <w:t>бюро мира для формирования собственной концепции дизайн проекта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</w:tbl>
    <w:p w14:paraId="3FD98D38" w14:textId="77777777" w:rsidR="00CB63AB" w:rsidRPr="00CB63AB" w:rsidRDefault="00CB63AB" w:rsidP="00CB63AB"/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0261EFBE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61B61381" w14:textId="0B29E689" w:rsidR="007B65C7" w:rsidRPr="00882C63" w:rsidRDefault="00D7100B" w:rsidP="000376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882C63" w:rsidRDefault="007B65C7" w:rsidP="00037666">
            <w:pPr>
              <w:jc w:val="center"/>
              <w:rPr>
                <w:b/>
              </w:rPr>
            </w:pPr>
            <w:r w:rsidRPr="00882C6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62A9111D" w:rsidR="007B65C7" w:rsidRPr="00882C63" w:rsidRDefault="00D7100B" w:rsidP="0003766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882C63" w:rsidRDefault="007B65C7" w:rsidP="00037666">
            <w:pPr>
              <w:rPr>
                <w:b/>
              </w:rPr>
            </w:pPr>
            <w:r w:rsidRPr="00882C63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FC3B" w14:textId="77777777" w:rsidR="004201F3" w:rsidRDefault="004201F3" w:rsidP="005E3840">
      <w:r>
        <w:separator/>
      </w:r>
    </w:p>
  </w:endnote>
  <w:endnote w:type="continuationSeparator" w:id="0">
    <w:p w14:paraId="6F3555D8" w14:textId="77777777" w:rsidR="004201F3" w:rsidRDefault="004201F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485CE" w14:textId="77777777" w:rsidR="004201F3" w:rsidRDefault="004201F3" w:rsidP="005E3840">
      <w:r>
        <w:separator/>
      </w:r>
    </w:p>
  </w:footnote>
  <w:footnote w:type="continuationSeparator" w:id="0">
    <w:p w14:paraId="5256145F" w14:textId="77777777" w:rsidR="004201F3" w:rsidRDefault="004201F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7F5CB3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3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3BB0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D7A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4F71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9A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A19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6B5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B7637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0D53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01F3"/>
    <w:rsid w:val="00421B5F"/>
    <w:rsid w:val="00422A7E"/>
    <w:rsid w:val="00423395"/>
    <w:rsid w:val="004239DF"/>
    <w:rsid w:val="00425EE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A7F9C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00D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035"/>
    <w:rsid w:val="00656329"/>
    <w:rsid w:val="0066105B"/>
    <w:rsid w:val="00661933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750"/>
    <w:rsid w:val="00693B5B"/>
    <w:rsid w:val="00694FE1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AFE"/>
    <w:rsid w:val="006D510F"/>
    <w:rsid w:val="006D599C"/>
    <w:rsid w:val="006D6D6D"/>
    <w:rsid w:val="006D79CC"/>
    <w:rsid w:val="006E0B5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92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4E47"/>
    <w:rsid w:val="007B65C7"/>
    <w:rsid w:val="007C0926"/>
    <w:rsid w:val="007C2334"/>
    <w:rsid w:val="007C297E"/>
    <w:rsid w:val="007C3227"/>
    <w:rsid w:val="007C65EE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3766"/>
    <w:rsid w:val="00875471"/>
    <w:rsid w:val="008765A3"/>
    <w:rsid w:val="0088039E"/>
    <w:rsid w:val="00881120"/>
    <w:rsid w:val="008818EB"/>
    <w:rsid w:val="00881E84"/>
    <w:rsid w:val="00882C63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5DC7"/>
    <w:rsid w:val="008A7321"/>
    <w:rsid w:val="008B0020"/>
    <w:rsid w:val="008B0B5A"/>
    <w:rsid w:val="008B3178"/>
    <w:rsid w:val="008B3D5B"/>
    <w:rsid w:val="008B3F7B"/>
    <w:rsid w:val="008B5954"/>
    <w:rsid w:val="008B76B2"/>
    <w:rsid w:val="008C01B4"/>
    <w:rsid w:val="008C52CF"/>
    <w:rsid w:val="008C55A7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0A0B"/>
    <w:rsid w:val="009917D4"/>
    <w:rsid w:val="00992E49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BCD"/>
    <w:rsid w:val="009B5D79"/>
    <w:rsid w:val="009B6950"/>
    <w:rsid w:val="009B73AA"/>
    <w:rsid w:val="009C1833"/>
    <w:rsid w:val="009C1DAD"/>
    <w:rsid w:val="009C2085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969"/>
    <w:rsid w:val="009F2B41"/>
    <w:rsid w:val="009F35B3"/>
    <w:rsid w:val="009F39A3"/>
    <w:rsid w:val="009F3F86"/>
    <w:rsid w:val="00A011D3"/>
    <w:rsid w:val="00A01B79"/>
    <w:rsid w:val="00A051CE"/>
    <w:rsid w:val="00A05335"/>
    <w:rsid w:val="00A063CA"/>
    <w:rsid w:val="00A067AD"/>
    <w:rsid w:val="00A06CF3"/>
    <w:rsid w:val="00A108BB"/>
    <w:rsid w:val="00A1148A"/>
    <w:rsid w:val="00A12B38"/>
    <w:rsid w:val="00A14CA0"/>
    <w:rsid w:val="00A16D23"/>
    <w:rsid w:val="00A20C63"/>
    <w:rsid w:val="00A20F54"/>
    <w:rsid w:val="00A2221F"/>
    <w:rsid w:val="00A22B38"/>
    <w:rsid w:val="00A264B2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141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5AA7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1BE"/>
    <w:rsid w:val="00B16CF8"/>
    <w:rsid w:val="00B17428"/>
    <w:rsid w:val="00B20EBD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A2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2F16"/>
    <w:rsid w:val="00CA318A"/>
    <w:rsid w:val="00CA63DD"/>
    <w:rsid w:val="00CB0B27"/>
    <w:rsid w:val="00CB206E"/>
    <w:rsid w:val="00CB2FBA"/>
    <w:rsid w:val="00CB4BC3"/>
    <w:rsid w:val="00CB5168"/>
    <w:rsid w:val="00CB63AB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100B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6AF3"/>
    <w:rsid w:val="00DA732B"/>
    <w:rsid w:val="00DA7518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3737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BAF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13F"/>
    <w:rsid w:val="00F00C35"/>
    <w:rsid w:val="00F00F3A"/>
    <w:rsid w:val="00F03EB1"/>
    <w:rsid w:val="00F049E9"/>
    <w:rsid w:val="00F062E1"/>
    <w:rsid w:val="00F1088C"/>
    <w:rsid w:val="00F12036"/>
    <w:rsid w:val="00F135B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555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EE53A0E-8301-4C4B-A4E4-BFB2DEA9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9F2A-D2B3-4398-96E8-0B1E92FF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2022-01-15T21:36:00Z</cp:lastPrinted>
  <dcterms:created xsi:type="dcterms:W3CDTF">2022-05-06T17:36:00Z</dcterms:created>
  <dcterms:modified xsi:type="dcterms:W3CDTF">2022-05-10T15:43:00Z</dcterms:modified>
</cp:coreProperties>
</file>