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789ED4" w:rsidR="00E05948" w:rsidRPr="0010181B" w:rsidRDefault="00003B46" w:rsidP="0032311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Современные концепции городского дизайна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07EA45E5" w:rsidR="00D1678A" w:rsidRPr="00EE5128" w:rsidRDefault="00A70B54" w:rsidP="006D0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241EFFC6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очная/очно-заочная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6E7920B0" w:rsidR="00EE5128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01143B58" w14:textId="77777777" w:rsidR="00003B46" w:rsidRPr="00AF3CD8" w:rsidRDefault="00003B46" w:rsidP="00003B4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3CD8">
        <w:rPr>
          <w:sz w:val="24"/>
          <w:szCs w:val="24"/>
        </w:rPr>
        <w:t>Учебная дисциплина «</w:t>
      </w:r>
      <w:r w:rsidRPr="007C2185">
        <w:rPr>
          <w:b/>
          <w:sz w:val="24"/>
          <w:szCs w:val="24"/>
        </w:rPr>
        <w:t>Современные концепции городского дизайна</w:t>
      </w:r>
      <w:r w:rsidRPr="00AF3CD8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пятом </w:t>
      </w:r>
      <w:r w:rsidRPr="00AF3CD8">
        <w:rPr>
          <w:sz w:val="24"/>
          <w:szCs w:val="24"/>
        </w:rPr>
        <w:t>семестре</w:t>
      </w:r>
      <w:r>
        <w:rPr>
          <w:sz w:val="24"/>
          <w:szCs w:val="24"/>
        </w:rPr>
        <w:t xml:space="preserve"> 3 курса (очная форма) и в шестом семестре 3 курса (очно-заочная форма)</w:t>
      </w:r>
      <w:r w:rsidRPr="00AF3CD8">
        <w:rPr>
          <w:sz w:val="24"/>
          <w:szCs w:val="24"/>
        </w:rPr>
        <w:t>.</w:t>
      </w:r>
    </w:p>
    <w:p w14:paraId="00354D94" w14:textId="77777777" w:rsidR="00003B46" w:rsidRPr="00797466" w:rsidRDefault="00003B46" w:rsidP="00003B46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Pr="007C2185">
        <w:rPr>
          <w:b/>
          <w:bCs/>
          <w:sz w:val="24"/>
          <w:szCs w:val="24"/>
        </w:rPr>
        <w:t>зачет</w:t>
      </w:r>
      <w:r w:rsidRPr="007C2185">
        <w:rPr>
          <w:b/>
          <w:bCs/>
          <w:i/>
          <w:sz w:val="24"/>
          <w:szCs w:val="24"/>
        </w:rPr>
        <w:t xml:space="preserve"> </w:t>
      </w:r>
    </w:p>
    <w:p w14:paraId="3C7D1D5D" w14:textId="77777777" w:rsidR="00A91FBF" w:rsidRDefault="00A91FBF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59F31807" w14:textId="13E06376" w:rsidR="00CA7C1A" w:rsidRDefault="00CA7C1A" w:rsidP="00CA7C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B42110">
        <w:rPr>
          <w:sz w:val="24"/>
          <w:szCs w:val="24"/>
        </w:rPr>
        <w:t>5</w:t>
      </w:r>
      <w:r w:rsidR="00B42110">
        <w:rPr>
          <w:sz w:val="24"/>
          <w:szCs w:val="24"/>
        </w:rPr>
        <w:t xml:space="preserve"> </w:t>
      </w:r>
      <w:r w:rsidR="00B42110" w:rsidRPr="00AF3CD8">
        <w:rPr>
          <w:sz w:val="24"/>
          <w:szCs w:val="24"/>
        </w:rPr>
        <w:t>семестр</w:t>
      </w:r>
      <w:r w:rsidR="00B42110">
        <w:rPr>
          <w:sz w:val="24"/>
          <w:szCs w:val="24"/>
        </w:rPr>
        <w:t xml:space="preserve"> (очная форма) и </w:t>
      </w:r>
      <w:r w:rsidR="00B42110">
        <w:rPr>
          <w:sz w:val="24"/>
          <w:szCs w:val="24"/>
        </w:rPr>
        <w:t>за 6 семестр</w:t>
      </w:r>
      <w:r w:rsidR="00B42110">
        <w:rPr>
          <w:sz w:val="24"/>
          <w:szCs w:val="24"/>
        </w:rPr>
        <w:t xml:space="preserve"> (очно-заочная форма</w:t>
      </w:r>
      <w:r w:rsidR="00B4211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945E969" w14:textId="43232822" w:rsidR="00726214" w:rsidRDefault="00726214" w:rsidP="002243A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Курсовая</w:t>
      </w:r>
      <w:r w:rsidR="001971EC">
        <w:rPr>
          <w:sz w:val="24"/>
          <w:szCs w:val="24"/>
        </w:rPr>
        <w:t>(ой)</w:t>
      </w:r>
      <w:r w:rsidRPr="007B449A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работа/проект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1971EC"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 w:rsidR="001971EC">
        <w:rPr>
          <w:sz w:val="24"/>
          <w:szCs w:val="24"/>
        </w:rPr>
        <w:t>)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02BE572" w14:textId="77777777" w:rsidR="00003B46" w:rsidRPr="00AF4E9F" w:rsidRDefault="00003B46" w:rsidP="00003B4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«Современные концепции городского дизайна»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1D2BD60B" w14:textId="77777777" w:rsidR="00003B46" w:rsidRDefault="00003B46" w:rsidP="00003B4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F0DE9A2" w14:textId="49780A31" w:rsidR="00003B46" w:rsidRPr="007B449A" w:rsidRDefault="00003B46" w:rsidP="00003B4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>, сформированные в ходе изучения</w:t>
      </w:r>
      <w:r>
        <w:rPr>
          <w:sz w:val="24"/>
          <w:szCs w:val="24"/>
        </w:rPr>
        <w:t xml:space="preserve"> предшествующих</w:t>
      </w:r>
      <w:r w:rsidRPr="007B449A">
        <w:rPr>
          <w:sz w:val="24"/>
          <w:szCs w:val="24"/>
        </w:rPr>
        <w:t xml:space="preserve"> дисциплин:</w:t>
      </w:r>
    </w:p>
    <w:p w14:paraId="43C8AD91" w14:textId="77777777" w:rsidR="00003B46" w:rsidRDefault="00003B46" w:rsidP="00003B4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Технический рисунок;</w:t>
      </w:r>
    </w:p>
    <w:p w14:paraId="04B76101" w14:textId="77777777" w:rsidR="00003B46" w:rsidRDefault="00003B46" w:rsidP="00003B4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эргономики</w:t>
      </w:r>
    </w:p>
    <w:p w14:paraId="0A11283A" w14:textId="77777777" w:rsidR="00003B46" w:rsidRPr="00AF4E9F" w:rsidRDefault="00003B46" w:rsidP="00003B4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Проектирование</w:t>
      </w:r>
    </w:p>
    <w:p w14:paraId="6D31A902" w14:textId="77777777" w:rsidR="00C13321" w:rsidRPr="00AF4E9F" w:rsidRDefault="00C13321" w:rsidP="00C13321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6EF4F5F9" w14:textId="77777777" w:rsidR="00003B46" w:rsidRPr="007B449A" w:rsidRDefault="00003B46" w:rsidP="00003B46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468D42AC" w14:textId="77777777" w:rsidR="00003B46" w:rsidRDefault="00003B46" w:rsidP="00003B4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F4E9F">
        <w:rPr>
          <w:sz w:val="24"/>
          <w:szCs w:val="24"/>
        </w:rPr>
        <w:t>Проектирование объектов среды;</w:t>
      </w:r>
    </w:p>
    <w:p w14:paraId="3443AC02" w14:textId="77777777" w:rsidR="00003B46" w:rsidRPr="00AF4E9F" w:rsidRDefault="00003B46" w:rsidP="00003B46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Организация архитектурно-дизайнерской деятельности</w:t>
      </w:r>
    </w:p>
    <w:p w14:paraId="232A954E" w14:textId="77777777" w:rsidR="00003B46" w:rsidRPr="00AF4E9F" w:rsidRDefault="00003B46" w:rsidP="00003B46">
      <w:pPr>
        <w:pStyle w:val="af0"/>
        <w:numPr>
          <w:ilvl w:val="3"/>
          <w:numId w:val="6"/>
        </w:numPr>
        <w:jc w:val="both"/>
        <w:rPr>
          <w:i/>
        </w:rPr>
      </w:pPr>
    </w:p>
    <w:p w14:paraId="33AE9D3D" w14:textId="77777777" w:rsidR="00003B46" w:rsidRDefault="00003B46" w:rsidP="00003B46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 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1FCCDD9" w14:textId="77777777" w:rsidR="00003B46" w:rsidRPr="007C2185" w:rsidRDefault="00003B46" w:rsidP="00003B4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F46A3">
        <w:rPr>
          <w:rFonts w:eastAsia="Times New Roman"/>
          <w:iCs/>
          <w:sz w:val="24"/>
          <w:szCs w:val="24"/>
        </w:rPr>
        <w:t xml:space="preserve">Целями освоения дисциплины </w:t>
      </w:r>
      <w:r>
        <w:rPr>
          <w:b/>
          <w:sz w:val="24"/>
          <w:szCs w:val="24"/>
        </w:rPr>
        <w:t>«Современные концепции городского дизайна»</w:t>
      </w:r>
      <w:r w:rsidRPr="003F46A3">
        <w:rPr>
          <w:rFonts w:eastAsia="Times New Roman"/>
          <w:iCs/>
          <w:sz w:val="24"/>
          <w:szCs w:val="24"/>
        </w:rPr>
        <w:t xml:space="preserve"> является</w:t>
      </w:r>
    </w:p>
    <w:p w14:paraId="7A71CF20" w14:textId="3367C241" w:rsidR="00003B46" w:rsidRDefault="00003B46" w:rsidP="00003B4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A2C9B">
        <w:rPr>
          <w:iCs/>
          <w:sz w:val="24"/>
          <w:szCs w:val="24"/>
        </w:rPr>
        <w:t>подготовка специалистов в области проектирования объектов городской инфраструктуры</w:t>
      </w:r>
      <w:r>
        <w:rPr>
          <w:iCs/>
          <w:sz w:val="24"/>
          <w:szCs w:val="24"/>
        </w:rPr>
        <w:t>, а так</w:t>
      </w:r>
      <w:r w:rsidRPr="008A2C9B">
        <w:rPr>
          <w:iCs/>
          <w:sz w:val="24"/>
          <w:szCs w:val="24"/>
        </w:rPr>
        <w:t xml:space="preserve">же планировочного решения городских пространств, </w:t>
      </w:r>
      <w:r w:rsidRPr="008A2C9B">
        <w:rPr>
          <w:rFonts w:eastAsia="Times New Roman"/>
          <w:iCs/>
          <w:sz w:val="24"/>
          <w:szCs w:val="24"/>
        </w:rPr>
        <w:t xml:space="preserve">на формирование гуманной среды обитания; </w:t>
      </w:r>
      <w:r w:rsidRPr="008A2C9B">
        <w:rPr>
          <w:iCs/>
          <w:spacing w:val="-1"/>
          <w:sz w:val="24"/>
          <w:szCs w:val="24"/>
        </w:rPr>
        <w:t>приобретение</w:t>
      </w:r>
      <w:r w:rsidRPr="008A2C9B">
        <w:rPr>
          <w:iCs/>
          <w:spacing w:val="51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теоретических</w:t>
      </w:r>
      <w:r w:rsidRPr="008A2C9B">
        <w:rPr>
          <w:iCs/>
          <w:spacing w:val="52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знаний</w:t>
      </w:r>
      <w:r w:rsidRPr="008A2C9B">
        <w:rPr>
          <w:iCs/>
          <w:spacing w:val="53"/>
          <w:sz w:val="24"/>
          <w:szCs w:val="24"/>
        </w:rPr>
        <w:t xml:space="preserve"> </w:t>
      </w:r>
      <w:r w:rsidRPr="008A2C9B">
        <w:rPr>
          <w:iCs/>
          <w:sz w:val="24"/>
          <w:szCs w:val="24"/>
        </w:rPr>
        <w:t>и</w:t>
      </w:r>
      <w:r w:rsidRPr="008A2C9B">
        <w:rPr>
          <w:iCs/>
          <w:spacing w:val="51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освоение</w:t>
      </w:r>
      <w:r w:rsidRPr="008A2C9B">
        <w:rPr>
          <w:iCs/>
          <w:spacing w:val="51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практических</w:t>
      </w:r>
      <w:r w:rsidRPr="008A2C9B">
        <w:rPr>
          <w:iCs/>
          <w:spacing w:val="54"/>
          <w:sz w:val="24"/>
          <w:szCs w:val="24"/>
        </w:rPr>
        <w:t xml:space="preserve"> </w:t>
      </w:r>
      <w:r w:rsidRPr="008A2C9B">
        <w:rPr>
          <w:iCs/>
          <w:spacing w:val="-2"/>
          <w:sz w:val="24"/>
          <w:szCs w:val="24"/>
        </w:rPr>
        <w:t>приемов</w:t>
      </w:r>
      <w:r w:rsidRPr="008A2C9B">
        <w:rPr>
          <w:iCs/>
          <w:spacing w:val="54"/>
          <w:sz w:val="24"/>
          <w:szCs w:val="24"/>
        </w:rPr>
        <w:t xml:space="preserve"> </w:t>
      </w:r>
      <w:r>
        <w:rPr>
          <w:iCs/>
          <w:spacing w:val="-1"/>
          <w:sz w:val="24"/>
          <w:szCs w:val="24"/>
        </w:rPr>
        <w:lastRenderedPageBreak/>
        <w:t>проектирования объектов городской инфраструктуры</w:t>
      </w:r>
      <w:r w:rsidRPr="008A2C9B">
        <w:rPr>
          <w:iCs/>
          <w:spacing w:val="-1"/>
          <w:sz w:val="24"/>
          <w:szCs w:val="24"/>
        </w:rPr>
        <w:t>; овладение</w:t>
      </w:r>
      <w:r w:rsidRPr="008A2C9B">
        <w:rPr>
          <w:iCs/>
          <w:spacing w:val="6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методиками</w:t>
      </w:r>
      <w:r w:rsidRPr="008A2C9B">
        <w:rPr>
          <w:iCs/>
          <w:spacing w:val="7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создания</w:t>
      </w:r>
      <w:r w:rsidRPr="008A2C9B">
        <w:rPr>
          <w:iCs/>
          <w:spacing w:val="4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комфортной</w:t>
      </w:r>
      <w:r w:rsidRPr="008A2C9B">
        <w:rPr>
          <w:iCs/>
          <w:spacing w:val="5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предметно-пространственной</w:t>
      </w:r>
      <w:r w:rsidRPr="008A2C9B">
        <w:rPr>
          <w:iCs/>
          <w:spacing w:val="7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среды</w:t>
      </w:r>
      <w:r w:rsidRPr="008A2C9B">
        <w:rPr>
          <w:iCs/>
          <w:spacing w:val="6"/>
          <w:sz w:val="24"/>
          <w:szCs w:val="24"/>
        </w:rPr>
        <w:t xml:space="preserve"> </w:t>
      </w:r>
      <w:r w:rsidRPr="008A2C9B">
        <w:rPr>
          <w:iCs/>
          <w:sz w:val="24"/>
          <w:szCs w:val="24"/>
        </w:rPr>
        <w:t>на</w:t>
      </w:r>
      <w:r w:rsidRPr="008A2C9B">
        <w:rPr>
          <w:iCs/>
          <w:spacing w:val="3"/>
          <w:sz w:val="24"/>
          <w:szCs w:val="24"/>
        </w:rPr>
        <w:t xml:space="preserve"> </w:t>
      </w:r>
      <w:r w:rsidRPr="008A2C9B">
        <w:rPr>
          <w:iCs/>
          <w:spacing w:val="-1"/>
          <w:sz w:val="24"/>
          <w:szCs w:val="24"/>
        </w:rPr>
        <w:t>базе</w:t>
      </w:r>
      <w:r w:rsidRPr="008A2C9B">
        <w:rPr>
          <w:iCs/>
          <w:spacing w:val="111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нормативных показателей </w:t>
      </w:r>
      <w:r w:rsidRPr="008A2C9B">
        <w:rPr>
          <w:iCs/>
          <w:sz w:val="24"/>
          <w:szCs w:val="24"/>
        </w:rPr>
        <w:t xml:space="preserve">и правил техники безопасности при проектировании средовых объектов </w:t>
      </w:r>
      <w:r>
        <w:rPr>
          <w:iCs/>
          <w:sz w:val="24"/>
          <w:szCs w:val="24"/>
        </w:rPr>
        <w:t>в городской среде</w:t>
      </w:r>
      <w:r w:rsidRPr="008A2C9B">
        <w:rPr>
          <w:iCs/>
          <w:sz w:val="24"/>
          <w:szCs w:val="24"/>
        </w:rPr>
        <w:t>.</w:t>
      </w:r>
    </w:p>
    <w:p w14:paraId="2E93F7FA" w14:textId="77777777" w:rsidR="00B42110" w:rsidRPr="008A2C9B" w:rsidRDefault="00B42110" w:rsidP="00003B4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133F9B94" w14:textId="1ED6B7A8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103"/>
      </w:tblGrid>
      <w:tr w:rsidR="00003B46" w:rsidRPr="00F31E81" w14:paraId="1C6C9C0F" w14:textId="77777777" w:rsidTr="005A02BE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DC6DDC" w14:textId="77777777" w:rsidR="00003B46" w:rsidRPr="002E16C0" w:rsidRDefault="00003B46" w:rsidP="005A02B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6F8763" w14:textId="77777777" w:rsidR="00003B46" w:rsidRPr="002E16C0" w:rsidRDefault="00003B46" w:rsidP="005A0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5A99B2F" w14:textId="77777777" w:rsidR="00003B46" w:rsidRPr="002E16C0" w:rsidRDefault="00003B46" w:rsidP="005A0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36B33916" w14:textId="77777777" w:rsidR="00003B46" w:rsidRPr="002E16C0" w:rsidRDefault="00003B46" w:rsidP="005A0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A1C0C2" w14:textId="77777777" w:rsidR="00003B46" w:rsidRPr="002E16C0" w:rsidRDefault="00003B46" w:rsidP="005A02BE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003B46" w:rsidRPr="00F31E81" w14:paraId="2D076B71" w14:textId="77777777" w:rsidTr="005A02BE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BAD2A" w14:textId="77777777" w:rsidR="00003B46" w:rsidRPr="00E301AC" w:rsidRDefault="00003B46" w:rsidP="005A02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УК-2</w:t>
            </w:r>
          </w:p>
          <w:p w14:paraId="0E1EE333" w14:textId="77777777" w:rsidR="00003B46" w:rsidRPr="00E301AC" w:rsidRDefault="00003B46" w:rsidP="005A02B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301A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E52E" w14:textId="77777777" w:rsidR="00003B46" w:rsidRPr="003F46A3" w:rsidRDefault="00003B46" w:rsidP="005A02BE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3F46A3">
              <w:rPr>
                <w:iCs/>
              </w:rPr>
              <w:t xml:space="preserve"> </w:t>
            </w:r>
          </w:p>
          <w:p w14:paraId="3AAB04C1" w14:textId="77777777" w:rsidR="00003B46" w:rsidRDefault="00003B46" w:rsidP="005A02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2C9B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4DE2414B" w14:textId="77777777" w:rsidR="00003B46" w:rsidRPr="00E301AC" w:rsidRDefault="00003B46" w:rsidP="005A02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FCAA3" w14:textId="77777777" w:rsidR="00003B46" w:rsidRPr="00B42110" w:rsidRDefault="00003B46" w:rsidP="005A02B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pacing w:val="-4"/>
                <w:sz w:val="22"/>
                <w:szCs w:val="22"/>
              </w:rPr>
            </w:pPr>
            <w:r w:rsidRPr="00B42110">
              <w:rPr>
                <w:spacing w:val="-4"/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393DBABD" w14:textId="77777777" w:rsidR="00003B46" w:rsidRPr="00B42110" w:rsidRDefault="00003B46" w:rsidP="005A02B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pacing w:val="-4"/>
                <w:sz w:val="22"/>
                <w:szCs w:val="22"/>
              </w:rPr>
            </w:pPr>
            <w:r w:rsidRPr="00B42110">
              <w:rPr>
                <w:spacing w:val="-4"/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1031B151" w14:textId="77777777" w:rsidR="00003B46" w:rsidRPr="00B42110" w:rsidRDefault="00003B46" w:rsidP="005A02BE">
            <w:pPr>
              <w:pStyle w:val="af0"/>
              <w:tabs>
                <w:tab w:val="left" w:pos="317"/>
              </w:tabs>
              <w:ind w:left="0"/>
              <w:rPr>
                <w:rFonts w:cstheme="minorBidi"/>
                <w:spacing w:val="-4"/>
              </w:rPr>
            </w:pPr>
            <w:r w:rsidRPr="00B42110">
              <w:rPr>
                <w:spacing w:val="-4"/>
              </w:rPr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D6C1CEF" w14:textId="77777777" w:rsidR="00003B46" w:rsidRPr="00B42110" w:rsidRDefault="00003B46" w:rsidP="005A02BE">
            <w:pPr>
              <w:pStyle w:val="af0"/>
              <w:tabs>
                <w:tab w:val="left" w:pos="317"/>
              </w:tabs>
              <w:ind w:left="0"/>
              <w:rPr>
                <w:rFonts w:cstheme="minorBidi"/>
                <w:spacing w:val="-4"/>
              </w:rPr>
            </w:pPr>
            <w:r w:rsidRPr="00B42110">
              <w:rPr>
                <w:rFonts w:cstheme="minorBidi"/>
                <w:spacing w:val="-4"/>
              </w:rPr>
              <w:t>- применяет логико-методологический инструментарий для критической оценки современных концепций городского дизайна.</w:t>
            </w:r>
          </w:p>
          <w:p w14:paraId="179ED29F" w14:textId="77777777" w:rsidR="00003B46" w:rsidRPr="00B42110" w:rsidRDefault="00003B46" w:rsidP="005A02BE">
            <w:pPr>
              <w:pStyle w:val="af0"/>
              <w:tabs>
                <w:tab w:val="left" w:pos="317"/>
              </w:tabs>
              <w:ind w:left="0"/>
              <w:rPr>
                <w:rFonts w:cstheme="minorBidi"/>
                <w:spacing w:val="-4"/>
              </w:rPr>
            </w:pPr>
            <w:r w:rsidRPr="00B42110">
              <w:rPr>
                <w:rFonts w:cstheme="minorBidi"/>
                <w:spacing w:val="-4"/>
              </w:rPr>
              <w:t>- критически и самостоятельно осуществляет анализ различных средовых ситуаций на основе системного подхода, вырабатывает стратегию действий для решения проблемных ситуаций.</w:t>
            </w:r>
          </w:p>
          <w:p w14:paraId="4302D06A" w14:textId="77777777" w:rsidR="00003B46" w:rsidRPr="00B42110" w:rsidRDefault="00003B46" w:rsidP="005A02BE">
            <w:pPr>
              <w:rPr>
                <w:spacing w:val="-4"/>
              </w:rPr>
            </w:pPr>
            <w:r w:rsidRPr="00B42110">
              <w:rPr>
                <w:rFonts w:cstheme="minorBidi"/>
                <w:spacing w:val="-4"/>
              </w:rPr>
              <w:t xml:space="preserve">- </w:t>
            </w:r>
            <w:r w:rsidRPr="00B42110">
              <w:rPr>
                <w:spacing w:val="-4"/>
              </w:rPr>
              <w:t xml:space="preserve">применяет методы и средства дизайна для формирования объектов городской инфраструктуры. </w:t>
            </w:r>
          </w:p>
          <w:p w14:paraId="5E024441" w14:textId="77777777" w:rsidR="00003B46" w:rsidRPr="00B42110" w:rsidRDefault="00003B46" w:rsidP="005A02BE">
            <w:pPr>
              <w:rPr>
                <w:spacing w:val="-4"/>
              </w:rPr>
            </w:pPr>
            <w:r w:rsidRPr="00B42110">
              <w:rPr>
                <w:spacing w:val="-4"/>
              </w:rPr>
              <w:t>- самостоятельно и критически оценивает возможность применения светотехнического оборудования в проектных решениях в соответствии с безопасным для здоровья и комфортным пребыванием человека в городской среде.</w:t>
            </w:r>
          </w:p>
          <w:p w14:paraId="05B28791" w14:textId="62A38008" w:rsidR="00003B46" w:rsidRPr="00B42110" w:rsidRDefault="00003B46" w:rsidP="00B42110">
            <w:pPr>
              <w:tabs>
                <w:tab w:val="left" w:pos="317"/>
              </w:tabs>
              <w:rPr>
                <w:spacing w:val="-4"/>
              </w:rPr>
            </w:pPr>
            <w:r w:rsidRPr="00B42110">
              <w:rPr>
                <w:spacing w:val="-4"/>
              </w:rPr>
              <w:t xml:space="preserve">- - критически оценивает планировочной точки зрения оборудования и пространств городской среды. </w:t>
            </w:r>
          </w:p>
        </w:tc>
      </w:tr>
      <w:tr w:rsidR="00003B46" w:rsidRPr="00F31E81" w14:paraId="08A7EE3C" w14:textId="77777777" w:rsidTr="005A02BE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9682" w14:textId="77777777" w:rsidR="00003B46" w:rsidRPr="00021C27" w:rsidRDefault="00003B46" w:rsidP="005A02B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C582" w14:textId="77777777" w:rsidR="00003B46" w:rsidRPr="008A2C9B" w:rsidRDefault="00003B46" w:rsidP="005A02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8A2C9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ИД-УК-2.4</w:t>
            </w:r>
          </w:p>
          <w:p w14:paraId="6190BC41" w14:textId="77777777" w:rsidR="00003B46" w:rsidRPr="008A2C9B" w:rsidRDefault="00003B46" w:rsidP="005A02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A2C9B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F404" w14:textId="77777777" w:rsidR="00003B46" w:rsidRPr="00021C27" w:rsidRDefault="00003B46" w:rsidP="005A02B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03B46" w:rsidRPr="00F31E81" w14:paraId="6D3AE0A1" w14:textId="77777777" w:rsidTr="005A02BE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6B30CA" w14:textId="77777777" w:rsidR="00003B46" w:rsidRPr="00E301AC" w:rsidRDefault="00003B46" w:rsidP="005A02BE">
            <w:pPr>
              <w:pStyle w:val="pboth"/>
            </w:pPr>
            <w:r w:rsidRPr="00E301AC">
              <w:t>ПК-</w:t>
            </w:r>
            <w:r>
              <w:t>1</w:t>
            </w:r>
            <w:r w:rsidRPr="00E301AC">
              <w:t xml:space="preserve"> </w:t>
            </w:r>
            <w:r w:rsidRPr="004C3A0A">
              <w:t>Способен использовать передовые инновационные технологии и тренды в средовом дизайне и прогнозировать тенденций в профессионал</w:t>
            </w:r>
            <w:r w:rsidRPr="004C3A0A">
              <w:lastRenderedPageBreak/>
              <w:t>ьной деятельности</w:t>
            </w:r>
          </w:p>
          <w:p w14:paraId="043B89AE" w14:textId="77777777" w:rsidR="00003B46" w:rsidRPr="00021C27" w:rsidRDefault="00003B46" w:rsidP="005A02B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98F2" w14:textId="77777777" w:rsidR="00003B46" w:rsidRPr="00E301AC" w:rsidRDefault="00003B46" w:rsidP="005A02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398179B8" w14:textId="77777777" w:rsidR="00003B46" w:rsidRPr="00021C27" w:rsidRDefault="00003B46" w:rsidP="005A02B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4C3A0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760C9" w14:textId="77777777" w:rsidR="00003B46" w:rsidRDefault="00003B46" w:rsidP="005A02BE">
            <w:r>
              <w:t xml:space="preserve">- владеет основными понятийным аппаратом городского дизайна, </w:t>
            </w:r>
          </w:p>
          <w:p w14:paraId="7CB8C9CB" w14:textId="77777777" w:rsidR="00003B46" w:rsidRDefault="00003B46" w:rsidP="005A02BE">
            <w:r>
              <w:t xml:space="preserve">- демонстрирует знания исторического формирования городской инфраструктуры </w:t>
            </w:r>
          </w:p>
          <w:p w14:paraId="58227B96" w14:textId="77777777" w:rsidR="00003B46" w:rsidRDefault="00003B46" w:rsidP="005A02BE">
            <w:r>
              <w:t>- использует современные принципы организации городских пространств с учетом нормативной документации</w:t>
            </w:r>
          </w:p>
          <w:p w14:paraId="3DEC19A9" w14:textId="77777777" w:rsidR="00003B46" w:rsidRPr="004C3A0A" w:rsidRDefault="00003B46" w:rsidP="005A02BE">
            <w:pPr>
              <w:tabs>
                <w:tab w:val="left" w:pos="317"/>
              </w:tabs>
            </w:pPr>
            <w:r w:rsidRPr="004C3A0A">
              <w:t>- применяет навыки проектирования оборудования и средовых пространств городской инфраструктуры</w:t>
            </w:r>
          </w:p>
          <w:p w14:paraId="25A13F03" w14:textId="77777777" w:rsidR="00003B46" w:rsidRDefault="00003B46" w:rsidP="005A02BE">
            <w:r w:rsidRPr="004C3A0A">
              <w:t>- применяет навыки линейно-конструктивного построения</w:t>
            </w:r>
            <w:r>
              <w:t>, цветового решения общей композиции при проектировании объектов городской инфраструктуры и архитектурно-пространственной среды города.</w:t>
            </w:r>
          </w:p>
          <w:p w14:paraId="35FB2F08" w14:textId="77777777" w:rsidR="00003B46" w:rsidRDefault="00003B46" w:rsidP="005A02B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умеет проектировать, моделировать, </w:t>
            </w:r>
            <w:r>
              <w:lastRenderedPageBreak/>
              <w:t>конструировать объекты, системы и среды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004810B0" w14:textId="20BA0AA6" w:rsidR="00003B46" w:rsidRDefault="00003B46" w:rsidP="005A02BE">
            <w:r>
              <w:t xml:space="preserve">- самостоятельно проектирует основные элементы оборудования и наполнения городской среды, с учетом требования к проектированию оборудования и среды для детей, престарелых и людей с ограниченными возможностями. </w:t>
            </w:r>
          </w:p>
          <w:p w14:paraId="67B4EE0D" w14:textId="77777777" w:rsidR="00003B46" w:rsidRDefault="00003B46" w:rsidP="005A02BE">
            <w:r>
              <w:t xml:space="preserve">- владеет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231D58D2" w14:textId="77777777" w:rsidR="00003B46" w:rsidRPr="007A30D3" w:rsidRDefault="00003B46" w:rsidP="005A02BE">
            <w:r>
              <w:t xml:space="preserve">- применяет грамотное </w:t>
            </w:r>
            <w:r w:rsidRPr="007A30D3">
              <w:t>использова</w:t>
            </w:r>
            <w:r>
              <w:t>ние</w:t>
            </w:r>
            <w:r w:rsidRPr="007A30D3">
              <w:t xml:space="preserve"> оптически</w:t>
            </w:r>
            <w:r>
              <w:t>х</w:t>
            </w:r>
            <w:r w:rsidRPr="007A30D3">
              <w:t xml:space="preserve"> иллюзии, зрительные искажения и приемы их коррекции. </w:t>
            </w:r>
          </w:p>
          <w:p w14:paraId="37E527F6" w14:textId="77777777" w:rsidR="00003B46" w:rsidRPr="00D507AE" w:rsidRDefault="00003B46" w:rsidP="005A02BE">
            <w:r>
              <w:t>- демонстрирует способность и готовность: - работать системе проектирования городской инфраструктуры - применять результаты освоения дисциплины в профессиональной деятельности.</w:t>
            </w:r>
          </w:p>
        </w:tc>
      </w:tr>
      <w:tr w:rsidR="00003B46" w:rsidRPr="00F31E81" w14:paraId="02ED1F3E" w14:textId="77777777" w:rsidTr="005A02BE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FA5" w14:textId="77777777" w:rsidR="00003B46" w:rsidRPr="00875471" w:rsidRDefault="00003B46" w:rsidP="005A02BE">
            <w:pPr>
              <w:pStyle w:val="pboth"/>
              <w:rPr>
                <w:i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99DB" w14:textId="77777777" w:rsidR="00003B46" w:rsidRPr="00E301AC" w:rsidRDefault="00003B46" w:rsidP="005A02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301A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1.2.</w:t>
            </w:r>
          </w:p>
          <w:p w14:paraId="217C5A40" w14:textId="77777777" w:rsidR="00003B46" w:rsidRPr="00021C27" w:rsidRDefault="00003B46" w:rsidP="005A02B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C3A0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и правильное </w:t>
            </w:r>
            <w:r w:rsidRPr="004C3A0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0E1C" w14:textId="77777777" w:rsidR="00003B46" w:rsidRPr="008266E4" w:rsidRDefault="00003B46" w:rsidP="005A02B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2E507223" w14:textId="758A5DEF" w:rsidR="00003B46" w:rsidRDefault="00003B46" w:rsidP="00003B46"/>
    <w:p w14:paraId="37C24F21" w14:textId="3928FF73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60A93E09" w14:textId="77777777" w:rsidR="00003B46" w:rsidRPr="00560461" w:rsidRDefault="00003B46" w:rsidP="00003B46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57BDDB5A" w14:textId="77777777" w:rsidR="00003B46" w:rsidRPr="00560461" w:rsidRDefault="00003B46" w:rsidP="00003B46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03B46" w14:paraId="1757E292" w14:textId="77777777" w:rsidTr="005A02BE">
        <w:trPr>
          <w:trHeight w:val="340"/>
        </w:trPr>
        <w:tc>
          <w:tcPr>
            <w:tcW w:w="3969" w:type="dxa"/>
            <w:vAlign w:val="center"/>
          </w:tcPr>
          <w:p w14:paraId="2994DDBE" w14:textId="77777777" w:rsidR="00003B46" w:rsidRPr="00342AAE" w:rsidRDefault="00003B46" w:rsidP="005A02B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F0B97E4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0ACEE5D1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3E532A30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786542C" w14:textId="77777777" w:rsidR="00003B46" w:rsidRPr="003F46A3" w:rsidRDefault="00003B46" w:rsidP="005A02BE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  <w:tr w:rsidR="00003B46" w14:paraId="2435FC0C" w14:textId="77777777" w:rsidTr="005A02BE">
        <w:trPr>
          <w:trHeight w:val="340"/>
        </w:trPr>
        <w:tc>
          <w:tcPr>
            <w:tcW w:w="3969" w:type="dxa"/>
            <w:vAlign w:val="center"/>
          </w:tcPr>
          <w:p w14:paraId="219BB290" w14:textId="77777777" w:rsidR="00003B46" w:rsidRPr="00342AAE" w:rsidRDefault="00003B46" w:rsidP="005A02BE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6D1E08A4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343E5C9C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73AF34" w14:textId="77777777" w:rsidR="00003B46" w:rsidRPr="003F46A3" w:rsidRDefault="00003B46" w:rsidP="005A02BE">
            <w:pPr>
              <w:jc w:val="center"/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0C153243" w14:textId="77777777" w:rsidR="00003B46" w:rsidRPr="003F46A3" w:rsidRDefault="00003B46" w:rsidP="005A02BE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DCA1422" w14:textId="0252DA92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 xml:space="preserve">Структура учебной дисциплины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3F97D640" w:rsidR="006113AA" w:rsidRPr="006113AA" w:rsidRDefault="006113AA" w:rsidP="006113AA">
      <w:pPr>
        <w:pStyle w:val="af0"/>
        <w:numPr>
          <w:ilvl w:val="3"/>
          <w:numId w:val="12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003B46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16259A9E" w:rsidR="00003B46" w:rsidRPr="007814E7" w:rsidRDefault="00003B46" w:rsidP="00003B46">
            <w:r>
              <w:rPr>
                <w:b/>
                <w:bCs/>
                <w:iCs/>
              </w:rPr>
              <w:t>5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4D965B31" w14:textId="6CB46C53" w:rsidR="00003B46" w:rsidRPr="00C32BBD" w:rsidRDefault="00003B46" w:rsidP="00003B46">
            <w:pPr>
              <w:ind w:left="28"/>
              <w:jc w:val="center"/>
              <w:rPr>
                <w:i/>
              </w:rPr>
            </w:pPr>
            <w:r w:rsidRPr="003F46A3">
              <w:rPr>
                <w:iCs/>
              </w:rPr>
              <w:t>За</w:t>
            </w:r>
          </w:p>
        </w:tc>
        <w:tc>
          <w:tcPr>
            <w:tcW w:w="850" w:type="dxa"/>
          </w:tcPr>
          <w:p w14:paraId="1C35345B" w14:textId="5A461D6C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44FA2C16" w:rsidR="00003B46" w:rsidRDefault="00003B46" w:rsidP="00003B46">
            <w:pPr>
              <w:ind w:left="28"/>
              <w:jc w:val="center"/>
            </w:pPr>
            <w:r>
              <w:rPr>
                <w:iCs/>
              </w:rPr>
              <w:t xml:space="preserve"> </w:t>
            </w:r>
            <w:r w:rsidR="00B42110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59D8B93" w14:textId="57A9E0B5" w:rsidR="00003B46" w:rsidRDefault="00B42110" w:rsidP="00003B46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570360A3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725ED696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362D6FE4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5AB73533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9364F79" w14:textId="030F2CC4" w:rsidR="00003B46" w:rsidRDefault="00003B46" w:rsidP="00003B46">
            <w:pPr>
              <w:ind w:left="28"/>
              <w:jc w:val="center"/>
            </w:pPr>
            <w:r>
              <w:rPr>
                <w:iCs/>
              </w:rPr>
              <w:t>21</w:t>
            </w:r>
          </w:p>
        </w:tc>
        <w:tc>
          <w:tcPr>
            <w:tcW w:w="708" w:type="dxa"/>
          </w:tcPr>
          <w:p w14:paraId="539394B8" w14:textId="2433B566" w:rsidR="00003B46" w:rsidRDefault="00003B46" w:rsidP="00003B46">
            <w:pPr>
              <w:jc w:val="center"/>
            </w:pPr>
            <w:r w:rsidRPr="003F46A3">
              <w:rPr>
                <w:iCs/>
              </w:rPr>
              <w:t>-</w:t>
            </w:r>
          </w:p>
        </w:tc>
      </w:tr>
      <w:tr w:rsidR="00003B46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436EB3BB" w:rsidR="00003B46" w:rsidRPr="00961201" w:rsidRDefault="00003B46" w:rsidP="00003B46">
            <w:pPr>
              <w:jc w:val="right"/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402CAE43" w:rsidR="00003B46" w:rsidRDefault="00003B46" w:rsidP="00003B46">
            <w:pPr>
              <w:ind w:left="28"/>
              <w:jc w:val="center"/>
            </w:pPr>
            <w:r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03693EFC" w14:textId="087F7721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204DF763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640E2C9D" w:rsidR="00003B46" w:rsidRDefault="00B42110" w:rsidP="00003B46">
            <w:pPr>
              <w:ind w:left="28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33FB684A" w14:textId="382983F2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41DD5EF1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59C6FD6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5423C79F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3924E8C4" w:rsidR="00003B46" w:rsidRDefault="00B42110" w:rsidP="00003B46">
            <w:pPr>
              <w:ind w:left="28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708" w:type="dxa"/>
          </w:tcPr>
          <w:p w14:paraId="4DAD2D17" w14:textId="7D18811C" w:rsidR="00003B46" w:rsidRDefault="00003B46" w:rsidP="00003B46">
            <w:pPr>
              <w:jc w:val="center"/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0EECB931" w14:textId="1F41E74C" w:rsidR="00721AD5" w:rsidRDefault="007F3D0E" w:rsidP="00A70B54">
      <w:pPr>
        <w:pStyle w:val="2"/>
        <w:rPr>
          <w:iCs w:val="0"/>
          <w:sz w:val="24"/>
          <w:szCs w:val="24"/>
        </w:rPr>
      </w:pPr>
      <w:r w:rsidRPr="000A09B5">
        <w:rPr>
          <w:sz w:val="24"/>
          <w:szCs w:val="24"/>
        </w:rPr>
        <w:lastRenderedPageBreak/>
        <w:t>Структура учебной дисциплины для обучающихс</w:t>
      </w:r>
      <w:r w:rsidR="002A584B" w:rsidRPr="000A09B5">
        <w:rPr>
          <w:sz w:val="24"/>
          <w:szCs w:val="24"/>
        </w:rPr>
        <w:t>я</w:t>
      </w:r>
      <w:r w:rsidR="004927C8" w:rsidRPr="000A09B5">
        <w:rPr>
          <w:sz w:val="24"/>
          <w:szCs w:val="24"/>
        </w:rPr>
        <w:t xml:space="preserve"> </w:t>
      </w:r>
      <w:r w:rsidR="003631C8" w:rsidRPr="000A09B5">
        <w:rPr>
          <w:sz w:val="24"/>
          <w:szCs w:val="24"/>
        </w:rPr>
        <w:t>по видам занятий: (очно-заочная форма обучения)</w:t>
      </w:r>
      <w:r w:rsidR="00721AD5" w:rsidRPr="000A09B5">
        <w:rPr>
          <w:i/>
          <w:sz w:val="24"/>
          <w:szCs w:val="24"/>
        </w:rPr>
        <w:t xml:space="preserve"> </w:t>
      </w:r>
    </w:p>
    <w:p w14:paraId="3E530981" w14:textId="77777777" w:rsidR="00A70B54" w:rsidRPr="00A70B54" w:rsidRDefault="00A70B54" w:rsidP="00A70B54"/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5B1ED2E0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460A4FA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Default="006113AA" w:rsidP="00B6294E">
            <w:r>
              <w:t>контроль, час</w:t>
            </w:r>
          </w:p>
        </w:tc>
      </w:tr>
      <w:tr w:rsidR="006113AA" w14:paraId="69A46BC4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4AA5E5A2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15B3FDA8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729074B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Default="006113AA" w:rsidP="00B6294E"/>
        </w:tc>
      </w:tr>
      <w:tr w:rsidR="00003B46" w14:paraId="70EC1512" w14:textId="77777777" w:rsidTr="00B6294E">
        <w:trPr>
          <w:cantSplit/>
          <w:trHeight w:val="340"/>
        </w:trPr>
        <w:tc>
          <w:tcPr>
            <w:tcW w:w="1951" w:type="dxa"/>
          </w:tcPr>
          <w:p w14:paraId="63C71C16" w14:textId="04430B53" w:rsidR="00003B46" w:rsidRPr="007814E7" w:rsidRDefault="00003B46" w:rsidP="00003B46">
            <w:r>
              <w:rPr>
                <w:b/>
                <w:bCs/>
                <w:iCs/>
              </w:rPr>
              <w:t>6</w:t>
            </w:r>
            <w:r w:rsidRPr="003F46A3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1162" w:type="dxa"/>
          </w:tcPr>
          <w:p w14:paraId="688D68AF" w14:textId="3A10599C" w:rsidR="00003B46" w:rsidRPr="00C32BBD" w:rsidRDefault="00003B46" w:rsidP="00003B46">
            <w:pPr>
              <w:ind w:left="28"/>
              <w:jc w:val="center"/>
              <w:rPr>
                <w:i/>
              </w:rPr>
            </w:pPr>
            <w:r>
              <w:rPr>
                <w:iCs/>
              </w:rPr>
              <w:t>За</w:t>
            </w:r>
          </w:p>
        </w:tc>
        <w:tc>
          <w:tcPr>
            <w:tcW w:w="850" w:type="dxa"/>
          </w:tcPr>
          <w:p w14:paraId="13F5E29C" w14:textId="685C1BA8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5B0336C3" w14:textId="332B11C9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558CA9B" w14:textId="0292739D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A616822" w14:textId="49DCC3D9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65E4D9A9" w14:textId="2F7726EC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177F0529" w14:textId="3882D48D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7EF5A46C" w14:textId="211CCF0D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30B1BBB8" w14:textId="51E0E6AC" w:rsidR="00003B46" w:rsidRDefault="00003B46" w:rsidP="00003B46">
            <w:pPr>
              <w:ind w:left="28"/>
              <w:jc w:val="center"/>
            </w:pPr>
            <w:r w:rsidRPr="003F46A3">
              <w:rPr>
                <w:iCs/>
              </w:rPr>
              <w:t>55</w:t>
            </w:r>
          </w:p>
        </w:tc>
        <w:tc>
          <w:tcPr>
            <w:tcW w:w="708" w:type="dxa"/>
          </w:tcPr>
          <w:p w14:paraId="2D7B5EAE" w14:textId="229448B2" w:rsidR="00003B46" w:rsidRDefault="00003B46" w:rsidP="00003B46">
            <w:pPr>
              <w:jc w:val="center"/>
            </w:pPr>
            <w:r w:rsidRPr="003F46A3">
              <w:rPr>
                <w:iCs/>
              </w:rPr>
              <w:t>-</w:t>
            </w:r>
          </w:p>
        </w:tc>
      </w:tr>
      <w:tr w:rsidR="00003B46" w14:paraId="49E97034" w14:textId="77777777" w:rsidTr="00B6294E">
        <w:trPr>
          <w:cantSplit/>
          <w:trHeight w:val="340"/>
        </w:trPr>
        <w:tc>
          <w:tcPr>
            <w:tcW w:w="1951" w:type="dxa"/>
          </w:tcPr>
          <w:p w14:paraId="3EE0DC0F" w14:textId="2A9EA2F2" w:rsidR="00003B46" w:rsidRPr="00961201" w:rsidRDefault="00003B46" w:rsidP="00003B46">
            <w:pPr>
              <w:jc w:val="right"/>
            </w:pPr>
            <w:r w:rsidRPr="003F46A3">
              <w:rPr>
                <w:b/>
                <w:bCs/>
                <w:iCs/>
              </w:rPr>
              <w:t>Всего:</w:t>
            </w:r>
          </w:p>
        </w:tc>
        <w:tc>
          <w:tcPr>
            <w:tcW w:w="1162" w:type="dxa"/>
          </w:tcPr>
          <w:p w14:paraId="5367097C" w14:textId="37D85FE6" w:rsidR="00003B46" w:rsidRDefault="00003B46" w:rsidP="00003B46">
            <w:pPr>
              <w:ind w:left="28"/>
              <w:jc w:val="center"/>
            </w:pPr>
            <w:r>
              <w:rPr>
                <w:b/>
                <w:bCs/>
                <w:iCs/>
              </w:rPr>
              <w:t>За</w:t>
            </w:r>
          </w:p>
        </w:tc>
        <w:tc>
          <w:tcPr>
            <w:tcW w:w="850" w:type="dxa"/>
          </w:tcPr>
          <w:p w14:paraId="32E3B250" w14:textId="78BF9F37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643C7FDA" w14:textId="7F01C5E7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0B734EF2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107D0032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2CEEA65A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2F002676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55EF6539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  <w:tc>
          <w:tcPr>
            <w:tcW w:w="709" w:type="dxa"/>
          </w:tcPr>
          <w:p w14:paraId="20401228" w14:textId="342900C9" w:rsidR="00003B46" w:rsidRDefault="00003B46" w:rsidP="00003B46">
            <w:pPr>
              <w:ind w:left="28"/>
              <w:jc w:val="center"/>
            </w:pPr>
            <w:r w:rsidRPr="003F46A3">
              <w:rPr>
                <w:b/>
                <w:bCs/>
                <w:iCs/>
              </w:rPr>
              <w:t>55</w:t>
            </w:r>
          </w:p>
        </w:tc>
        <w:tc>
          <w:tcPr>
            <w:tcW w:w="708" w:type="dxa"/>
          </w:tcPr>
          <w:p w14:paraId="55055DB9" w14:textId="12C26D7F" w:rsidR="00003B46" w:rsidRDefault="00003B46" w:rsidP="00003B46">
            <w:pPr>
              <w:jc w:val="center"/>
            </w:pPr>
            <w:r w:rsidRPr="003F46A3">
              <w:rPr>
                <w:b/>
                <w:bCs/>
                <w:iCs/>
              </w:rPr>
              <w:t>-</w:t>
            </w:r>
          </w:p>
        </w:tc>
      </w:tr>
    </w:tbl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387"/>
      </w:tblGrid>
      <w:tr w:rsidR="00E6578D" w:rsidRPr="008448CC" w14:paraId="44EDC415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B6294E" w:rsidRPr="008448CC" w14:paraId="7005EE6A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7CFE268E" w:rsidR="00B6294E" w:rsidRPr="00532A00" w:rsidRDefault="00992462" w:rsidP="00D51DCA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003B46" w:rsidRPr="008448CC" w14:paraId="5CF37810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70904D29" w:rsidR="00003B46" w:rsidRPr="00E82E96" w:rsidRDefault="00003B46" w:rsidP="00003B4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077D70BF" w:rsidR="00003B46" w:rsidRPr="00532A00" w:rsidRDefault="00003B46" w:rsidP="00003B46">
            <w:pPr>
              <w:rPr>
                <w:bCs/>
                <w:i/>
              </w:rPr>
            </w:pPr>
            <w:r>
              <w:t>Ознакомление с основными понятиями. Типология городских пространств</w:t>
            </w:r>
          </w:p>
        </w:tc>
      </w:tr>
      <w:tr w:rsidR="00003B46" w:rsidRPr="008448CC" w14:paraId="1BE61E75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5DC3481" w:rsidR="00003B46" w:rsidRPr="00E82E96" w:rsidRDefault="00003B46" w:rsidP="00003B4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2089D3B4" w:rsidR="00003B46" w:rsidRPr="00532A00" w:rsidRDefault="00003B46" w:rsidP="00003B46">
            <w:pPr>
              <w:rPr>
                <w:bCs/>
                <w:i/>
              </w:rPr>
            </w:pPr>
            <w:r>
              <w:t>Исторические аспекты формирования городской культуры</w:t>
            </w:r>
          </w:p>
        </w:tc>
      </w:tr>
      <w:tr w:rsidR="00992462" w:rsidRPr="008448CC" w14:paraId="5BB87577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992462" w:rsidRPr="00992462" w:rsidRDefault="00992462" w:rsidP="0099246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69D96921" w:rsidR="00992462" w:rsidRPr="00532A00" w:rsidRDefault="00003B46" w:rsidP="00992462">
            <w:pPr>
              <w:rPr>
                <w:b/>
                <w:bCs/>
                <w:i/>
              </w:rPr>
            </w:pPr>
            <w:r w:rsidRPr="004737FC">
              <w:rPr>
                <w:b/>
              </w:rPr>
              <w:t>Современные принципы организации городского пространства средствами дизайна</w:t>
            </w:r>
          </w:p>
        </w:tc>
      </w:tr>
      <w:tr w:rsidR="00003B46" w:rsidRPr="008448CC" w14:paraId="285CDAC7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4AA50DDE" w:rsidR="00003B46" w:rsidRPr="00E82E96" w:rsidRDefault="00003B46" w:rsidP="00003B46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4221AAF0" w:rsidR="00003B46" w:rsidRPr="00532A00" w:rsidRDefault="00003B46" w:rsidP="00003B46">
            <w:pPr>
              <w:rPr>
                <w:bCs/>
                <w:i/>
              </w:rPr>
            </w:pPr>
            <w:r>
              <w:t>Ярусность и организация средового пространства города</w:t>
            </w:r>
          </w:p>
        </w:tc>
      </w:tr>
      <w:tr w:rsidR="00003B46" w:rsidRPr="008448CC" w14:paraId="7718ED06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7E54CC3A" w:rsidR="00003B46" w:rsidRPr="00E82E96" w:rsidRDefault="00003B46" w:rsidP="00003B4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3AF175E5" w:rsidR="00003B46" w:rsidRPr="00E82E96" w:rsidRDefault="00003B46" w:rsidP="00003B46">
            <w:pPr>
              <w:rPr>
                <w:bCs/>
              </w:rPr>
            </w:pPr>
            <w:r>
              <w:t>Нормативно правовые комплексы. Эргономика городского пространства</w:t>
            </w:r>
          </w:p>
        </w:tc>
      </w:tr>
      <w:tr w:rsidR="00003B46" w:rsidRPr="008448CC" w14:paraId="7A1D28C0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47581E6F" w:rsidR="00003B46" w:rsidRPr="00E82E96" w:rsidRDefault="00003B46" w:rsidP="00003B46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1BE89E90" w:rsidR="00003B46" w:rsidRPr="00E82E96" w:rsidRDefault="00003B46" w:rsidP="00003B46">
            <w:pPr>
              <w:rPr>
                <w:bCs/>
              </w:rPr>
            </w:pPr>
            <w:r>
              <w:t>Синтез архитектурной среды города и дизайна</w:t>
            </w:r>
          </w:p>
        </w:tc>
      </w:tr>
      <w:tr w:rsidR="00003B46" w:rsidRPr="008448CC" w14:paraId="223EF793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A44E" w14:textId="18B3A424" w:rsidR="00003B46" w:rsidRDefault="00003B46" w:rsidP="00003B46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B1D46" w14:textId="35E69B05" w:rsidR="00003B46" w:rsidRDefault="00003B46" w:rsidP="00003B46">
            <w:pPr>
              <w:rPr>
                <w:bCs/>
              </w:rPr>
            </w:pPr>
            <w:r>
              <w:t>Синтез городского дизайна с ландшафтным искусством</w:t>
            </w:r>
          </w:p>
        </w:tc>
      </w:tr>
      <w:tr w:rsidR="00003B46" w:rsidRPr="008448CC" w14:paraId="7BC40DAF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2FC7" w14:textId="13461DD7" w:rsidR="00003B46" w:rsidRDefault="00003B46" w:rsidP="00003B46">
            <w:pPr>
              <w:rPr>
                <w:bCs/>
              </w:rPr>
            </w:pPr>
            <w:r>
              <w:t>Тема 2.5.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099AA" w14:textId="4DE6332D" w:rsidR="00003B46" w:rsidRDefault="00003B46" w:rsidP="00003B46">
            <w:r>
              <w:t>Система визуальных коммуникаций и суперграфических композиций</w:t>
            </w:r>
          </w:p>
        </w:tc>
      </w:tr>
      <w:tr w:rsidR="00003B46" w:rsidRPr="008448CC" w14:paraId="7E1A984C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AAA6D" w14:textId="0D8180FD" w:rsidR="00003B46" w:rsidRDefault="00003B46" w:rsidP="00003B46">
            <w:pPr>
              <w:rPr>
                <w:bCs/>
              </w:rPr>
            </w:pPr>
            <w:r>
              <w:t>Тема 2.6.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8E7A0" w14:textId="1A3C11BF" w:rsidR="00003B46" w:rsidRDefault="00003B46" w:rsidP="00003B46">
            <w:r>
              <w:t>Метод фирменных стилей в дизайне городской улицы</w:t>
            </w:r>
          </w:p>
        </w:tc>
      </w:tr>
      <w:tr w:rsidR="00992462" w:rsidRPr="008448CC" w14:paraId="3A98C493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232B" w14:textId="4434840E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>Раздел 3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2A0F45" w14:textId="54C686D4" w:rsidR="00992462" w:rsidRDefault="00003B46" w:rsidP="00992462">
            <w:pPr>
              <w:rPr>
                <w:bCs/>
              </w:rPr>
            </w:pPr>
            <w:r>
              <w:rPr>
                <w:b/>
              </w:rPr>
              <w:t>Современные концепции урбодизайна</w:t>
            </w:r>
          </w:p>
        </w:tc>
      </w:tr>
      <w:tr w:rsidR="00003B46" w:rsidRPr="008448CC" w14:paraId="7957F316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4209" w14:textId="11B3388D" w:rsidR="00003B46" w:rsidRDefault="00003B46" w:rsidP="00003B46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32038" w14:textId="42505CC5" w:rsidR="00003B46" w:rsidRDefault="00003B46" w:rsidP="00003B46">
            <w:pPr>
              <w:rPr>
                <w:bCs/>
              </w:rPr>
            </w:pPr>
            <w:r>
              <w:t>Идеальный город</w:t>
            </w:r>
          </w:p>
        </w:tc>
      </w:tr>
      <w:tr w:rsidR="00003B46" w:rsidRPr="008448CC" w14:paraId="6A71CEEA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9DDF" w14:textId="78ED4CB9" w:rsidR="00003B46" w:rsidRDefault="00003B46" w:rsidP="00003B46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05A37" w14:textId="7BB2A8D0" w:rsidR="00003B46" w:rsidRDefault="00003B46" w:rsidP="00003B46">
            <w:pPr>
              <w:rPr>
                <w:bCs/>
              </w:rPr>
            </w:pPr>
            <w:r>
              <w:t>Зеленый и голубой урбанизм. Особенности и перспективы</w:t>
            </w:r>
          </w:p>
        </w:tc>
      </w:tr>
      <w:tr w:rsidR="00992462" w:rsidRPr="008448CC" w14:paraId="3970A16D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3F461" w14:textId="71E6BE28" w:rsidR="00992462" w:rsidRDefault="00992462" w:rsidP="00992462">
            <w:pPr>
              <w:rPr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3166F" w14:textId="583FDF0E" w:rsidR="00992462" w:rsidRDefault="00003B46" w:rsidP="00992462">
            <w:pPr>
              <w:rPr>
                <w:bCs/>
              </w:rPr>
            </w:pPr>
            <w:r w:rsidRPr="004737FC">
              <w:rPr>
                <w:b/>
              </w:rPr>
              <w:t>Высококомфортные городские пространства нового тысячелетия</w:t>
            </w:r>
          </w:p>
        </w:tc>
      </w:tr>
      <w:tr w:rsidR="00003B46" w:rsidRPr="008448CC" w14:paraId="1D195B7C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4AFB" w14:textId="27C1B960" w:rsidR="00003B46" w:rsidRDefault="00003B46" w:rsidP="00003B46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D2B76" w14:textId="22D9C719" w:rsidR="00003B46" w:rsidRDefault="00003B46" w:rsidP="00003B46">
            <w:pPr>
              <w:rPr>
                <w:bCs/>
              </w:rPr>
            </w:pPr>
            <w:r>
              <w:t>10 лучших проектов организации новых микрорайонов</w:t>
            </w:r>
          </w:p>
        </w:tc>
      </w:tr>
      <w:tr w:rsidR="00003B46" w:rsidRPr="008448CC" w14:paraId="451BFDA0" w14:textId="77777777" w:rsidTr="00B4211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6806" w14:textId="4087E377" w:rsidR="00003B46" w:rsidRDefault="00003B46" w:rsidP="00003B46">
            <w:pPr>
              <w:rPr>
                <w:bCs/>
              </w:rPr>
            </w:pPr>
            <w:r>
              <w:rPr>
                <w:bCs/>
              </w:rPr>
              <w:t>Тема 4.2.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C326F" w14:textId="210C1E35" w:rsidR="00003B46" w:rsidRDefault="00003B46" w:rsidP="00003B46">
            <w:r>
              <w:t>Лучшие проекты организации городских пространств сценарного типа</w:t>
            </w:r>
          </w:p>
          <w:p w14:paraId="5B9D859F" w14:textId="74958996" w:rsidR="00003B46" w:rsidRDefault="00003B46" w:rsidP="00003B46">
            <w:pPr>
              <w:rPr>
                <w:bCs/>
              </w:rPr>
            </w:pP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E54032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8448CC" w:rsidRDefault="00924D14" w:rsidP="00E54032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299C51CD" w:rsidR="00924D14" w:rsidRPr="008448CC" w:rsidRDefault="00924D14" w:rsidP="0099246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337E67AF" w:rsidR="00924D14" w:rsidRPr="008448CC" w:rsidRDefault="00392D0D" w:rsidP="00E54032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Двухбальная </w:t>
            </w:r>
            <w:r w:rsidR="00924D14">
              <w:rPr>
                <w:b/>
                <w:bCs/>
                <w:iCs/>
              </w:rPr>
              <w:t xml:space="preserve"> система</w:t>
            </w:r>
          </w:p>
        </w:tc>
      </w:tr>
      <w:tr w:rsidR="00924D14" w:rsidRPr="008448CC" w14:paraId="67748367" w14:textId="77777777" w:rsidTr="00E54032">
        <w:trPr>
          <w:trHeight w:val="286"/>
        </w:trPr>
        <w:tc>
          <w:tcPr>
            <w:tcW w:w="3686" w:type="dxa"/>
          </w:tcPr>
          <w:p w14:paraId="1AD12388" w14:textId="5A9324F3" w:rsidR="00924D14" w:rsidRPr="008448CC" w:rsidRDefault="00924D14" w:rsidP="00992462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644CDDA3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73DFB01F" w14:textId="77777777" w:rsidR="00924D14" w:rsidRPr="008448CC" w:rsidRDefault="00924D14" w:rsidP="00E54032">
            <w:pPr>
              <w:rPr>
                <w:bCs/>
                <w:i/>
              </w:rPr>
            </w:pPr>
          </w:p>
        </w:tc>
      </w:tr>
      <w:tr w:rsidR="00924D14" w:rsidRPr="008448CC" w14:paraId="51566187" w14:textId="77777777" w:rsidTr="00E54032">
        <w:trPr>
          <w:trHeight w:val="286"/>
        </w:trPr>
        <w:tc>
          <w:tcPr>
            <w:tcW w:w="3686" w:type="dxa"/>
          </w:tcPr>
          <w:p w14:paraId="7BE20737" w14:textId="4AA352FF" w:rsidR="00924D14" w:rsidRPr="008448CC" w:rsidRDefault="00924D14" w:rsidP="00E5403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D42C3B">
              <w:rPr>
                <w:bCs/>
                <w:i/>
              </w:rPr>
              <w:t xml:space="preserve">устный </w:t>
            </w:r>
            <w:r w:rsidRPr="008448CC">
              <w:rPr>
                <w:bCs/>
                <w:i/>
              </w:rPr>
              <w:t>опрос</w:t>
            </w:r>
          </w:p>
        </w:tc>
        <w:tc>
          <w:tcPr>
            <w:tcW w:w="2835" w:type="dxa"/>
          </w:tcPr>
          <w:p w14:paraId="293BD267" w14:textId="703FFCEB" w:rsidR="00924D14" w:rsidRPr="008448CC" w:rsidRDefault="00924D14" w:rsidP="00E5403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0B02CFA" w14:textId="5F1D953B" w:rsidR="00924D14" w:rsidRDefault="00392D0D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  <w:p w14:paraId="335B519A" w14:textId="1EE38D97" w:rsidR="00392D0D" w:rsidRPr="008448CC" w:rsidRDefault="00392D0D" w:rsidP="00E5403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незачет</w:t>
            </w:r>
          </w:p>
        </w:tc>
      </w:tr>
      <w:tr w:rsidR="00392D0D" w:rsidRPr="008448CC" w14:paraId="3089E2E1" w14:textId="77777777" w:rsidTr="00392D0D">
        <w:trPr>
          <w:trHeight w:val="635"/>
        </w:trPr>
        <w:tc>
          <w:tcPr>
            <w:tcW w:w="3686" w:type="dxa"/>
          </w:tcPr>
          <w:p w14:paraId="79E8570D" w14:textId="37FAE6FA" w:rsidR="00392D0D" w:rsidRDefault="00392D0D" w:rsidP="00D42C3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экспериментально-практические творческие задания</w:t>
            </w:r>
          </w:p>
        </w:tc>
        <w:tc>
          <w:tcPr>
            <w:tcW w:w="2835" w:type="dxa"/>
          </w:tcPr>
          <w:p w14:paraId="616073D9" w14:textId="61D6A6F3" w:rsidR="00392D0D" w:rsidRDefault="00392D0D" w:rsidP="00D42C3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C493BD9" w14:textId="77777777" w:rsidR="00392D0D" w:rsidRDefault="00392D0D" w:rsidP="00D42C3B">
            <w:pPr>
              <w:jc w:val="center"/>
              <w:rPr>
                <w:bCs/>
                <w:i/>
              </w:rPr>
            </w:pPr>
          </w:p>
        </w:tc>
      </w:tr>
      <w:tr w:rsidR="00392D0D" w:rsidRPr="008448CC" w14:paraId="3CABBC80" w14:textId="77777777" w:rsidTr="00E54032">
        <w:tc>
          <w:tcPr>
            <w:tcW w:w="3686" w:type="dxa"/>
          </w:tcPr>
          <w:p w14:paraId="212F45C9" w14:textId="77777777" w:rsidR="00392D0D" w:rsidRDefault="00392D0D" w:rsidP="00392D0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038FA806" w14:textId="4C28A82D" w:rsidR="00392D0D" w:rsidRPr="008448CC" w:rsidRDefault="00392D0D" w:rsidP="00392D0D">
            <w:pPr>
              <w:rPr>
                <w:bCs/>
                <w:i/>
              </w:rPr>
            </w:pPr>
            <w:r>
              <w:rPr>
                <w:bCs/>
                <w:i/>
              </w:rPr>
              <w:t>зачёт с оценкой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92DAE05" w14:textId="0C8526F6" w:rsidR="00392D0D" w:rsidRPr="008448CC" w:rsidRDefault="00392D0D" w:rsidP="00392D0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47F26BA" w14:textId="77777777" w:rsidR="00392D0D" w:rsidRDefault="00392D0D" w:rsidP="00392D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  <w:p w14:paraId="05482B24" w14:textId="2CFD9CD7" w:rsidR="00392D0D" w:rsidRPr="008448CC" w:rsidRDefault="00392D0D" w:rsidP="00392D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незачет</w:t>
            </w:r>
          </w:p>
        </w:tc>
      </w:tr>
    </w:tbl>
    <w:p w14:paraId="6DA2A70B" w14:textId="79A64567" w:rsidR="00FF102D" w:rsidRPr="00EE7E9E" w:rsidRDefault="00B0480B" w:rsidP="00B3400A">
      <w:pPr>
        <w:pStyle w:val="1"/>
        <w:rPr>
          <w:i/>
        </w:rPr>
      </w:pPr>
      <w:bookmarkStart w:id="11" w:name="_GoBack"/>
      <w:bookmarkEnd w:id="11"/>
      <w:r>
        <w:lastRenderedPageBreak/>
        <w:t>О</w:t>
      </w:r>
      <w:r w:rsidRPr="00111C6E">
        <w:t>бразовательные технологии</w:t>
      </w:r>
    </w:p>
    <w:p w14:paraId="07DF28AE" w14:textId="77777777" w:rsidR="00392D0D" w:rsidRPr="00DE200A" w:rsidRDefault="00392D0D" w:rsidP="00392D0D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72853B6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проблемная лекция;</w:t>
      </w:r>
    </w:p>
    <w:p w14:paraId="01201EF3" w14:textId="77777777" w:rsidR="00392D0D" w:rsidRPr="00AF642F" w:rsidRDefault="00392D0D" w:rsidP="00392D0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484FFBBC" w14:textId="77777777" w:rsidR="00392D0D" w:rsidRPr="00AF642F" w:rsidRDefault="00392D0D" w:rsidP="00392D0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3F7942A0" w14:textId="77777777" w:rsidR="00392D0D" w:rsidRPr="00AF642F" w:rsidRDefault="00392D0D" w:rsidP="00392D0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29FDC593" w14:textId="77777777" w:rsidR="00392D0D" w:rsidRPr="00AF642F" w:rsidRDefault="00392D0D" w:rsidP="00392D0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панельная дискуссия;</w:t>
      </w:r>
    </w:p>
    <w:p w14:paraId="07915CE4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6EA54B0D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69DFEC36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</w:t>
      </w:r>
      <w:r>
        <w:rPr>
          <w:color w:val="000000"/>
          <w:sz w:val="24"/>
          <w:szCs w:val="24"/>
        </w:rPr>
        <w:t>на практических</w:t>
      </w:r>
      <w:r w:rsidRPr="007729CA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4E75B22D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02699D07" w14:textId="77777777" w:rsidR="00392D0D" w:rsidRPr="007729CA" w:rsidRDefault="00392D0D" w:rsidP="00392D0D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6716B49A" w14:textId="77777777" w:rsidR="00392D0D" w:rsidRPr="008B3178" w:rsidRDefault="00392D0D" w:rsidP="00392D0D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 xml:space="preserve">проведении отдельных </w:t>
      </w:r>
      <w:r>
        <w:rPr>
          <w:rFonts w:eastAsiaTheme="minorHAnsi"/>
          <w:w w:val="105"/>
          <w:sz w:val="24"/>
          <w:szCs w:val="24"/>
        </w:rPr>
        <w:t>практических занятий</w:t>
      </w:r>
      <w:r w:rsidRPr="008B3178">
        <w:rPr>
          <w:rFonts w:eastAsiaTheme="minorHAnsi"/>
          <w:w w:val="105"/>
          <w:sz w:val="24"/>
          <w:szCs w:val="24"/>
        </w:rPr>
        <w:t>, которые предусматривают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5F3D" w14:textId="77777777" w:rsidR="00D40A4B" w:rsidRDefault="00D40A4B" w:rsidP="005E3840">
      <w:r>
        <w:separator/>
      </w:r>
    </w:p>
  </w:endnote>
  <w:endnote w:type="continuationSeparator" w:id="0">
    <w:p w14:paraId="3270490E" w14:textId="77777777" w:rsidR="00D40A4B" w:rsidRDefault="00D40A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16A9" w14:textId="77777777" w:rsidR="00D40A4B" w:rsidRDefault="00D40A4B" w:rsidP="005E3840">
      <w:r>
        <w:separator/>
      </w:r>
    </w:p>
  </w:footnote>
  <w:footnote w:type="continuationSeparator" w:id="0">
    <w:p w14:paraId="229FFB67" w14:textId="77777777" w:rsidR="00D40A4B" w:rsidRDefault="00D40A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9592302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10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3B46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9D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2D0D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7F6906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110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A4B"/>
    <w:rsid w:val="00D40D29"/>
    <w:rsid w:val="00D42C3B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C2EF-837E-4FD1-81E6-950B3C2B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5</cp:revision>
  <cp:lastPrinted>2021-01-20T10:34:00Z</cp:lastPrinted>
  <dcterms:created xsi:type="dcterms:W3CDTF">2022-04-10T13:28:00Z</dcterms:created>
  <dcterms:modified xsi:type="dcterms:W3CDTF">2022-04-13T08:02:00Z</dcterms:modified>
</cp:coreProperties>
</file>