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1575ED" w:rsidP="001575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ж</w:t>
            </w:r>
            <w:r w:rsidR="00FA3BD1">
              <w:rPr>
                <w:b/>
                <w:sz w:val="26"/>
                <w:szCs w:val="26"/>
              </w:rPr>
              <w:t>ивопись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E85019" w:rsidRDefault="00E85019" w:rsidP="0082286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E85019" w:rsidRPr="00393DA3" w:rsidRDefault="00E85019" w:rsidP="00822864">
            <w:pPr>
              <w:rPr>
                <w:i/>
                <w:sz w:val="26"/>
                <w:szCs w:val="26"/>
              </w:rPr>
            </w:pPr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E85019" w:rsidRPr="00297A7B" w:rsidRDefault="00E85019" w:rsidP="0082286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B2615" w:rsidRPr="009346D5" w:rsidRDefault="005E642D" w:rsidP="008B2615">
      <w:pPr>
        <w:pStyle w:val="af0"/>
        <w:ind w:left="0"/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E85019">
        <w:rPr>
          <w:sz w:val="24"/>
          <w:szCs w:val="24"/>
        </w:rPr>
        <w:t>«</w:t>
      </w:r>
      <w:r w:rsidR="00E85019" w:rsidRPr="003B1172">
        <w:rPr>
          <w:rFonts w:eastAsia="Times New Roman"/>
          <w:i/>
          <w:sz w:val="24"/>
          <w:szCs w:val="24"/>
        </w:rPr>
        <w:t xml:space="preserve">Академическая живопись» </w:t>
      </w:r>
      <w:r w:rsidR="004E4C46" w:rsidRPr="00471266">
        <w:rPr>
          <w:sz w:val="24"/>
          <w:szCs w:val="24"/>
        </w:rPr>
        <w:t xml:space="preserve">изучается </w:t>
      </w:r>
      <w:r w:rsidR="00471266" w:rsidRPr="000378E6">
        <w:rPr>
          <w:i/>
          <w:sz w:val="24"/>
          <w:szCs w:val="24"/>
        </w:rPr>
        <w:t xml:space="preserve">в </w:t>
      </w:r>
      <w:r w:rsidR="008B2615" w:rsidRPr="009346D5">
        <w:rPr>
          <w:i/>
          <w:sz w:val="24"/>
          <w:szCs w:val="24"/>
        </w:rPr>
        <w:t>первом,</w:t>
      </w:r>
      <w:r w:rsidR="008B2615" w:rsidRPr="009346D5">
        <w:rPr>
          <w:sz w:val="24"/>
          <w:szCs w:val="24"/>
        </w:rPr>
        <w:t xml:space="preserve"> </w:t>
      </w:r>
      <w:r w:rsidR="008B2615" w:rsidRPr="009346D5">
        <w:rPr>
          <w:i/>
          <w:sz w:val="24"/>
          <w:szCs w:val="24"/>
        </w:rPr>
        <w:t>втором, третьем и четвертом семестрах.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E85019" w:rsidRPr="003B1172" w:rsidRDefault="00E85019" w:rsidP="00E85019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первый семестр – экзамен;</w:t>
      </w:r>
    </w:p>
    <w:p w:rsidR="00E85019" w:rsidRPr="003B1172" w:rsidRDefault="00E85019" w:rsidP="00E85019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второй семестр – зачет с оценкой;</w:t>
      </w:r>
    </w:p>
    <w:p w:rsidR="00E85019" w:rsidRPr="003B1172" w:rsidRDefault="00E85019" w:rsidP="00E85019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третий семестр – зачет с оценкой;</w:t>
      </w:r>
    </w:p>
    <w:p w:rsidR="00E85019" w:rsidRPr="003B1172" w:rsidRDefault="00E85019" w:rsidP="00E85019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 xml:space="preserve">четвертый семестр </w:t>
      </w:r>
      <w:r>
        <w:rPr>
          <w:bCs/>
          <w:i/>
          <w:iCs/>
          <w:sz w:val="24"/>
          <w:szCs w:val="24"/>
        </w:rPr>
        <w:t>–</w:t>
      </w:r>
      <w:r w:rsidRPr="003B1172">
        <w:rPr>
          <w:bCs/>
          <w:i/>
          <w:iCs/>
          <w:sz w:val="24"/>
          <w:szCs w:val="24"/>
        </w:rPr>
        <w:t xml:space="preserve"> экзамен</w:t>
      </w:r>
      <w:r>
        <w:rPr>
          <w:bCs/>
          <w:i/>
          <w:iCs/>
          <w:sz w:val="24"/>
          <w:szCs w:val="24"/>
        </w:rPr>
        <w:t>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7B449A" w:rsidRDefault="007E18CB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85019">
        <w:rPr>
          <w:sz w:val="24"/>
          <w:szCs w:val="24"/>
        </w:rPr>
        <w:t>«</w:t>
      </w:r>
      <w:r w:rsidR="00E85019" w:rsidRPr="003B1172">
        <w:rPr>
          <w:rFonts w:eastAsia="Times New Roman"/>
          <w:i/>
          <w:sz w:val="24"/>
          <w:szCs w:val="24"/>
        </w:rPr>
        <w:t xml:space="preserve">Академическая живопись» </w:t>
      </w:r>
      <w:r w:rsidR="008B2615" w:rsidRPr="009346D5">
        <w:rPr>
          <w:i/>
          <w:sz w:val="24"/>
          <w:szCs w:val="24"/>
        </w:rPr>
        <w:t>относится</w:t>
      </w:r>
      <w:r w:rsidR="008B2615" w:rsidRPr="009346D5">
        <w:rPr>
          <w:sz w:val="24"/>
          <w:szCs w:val="24"/>
        </w:rPr>
        <w:t xml:space="preserve">  </w:t>
      </w:r>
      <w:r w:rsidR="008B2615" w:rsidRPr="009346D5">
        <w:rPr>
          <w:i/>
          <w:sz w:val="24"/>
          <w:szCs w:val="24"/>
        </w:rPr>
        <w:t>к</w:t>
      </w:r>
      <w:r w:rsidR="008B2615" w:rsidRPr="009346D5">
        <w:rPr>
          <w:sz w:val="24"/>
          <w:szCs w:val="24"/>
        </w:rPr>
        <w:t xml:space="preserve"> обязательной</w:t>
      </w:r>
      <w:r w:rsidR="008B2615" w:rsidRPr="009346D5">
        <w:rPr>
          <w:i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E85019">
        <w:rPr>
          <w:sz w:val="24"/>
          <w:szCs w:val="24"/>
        </w:rPr>
        <w:t>«</w:t>
      </w:r>
      <w:r w:rsidR="00E85019" w:rsidRPr="003B1172">
        <w:rPr>
          <w:rFonts w:eastAsia="Times New Roman"/>
          <w:i/>
          <w:sz w:val="24"/>
          <w:szCs w:val="24"/>
        </w:rPr>
        <w:t xml:space="preserve">Академическая живопись» </w:t>
      </w:r>
      <w:r w:rsidRPr="009346D5">
        <w:rPr>
          <w:rFonts w:eastAsia="Times New Roman"/>
          <w:i/>
          <w:sz w:val="24"/>
          <w:szCs w:val="24"/>
        </w:rPr>
        <w:t>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lastRenderedPageBreak/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5019" w:rsidRPr="00F31E81" w:rsidTr="00683FB6">
        <w:trPr>
          <w:trHeight w:val="12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УК-1</w:t>
            </w:r>
            <w:r w:rsidR="000B03B1">
              <w:rPr>
                <w:i/>
                <w:sz w:val="22"/>
                <w:szCs w:val="22"/>
              </w:rPr>
              <w:t>:</w:t>
            </w:r>
          </w:p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E85019" w:rsidRPr="003B1172" w:rsidRDefault="00E85019" w:rsidP="00822864">
            <w:pPr>
              <w:pStyle w:val="af0"/>
              <w:ind w:left="0"/>
              <w:rPr>
                <w:i/>
              </w:rPr>
            </w:pPr>
            <w:r w:rsidRPr="003B1172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E85019" w:rsidRPr="00F31E81" w:rsidTr="00E85019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E85019" w:rsidRPr="00F31E81" w:rsidTr="000A3CBC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  <w:tr w:rsidR="000A3CBC" w:rsidRPr="00F31E81" w:rsidTr="000A3CBC">
        <w:trPr>
          <w:trHeight w:val="129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ОПК-4</w:t>
            </w:r>
          </w:p>
          <w:p w:rsidR="000A3CBC" w:rsidRPr="003B1172" w:rsidRDefault="000A3CBC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Организация и проведение выставок, конкурсов и других творческих мероприятий</w:t>
            </w:r>
          </w:p>
        </w:tc>
      </w:tr>
      <w:tr w:rsidR="000A3CBC" w:rsidRPr="00F31E81" w:rsidTr="000A3CBC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CBC" w:rsidRPr="00A82AED" w:rsidRDefault="000A3CBC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Участие в выставках, конкурсах и других творческих мероприятиях</w:t>
            </w:r>
          </w:p>
        </w:tc>
      </w:tr>
      <w:tr w:rsidR="000A3CBC" w:rsidRPr="00F31E81" w:rsidTr="00683FB6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CBC" w:rsidRPr="00A82AED" w:rsidRDefault="000A3CBC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Осуществление поиска вариантов проведения творческих фестивалей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194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949CD">
              <w:rPr>
                <w:b/>
                <w:i/>
              </w:rPr>
              <w:t>0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1949C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B4" w:rsidRDefault="009956B4" w:rsidP="005E3840">
      <w:r>
        <w:separator/>
      </w:r>
    </w:p>
  </w:endnote>
  <w:endnote w:type="continuationSeparator" w:id="1">
    <w:p w:rsidR="009956B4" w:rsidRDefault="009956B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D3A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B4" w:rsidRDefault="009956B4" w:rsidP="005E3840">
      <w:r>
        <w:separator/>
      </w:r>
    </w:p>
  </w:footnote>
  <w:footnote w:type="continuationSeparator" w:id="1">
    <w:p w:rsidR="009956B4" w:rsidRDefault="009956B4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D3A4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949C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CBC"/>
    <w:rsid w:val="000A3D94"/>
    <w:rsid w:val="000A5D70"/>
    <w:rsid w:val="000A6720"/>
    <w:rsid w:val="000A6EDF"/>
    <w:rsid w:val="000B03B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5ED"/>
    <w:rsid w:val="00160ECB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9CD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43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6B4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01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31</cp:revision>
  <cp:lastPrinted>2021-05-14T12:22:00Z</cp:lastPrinted>
  <dcterms:created xsi:type="dcterms:W3CDTF">2021-03-30T07:12:00Z</dcterms:created>
  <dcterms:modified xsi:type="dcterms:W3CDTF">2022-02-03T14:25:00Z</dcterms:modified>
</cp:coreProperties>
</file>