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163EA7" w14:textId="77777777" w:rsidR="00F4783E" w:rsidRPr="009738CF" w:rsidRDefault="00F4783E" w:rsidP="003108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38CF">
        <w:rPr>
          <w:rFonts w:ascii="Times New Roman" w:hAnsi="Times New Roman" w:cs="Times New Roman"/>
          <w:b/>
          <w:sz w:val="28"/>
          <w:szCs w:val="28"/>
        </w:rPr>
        <w:t>Аннотация к рабочей программе учебной дисциплины</w:t>
      </w:r>
    </w:p>
    <w:p w14:paraId="726E7F15" w14:textId="77777777" w:rsidR="00F4783E" w:rsidRPr="00C52A6F" w:rsidRDefault="00936C79" w:rsidP="00310856">
      <w:pPr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C52A6F">
        <w:rPr>
          <w:rFonts w:ascii="Times New Roman" w:hAnsi="Times New Roman" w:cs="Times New Roman"/>
          <w:i/>
          <w:sz w:val="28"/>
          <w:szCs w:val="28"/>
        </w:rPr>
        <w:t>Колорирование</w:t>
      </w:r>
      <w:proofErr w:type="spellEnd"/>
      <w:r w:rsidR="00C52A6F" w:rsidRPr="00C52A6F">
        <w:rPr>
          <w:rFonts w:ascii="Times New Roman" w:hAnsi="Times New Roman" w:cs="Times New Roman"/>
          <w:i/>
          <w:sz w:val="28"/>
          <w:szCs w:val="28"/>
        </w:rPr>
        <w:t xml:space="preserve"> и </w:t>
      </w:r>
      <w:proofErr w:type="spellStart"/>
      <w:r w:rsidR="00C52A6F" w:rsidRPr="00C52A6F">
        <w:rPr>
          <w:rFonts w:ascii="Times New Roman" w:hAnsi="Times New Roman" w:cs="Times New Roman"/>
          <w:i/>
          <w:sz w:val="28"/>
          <w:szCs w:val="28"/>
        </w:rPr>
        <w:t>принтование</w:t>
      </w:r>
      <w:proofErr w:type="spellEnd"/>
    </w:p>
    <w:p w14:paraId="140E307C" w14:textId="77777777" w:rsidR="00C172D1" w:rsidRPr="009738CF" w:rsidRDefault="00C172D1" w:rsidP="003108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F66AF3A" w14:textId="77777777" w:rsidR="00C52A6F" w:rsidRPr="00C52A6F" w:rsidRDefault="00C52A6F" w:rsidP="00936C7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F61F9">
        <w:rPr>
          <w:rFonts w:ascii="Times New Roman" w:hAnsi="Times New Roman"/>
          <w:b/>
          <w:sz w:val="28"/>
          <w:szCs w:val="28"/>
        </w:rPr>
        <w:t xml:space="preserve">Направление подготовки: </w:t>
      </w:r>
      <w:r w:rsidRPr="00C52A6F">
        <w:rPr>
          <w:rFonts w:ascii="Times New Roman" w:hAnsi="Times New Roman" w:cs="Times New Roman"/>
          <w:i/>
          <w:sz w:val="28"/>
          <w:szCs w:val="28"/>
        </w:rPr>
        <w:t>54.03.02 Декоративно-прикладное искусство и народные промыслы</w:t>
      </w:r>
    </w:p>
    <w:p w14:paraId="215D4E64" w14:textId="77777777" w:rsidR="00C52A6F" w:rsidRDefault="00C52A6F" w:rsidP="00936C7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39511CC" w14:textId="77777777" w:rsidR="00C52A6F" w:rsidRDefault="00F4783E" w:rsidP="00936C7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52A6F">
        <w:rPr>
          <w:rFonts w:ascii="Times New Roman" w:hAnsi="Times New Roman" w:cs="Times New Roman"/>
          <w:b/>
          <w:sz w:val="28"/>
          <w:szCs w:val="28"/>
        </w:rPr>
        <w:t>Профил</w:t>
      </w:r>
      <w:r w:rsidR="00C52A6F" w:rsidRPr="00C52A6F">
        <w:rPr>
          <w:rFonts w:ascii="Times New Roman" w:hAnsi="Times New Roman" w:cs="Times New Roman"/>
          <w:b/>
          <w:sz w:val="28"/>
          <w:szCs w:val="28"/>
        </w:rPr>
        <w:t>ь</w:t>
      </w:r>
      <w:r w:rsidRPr="00C52A6F">
        <w:rPr>
          <w:rFonts w:ascii="Times New Roman" w:hAnsi="Times New Roman" w:cs="Times New Roman"/>
          <w:b/>
          <w:sz w:val="28"/>
          <w:szCs w:val="28"/>
        </w:rPr>
        <w:t xml:space="preserve"> подготовки:</w:t>
      </w:r>
    </w:p>
    <w:p w14:paraId="58D86CD0" w14:textId="77777777" w:rsidR="00C52A6F" w:rsidRDefault="00C52A6F" w:rsidP="00936C79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01D36020" w14:textId="527FEFB5" w:rsidR="00F4783E" w:rsidRDefault="00C52A6F" w:rsidP="00936C79">
      <w:pPr>
        <w:jc w:val="both"/>
        <w:rPr>
          <w:rFonts w:ascii="Times New Roman" w:hAnsi="Times New Roman" w:cs="Times New Roman"/>
          <w:sz w:val="28"/>
          <w:szCs w:val="28"/>
        </w:rPr>
      </w:pPr>
      <w:r w:rsidRPr="00C52A6F">
        <w:rPr>
          <w:rFonts w:ascii="Times New Roman" w:hAnsi="Times New Roman" w:cs="Times New Roman"/>
          <w:i/>
          <w:sz w:val="28"/>
          <w:szCs w:val="28"/>
        </w:rPr>
        <w:t>Декоративный текстиль</w:t>
      </w:r>
    </w:p>
    <w:p w14:paraId="251B6911" w14:textId="77777777" w:rsidR="00C52A6F" w:rsidRPr="009738CF" w:rsidRDefault="00C52A6F" w:rsidP="00936C7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79A88EC" w14:textId="77777777" w:rsidR="00C52A6F" w:rsidRPr="008F61F9" w:rsidRDefault="00C52A6F" w:rsidP="00C52A6F">
      <w:pPr>
        <w:tabs>
          <w:tab w:val="right" w:leader="underscore" w:pos="9360"/>
        </w:tabs>
        <w:ind w:left="1418" w:hanging="1418"/>
        <w:rPr>
          <w:rFonts w:ascii="Times New Roman" w:hAnsi="Times New Roman"/>
          <w:b/>
          <w:sz w:val="28"/>
          <w:szCs w:val="28"/>
        </w:rPr>
      </w:pPr>
      <w:r w:rsidRPr="008F61F9">
        <w:rPr>
          <w:rFonts w:ascii="Times New Roman" w:hAnsi="Times New Roman"/>
          <w:b/>
          <w:sz w:val="28"/>
          <w:szCs w:val="28"/>
        </w:rPr>
        <w:t>1. Компетенции, формируемые в результате освоения дисциплины:</w:t>
      </w:r>
    </w:p>
    <w:tbl>
      <w:tblPr>
        <w:tblW w:w="97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79"/>
        <w:gridCol w:w="8065"/>
      </w:tblGrid>
      <w:tr w:rsidR="00C52A6F" w:rsidRPr="008F61F9" w14:paraId="6054D354" w14:textId="77777777" w:rsidTr="00492ED4">
        <w:trPr>
          <w:trHeight w:val="840"/>
        </w:trPr>
        <w:tc>
          <w:tcPr>
            <w:tcW w:w="1679" w:type="dxa"/>
          </w:tcPr>
          <w:p w14:paraId="6E8384BF" w14:textId="77777777" w:rsidR="00C52A6F" w:rsidRPr="008F61F9" w:rsidRDefault="00C52A6F" w:rsidP="00492E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6888A5F" w14:textId="77777777" w:rsidR="00C52A6F" w:rsidRPr="008F61F9" w:rsidRDefault="00C52A6F" w:rsidP="00492E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61F9">
              <w:rPr>
                <w:rFonts w:ascii="Times New Roman" w:hAnsi="Times New Roman"/>
                <w:b/>
                <w:sz w:val="24"/>
                <w:szCs w:val="24"/>
              </w:rPr>
              <w:t xml:space="preserve">Код компетенции </w:t>
            </w:r>
          </w:p>
        </w:tc>
        <w:tc>
          <w:tcPr>
            <w:tcW w:w="8065" w:type="dxa"/>
          </w:tcPr>
          <w:p w14:paraId="7F31496E" w14:textId="77777777" w:rsidR="00C52A6F" w:rsidRPr="008F61F9" w:rsidRDefault="00C52A6F" w:rsidP="00492ED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0DB08E2" w14:textId="77777777" w:rsidR="00C52A6F" w:rsidRPr="008F61F9" w:rsidRDefault="00C52A6F" w:rsidP="00492ED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61F9">
              <w:rPr>
                <w:rFonts w:ascii="Times New Roman" w:hAnsi="Times New Roman"/>
                <w:b/>
                <w:sz w:val="24"/>
                <w:szCs w:val="24"/>
              </w:rPr>
              <w:t xml:space="preserve">Формулировка </w:t>
            </w:r>
          </w:p>
          <w:p w14:paraId="0DF08CC3" w14:textId="77777777" w:rsidR="00C52A6F" w:rsidRPr="008F61F9" w:rsidRDefault="00C52A6F" w:rsidP="00492E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61F9">
              <w:rPr>
                <w:rFonts w:ascii="Times New Roman" w:hAnsi="Times New Roman"/>
                <w:b/>
                <w:sz w:val="24"/>
                <w:szCs w:val="24"/>
              </w:rPr>
              <w:t xml:space="preserve"> компетенций в соответствии с ФГОС ВО </w:t>
            </w:r>
          </w:p>
        </w:tc>
      </w:tr>
      <w:tr w:rsidR="00C52A6F" w:rsidRPr="00C52A6F" w14:paraId="3FE97AFD" w14:textId="77777777" w:rsidTr="00492ED4">
        <w:trPr>
          <w:trHeight w:val="840"/>
        </w:trPr>
        <w:tc>
          <w:tcPr>
            <w:tcW w:w="1679" w:type="dxa"/>
          </w:tcPr>
          <w:p w14:paraId="313C2A17" w14:textId="77777777" w:rsidR="00C52A6F" w:rsidRPr="00C52A6F" w:rsidRDefault="00C52A6F" w:rsidP="00C52A6F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 w:colFirst="1" w:colLast="1"/>
            <w:r w:rsidRPr="00C52A6F">
              <w:rPr>
                <w:rFonts w:ascii="Times New Roman" w:hAnsi="Times New Roman" w:cs="Times New Roman"/>
                <w:b/>
              </w:rPr>
              <w:t>ОПК-2</w:t>
            </w:r>
          </w:p>
        </w:tc>
        <w:tc>
          <w:tcPr>
            <w:tcW w:w="8065" w:type="dxa"/>
          </w:tcPr>
          <w:p w14:paraId="6C276F66" w14:textId="77777777" w:rsidR="00C52A6F" w:rsidRPr="00C52A6F" w:rsidRDefault="00C52A6F" w:rsidP="00F9516C">
            <w:pPr>
              <w:jc w:val="both"/>
              <w:rPr>
                <w:rFonts w:ascii="Times New Roman" w:hAnsi="Times New Roman" w:cs="Times New Roman"/>
              </w:rPr>
            </w:pPr>
            <w:r w:rsidRPr="00C52A6F">
              <w:rPr>
                <w:rFonts w:ascii="Times New Roman" w:hAnsi="Times New Roman" w:cs="Times New Roman"/>
              </w:rPr>
              <w:t>Способность владеть основами академической живописи, приемами работы с цветом и цветовыми композициями</w:t>
            </w:r>
          </w:p>
        </w:tc>
      </w:tr>
      <w:tr w:rsidR="00C52A6F" w:rsidRPr="00C52A6F" w14:paraId="302228E7" w14:textId="77777777" w:rsidTr="00492ED4">
        <w:trPr>
          <w:trHeight w:val="840"/>
        </w:trPr>
        <w:tc>
          <w:tcPr>
            <w:tcW w:w="1679" w:type="dxa"/>
          </w:tcPr>
          <w:p w14:paraId="7B201B24" w14:textId="77777777" w:rsidR="00C52A6F" w:rsidRPr="00C52A6F" w:rsidRDefault="00C52A6F" w:rsidP="00C52A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2A6F">
              <w:rPr>
                <w:rFonts w:ascii="Times New Roman" w:hAnsi="Times New Roman" w:cs="Times New Roman"/>
                <w:b/>
              </w:rPr>
              <w:t>ПК-3</w:t>
            </w:r>
          </w:p>
        </w:tc>
        <w:tc>
          <w:tcPr>
            <w:tcW w:w="8065" w:type="dxa"/>
          </w:tcPr>
          <w:p w14:paraId="19BE2F1D" w14:textId="77777777" w:rsidR="00C52A6F" w:rsidRPr="00C52A6F" w:rsidRDefault="00C52A6F" w:rsidP="00F9516C">
            <w:pPr>
              <w:jc w:val="both"/>
              <w:rPr>
                <w:rFonts w:ascii="Times New Roman" w:hAnsi="Times New Roman" w:cs="Times New Roman"/>
                <w:noProof/>
              </w:rPr>
            </w:pPr>
            <w:r w:rsidRPr="00C52A6F">
              <w:rPr>
                <w:rFonts w:ascii="Times New Roman" w:hAnsi="Times New Roman" w:cs="Times New Roman"/>
                <w:noProof/>
              </w:rPr>
              <w:t>Способность собирать, анализировать и систематизировать подготовительный материал при проектировании изделий декоративно-прикладного искусства и народных промыслов</w:t>
            </w:r>
          </w:p>
        </w:tc>
      </w:tr>
      <w:bookmarkEnd w:id="0"/>
    </w:tbl>
    <w:p w14:paraId="2987F6B1" w14:textId="77777777" w:rsidR="00C52A6F" w:rsidRDefault="00C52A6F" w:rsidP="00936C7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00FB6CC" w14:textId="77777777" w:rsidR="00310856" w:rsidRPr="00310856" w:rsidRDefault="00C52A6F" w:rsidP="00936C7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310856">
        <w:rPr>
          <w:rFonts w:ascii="Times New Roman" w:hAnsi="Times New Roman" w:cs="Times New Roman"/>
          <w:b/>
          <w:sz w:val="28"/>
          <w:szCs w:val="28"/>
        </w:rPr>
        <w:t>. Содержание дисциплины</w:t>
      </w:r>
    </w:p>
    <w:p w14:paraId="55E4896C" w14:textId="77777777" w:rsidR="00F4783E" w:rsidRPr="009738CF" w:rsidRDefault="00310856" w:rsidP="00310856">
      <w:pPr>
        <w:ind w:hanging="439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Содержание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уче</w:t>
      </w:r>
      <w:proofErr w:type="spellEnd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8896"/>
      </w:tblGrid>
      <w:tr w:rsidR="00C172D1" w:rsidRPr="009738CF" w14:paraId="0F9C93EE" w14:textId="77777777" w:rsidTr="00C172D1">
        <w:tc>
          <w:tcPr>
            <w:tcW w:w="675" w:type="dxa"/>
          </w:tcPr>
          <w:p w14:paraId="3B78E1DB" w14:textId="77777777" w:rsidR="00C172D1" w:rsidRPr="009738CF" w:rsidRDefault="00C172D1" w:rsidP="00310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8CF">
              <w:rPr>
                <w:rFonts w:ascii="Times New Roman" w:hAnsi="Times New Roman" w:cs="Times New Roman"/>
                <w:sz w:val="28"/>
                <w:szCs w:val="28"/>
              </w:rPr>
              <w:t>№ п</w:t>
            </w:r>
            <w:r w:rsidRPr="009738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9738C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8896" w:type="dxa"/>
          </w:tcPr>
          <w:p w14:paraId="277D5E6F" w14:textId="77777777" w:rsidR="00C172D1" w:rsidRPr="009738CF" w:rsidRDefault="00C172D1" w:rsidP="00310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8CF">
              <w:rPr>
                <w:rFonts w:ascii="Times New Roman" w:hAnsi="Times New Roman" w:cs="Times New Roman"/>
                <w:sz w:val="28"/>
                <w:szCs w:val="28"/>
              </w:rPr>
              <w:t>Разделы учебной дисциплины</w:t>
            </w:r>
          </w:p>
        </w:tc>
      </w:tr>
      <w:tr w:rsidR="00C52A6F" w:rsidRPr="00936C79" w14:paraId="30E7AFE5" w14:textId="77777777" w:rsidTr="00076DE9">
        <w:tc>
          <w:tcPr>
            <w:tcW w:w="675" w:type="dxa"/>
          </w:tcPr>
          <w:p w14:paraId="04E3CF81" w14:textId="77777777" w:rsidR="00C52A6F" w:rsidRPr="00936C79" w:rsidRDefault="00C52A6F" w:rsidP="00C52A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C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96" w:type="dxa"/>
            <w:vAlign w:val="center"/>
          </w:tcPr>
          <w:p w14:paraId="329C4AA0" w14:textId="77777777" w:rsidR="00C52A6F" w:rsidRPr="00C52A6F" w:rsidRDefault="00C52A6F" w:rsidP="00C52A6F">
            <w:pPr>
              <w:tabs>
                <w:tab w:val="right" w:leader="underscore" w:pos="9639"/>
              </w:tabs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C52A6F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Воспроизведения цвета на текстильных изделиях.</w:t>
            </w:r>
          </w:p>
        </w:tc>
      </w:tr>
      <w:tr w:rsidR="00C52A6F" w:rsidRPr="00936C79" w14:paraId="544C6100" w14:textId="77777777" w:rsidTr="00076DE9">
        <w:tc>
          <w:tcPr>
            <w:tcW w:w="675" w:type="dxa"/>
          </w:tcPr>
          <w:p w14:paraId="4353C0E1" w14:textId="77777777" w:rsidR="00C52A6F" w:rsidRPr="00936C79" w:rsidRDefault="00C52A6F" w:rsidP="00C52A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C7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96" w:type="dxa"/>
            <w:vAlign w:val="center"/>
          </w:tcPr>
          <w:p w14:paraId="7F1B45A9" w14:textId="77777777" w:rsidR="00C52A6F" w:rsidRPr="00C52A6F" w:rsidRDefault="00C52A6F" w:rsidP="00C52A6F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C52A6F">
              <w:rPr>
                <w:rFonts w:ascii="Times New Roman" w:hAnsi="Times New Roman" w:cs="Times New Roman"/>
                <w:sz w:val="24"/>
                <w:szCs w:val="20"/>
              </w:rPr>
              <w:t>Теория и технология процесса крашения</w:t>
            </w:r>
            <w:r w:rsidRPr="00C52A6F">
              <w:rPr>
                <w:rFonts w:ascii="Times New Roman" w:hAnsi="Times New Roman" w:cs="Times New Roman"/>
                <w:bCs/>
                <w:sz w:val="24"/>
                <w:szCs w:val="20"/>
              </w:rPr>
              <w:t xml:space="preserve"> текстильного </w:t>
            </w:r>
            <w:r w:rsidRPr="00C52A6F">
              <w:rPr>
                <w:rFonts w:ascii="Times New Roman" w:hAnsi="Times New Roman" w:cs="Times New Roman"/>
                <w:sz w:val="24"/>
                <w:szCs w:val="20"/>
              </w:rPr>
              <w:t>материала водорастворимыми красителями</w:t>
            </w:r>
          </w:p>
        </w:tc>
      </w:tr>
      <w:tr w:rsidR="00C52A6F" w:rsidRPr="00936C79" w14:paraId="10551AC0" w14:textId="77777777" w:rsidTr="00076DE9">
        <w:tc>
          <w:tcPr>
            <w:tcW w:w="675" w:type="dxa"/>
          </w:tcPr>
          <w:p w14:paraId="1132198A" w14:textId="77777777" w:rsidR="00C52A6F" w:rsidRPr="00936C79" w:rsidRDefault="00C52A6F" w:rsidP="00C52A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896" w:type="dxa"/>
            <w:vAlign w:val="center"/>
          </w:tcPr>
          <w:p w14:paraId="4A0A831F" w14:textId="77777777" w:rsidR="00C52A6F" w:rsidRPr="00C52A6F" w:rsidRDefault="00C52A6F" w:rsidP="00C52A6F">
            <w:pPr>
              <w:tabs>
                <w:tab w:val="right" w:leader="underscore" w:pos="9639"/>
              </w:tabs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C52A6F">
              <w:rPr>
                <w:rFonts w:ascii="Times New Roman" w:hAnsi="Times New Roman" w:cs="Times New Roman"/>
                <w:sz w:val="24"/>
                <w:szCs w:val="20"/>
              </w:rPr>
              <w:t>Теория и технология процесса крашения</w:t>
            </w:r>
            <w:r w:rsidRPr="00C52A6F">
              <w:rPr>
                <w:rFonts w:ascii="Times New Roman" w:hAnsi="Times New Roman" w:cs="Times New Roman"/>
                <w:bCs/>
                <w:sz w:val="24"/>
                <w:szCs w:val="20"/>
              </w:rPr>
              <w:t xml:space="preserve"> текстильного </w:t>
            </w:r>
            <w:r w:rsidRPr="00C52A6F">
              <w:rPr>
                <w:rFonts w:ascii="Times New Roman" w:hAnsi="Times New Roman" w:cs="Times New Roman"/>
                <w:sz w:val="24"/>
                <w:szCs w:val="20"/>
              </w:rPr>
              <w:t>материала малорастворимыми красителями.</w:t>
            </w:r>
          </w:p>
        </w:tc>
      </w:tr>
      <w:tr w:rsidR="00C52A6F" w:rsidRPr="00936C79" w14:paraId="5D0466AE" w14:textId="77777777" w:rsidTr="00076DE9">
        <w:tc>
          <w:tcPr>
            <w:tcW w:w="675" w:type="dxa"/>
          </w:tcPr>
          <w:p w14:paraId="2BEFED1A" w14:textId="77777777" w:rsidR="00C52A6F" w:rsidRPr="00936C79" w:rsidRDefault="00C52A6F" w:rsidP="00C52A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896" w:type="dxa"/>
            <w:vAlign w:val="center"/>
          </w:tcPr>
          <w:p w14:paraId="2E67BE83" w14:textId="77777777" w:rsidR="00C52A6F" w:rsidRPr="00C52A6F" w:rsidRDefault="00C52A6F" w:rsidP="00C52A6F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C52A6F">
              <w:rPr>
                <w:rFonts w:ascii="Times New Roman" w:hAnsi="Times New Roman" w:cs="Times New Roman"/>
                <w:sz w:val="24"/>
                <w:szCs w:val="20"/>
              </w:rPr>
              <w:t>Теоретические основы процесса печатания</w:t>
            </w:r>
          </w:p>
        </w:tc>
      </w:tr>
      <w:tr w:rsidR="00C52A6F" w:rsidRPr="00936C79" w14:paraId="689FDA5C" w14:textId="77777777" w:rsidTr="00076DE9">
        <w:tc>
          <w:tcPr>
            <w:tcW w:w="675" w:type="dxa"/>
          </w:tcPr>
          <w:p w14:paraId="0CE3F8CE" w14:textId="77777777" w:rsidR="00C52A6F" w:rsidRPr="00936C79" w:rsidRDefault="00C52A6F" w:rsidP="00C52A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896" w:type="dxa"/>
            <w:vAlign w:val="center"/>
          </w:tcPr>
          <w:p w14:paraId="20CCB747" w14:textId="77777777" w:rsidR="00C52A6F" w:rsidRPr="00C52A6F" w:rsidRDefault="00C52A6F" w:rsidP="00C52A6F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C52A6F">
              <w:rPr>
                <w:rFonts w:ascii="Times New Roman" w:hAnsi="Times New Roman" w:cs="Times New Roman"/>
                <w:sz w:val="24"/>
                <w:szCs w:val="20"/>
              </w:rPr>
              <w:t>Эффекты печати</w:t>
            </w:r>
          </w:p>
        </w:tc>
      </w:tr>
      <w:tr w:rsidR="00C52A6F" w:rsidRPr="00936C79" w14:paraId="2CA314D9" w14:textId="77777777" w:rsidTr="00076DE9">
        <w:tc>
          <w:tcPr>
            <w:tcW w:w="675" w:type="dxa"/>
          </w:tcPr>
          <w:p w14:paraId="5788E4C5" w14:textId="77777777" w:rsidR="00C52A6F" w:rsidRPr="00936C79" w:rsidRDefault="00C52A6F" w:rsidP="00C52A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896" w:type="dxa"/>
            <w:vAlign w:val="center"/>
          </w:tcPr>
          <w:p w14:paraId="39BD423E" w14:textId="77777777" w:rsidR="00C52A6F" w:rsidRPr="00C52A6F" w:rsidRDefault="00C52A6F" w:rsidP="00C52A6F">
            <w:pPr>
              <w:tabs>
                <w:tab w:val="right" w:leader="underscore" w:pos="9639"/>
              </w:tabs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C52A6F">
              <w:rPr>
                <w:rFonts w:ascii="Times New Roman" w:hAnsi="Times New Roman" w:cs="Times New Roman"/>
                <w:sz w:val="24"/>
                <w:szCs w:val="20"/>
              </w:rPr>
              <w:t>Заключительная отделка. Придание тканям улучшенного внешнего вида</w:t>
            </w:r>
          </w:p>
        </w:tc>
      </w:tr>
    </w:tbl>
    <w:p w14:paraId="076397E3" w14:textId="77777777" w:rsidR="00C172D1" w:rsidRDefault="00C172D1" w:rsidP="00310856">
      <w:pPr>
        <w:rPr>
          <w:rFonts w:ascii="Times New Roman" w:hAnsi="Times New Roman" w:cs="Times New Roman"/>
          <w:b/>
          <w:sz w:val="28"/>
          <w:szCs w:val="28"/>
        </w:rPr>
      </w:pPr>
    </w:p>
    <w:p w14:paraId="12C684C8" w14:textId="77777777" w:rsidR="00C52A6F" w:rsidRPr="008F61F9" w:rsidRDefault="00C52A6F" w:rsidP="00C52A6F">
      <w:pPr>
        <w:outlineLvl w:val="0"/>
        <w:rPr>
          <w:rFonts w:ascii="Times New Roman" w:hAnsi="Times New Roman"/>
          <w:b/>
        </w:rPr>
      </w:pPr>
      <w:r w:rsidRPr="008F61F9">
        <w:rPr>
          <w:rFonts w:ascii="Times New Roman" w:hAnsi="Times New Roman"/>
          <w:b/>
          <w:sz w:val="28"/>
          <w:szCs w:val="28"/>
        </w:rPr>
        <w:t xml:space="preserve">3. Форма </w:t>
      </w:r>
      <w:proofErr w:type="gramStart"/>
      <w:r w:rsidRPr="008F61F9">
        <w:rPr>
          <w:rFonts w:ascii="Times New Roman" w:hAnsi="Times New Roman"/>
          <w:b/>
          <w:sz w:val="28"/>
          <w:szCs w:val="28"/>
        </w:rPr>
        <w:t xml:space="preserve">контроля:  </w:t>
      </w:r>
      <w:r w:rsidRPr="008F61F9">
        <w:rPr>
          <w:rFonts w:ascii="Times New Roman" w:hAnsi="Times New Roman"/>
          <w:sz w:val="28"/>
          <w:szCs w:val="28"/>
        </w:rPr>
        <w:t>экзамен</w:t>
      </w:r>
      <w:proofErr w:type="gramEnd"/>
      <w:r w:rsidRPr="008F61F9">
        <w:rPr>
          <w:rFonts w:ascii="Times New Roman" w:hAnsi="Times New Roman"/>
          <w:sz w:val="28"/>
          <w:szCs w:val="28"/>
        </w:rPr>
        <w:t xml:space="preserve"> (экз.)</w:t>
      </w:r>
    </w:p>
    <w:p w14:paraId="64E0B1AA" w14:textId="77777777" w:rsidR="00C52A6F" w:rsidRPr="009738CF" w:rsidRDefault="00C52A6F" w:rsidP="00310856">
      <w:pPr>
        <w:rPr>
          <w:rFonts w:ascii="Times New Roman" w:hAnsi="Times New Roman" w:cs="Times New Roman"/>
          <w:b/>
          <w:sz w:val="28"/>
          <w:szCs w:val="28"/>
        </w:rPr>
      </w:pPr>
    </w:p>
    <w:sectPr w:rsidR="00C52A6F" w:rsidRPr="009738CF" w:rsidSect="00FA1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7A97"/>
    <w:rsid w:val="00017A97"/>
    <w:rsid w:val="0003012B"/>
    <w:rsid w:val="00030520"/>
    <w:rsid w:val="000911F2"/>
    <w:rsid w:val="0009676A"/>
    <w:rsid w:val="000F1A22"/>
    <w:rsid w:val="001946FF"/>
    <w:rsid w:val="001A7F57"/>
    <w:rsid w:val="001D2931"/>
    <w:rsid w:val="00272AEB"/>
    <w:rsid w:val="00310856"/>
    <w:rsid w:val="003534CD"/>
    <w:rsid w:val="00477262"/>
    <w:rsid w:val="004909E8"/>
    <w:rsid w:val="00586664"/>
    <w:rsid w:val="00631E78"/>
    <w:rsid w:val="00654020"/>
    <w:rsid w:val="008406C9"/>
    <w:rsid w:val="00851F0B"/>
    <w:rsid w:val="008B61D2"/>
    <w:rsid w:val="00936C79"/>
    <w:rsid w:val="009526EB"/>
    <w:rsid w:val="00972836"/>
    <w:rsid w:val="009734F2"/>
    <w:rsid w:val="009738CF"/>
    <w:rsid w:val="009A6694"/>
    <w:rsid w:val="009B17A7"/>
    <w:rsid w:val="00A3534D"/>
    <w:rsid w:val="00A50187"/>
    <w:rsid w:val="00C172D1"/>
    <w:rsid w:val="00C433CD"/>
    <w:rsid w:val="00C52A6F"/>
    <w:rsid w:val="00E1535A"/>
    <w:rsid w:val="00F2521D"/>
    <w:rsid w:val="00F4783E"/>
    <w:rsid w:val="00F9516C"/>
    <w:rsid w:val="00FA1CD7"/>
    <w:rsid w:val="00FB4941"/>
    <w:rsid w:val="00FC4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62BFC"/>
  <w15:docId w15:val="{9A29A478-4344-4D58-AA95-75A503579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7A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7A97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172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2016-09-27T11:20:00Z</cp:lastPrinted>
  <dcterms:created xsi:type="dcterms:W3CDTF">2016-10-03T08:23:00Z</dcterms:created>
  <dcterms:modified xsi:type="dcterms:W3CDTF">2019-06-24T17:41:00Z</dcterms:modified>
</cp:coreProperties>
</file>