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6BEE193C" w14:textId="00F8B2D2" w:rsidR="00781A27" w:rsidRPr="00041C17" w:rsidRDefault="006E1B00" w:rsidP="00781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Ковроткачество</w:t>
      </w:r>
    </w:p>
    <w:p w14:paraId="284AFEEC" w14:textId="77777777" w:rsidR="00781A27" w:rsidRDefault="00781A27" w:rsidP="00781A27">
      <w:pPr>
        <w:jc w:val="center"/>
        <w:rPr>
          <w:b/>
          <w:sz w:val="28"/>
          <w:szCs w:val="28"/>
        </w:rPr>
      </w:pPr>
    </w:p>
    <w:p w14:paraId="60225B68" w14:textId="29CE69EC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2E35E0">
        <w:rPr>
          <w:i/>
          <w:sz w:val="28"/>
          <w:szCs w:val="28"/>
        </w:rPr>
        <w:t>2 Декоративно-прикладное искусство и народные промыслы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7044829A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2E35E0">
        <w:rPr>
          <w:i/>
          <w:sz w:val="28"/>
          <w:szCs w:val="28"/>
        </w:rPr>
        <w:t>Декоративный текстиль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2D052F6B" w14:textId="6D94ACF2" w:rsidR="006E1B00" w:rsidRDefault="006E1B00" w:rsidP="006E1B00">
      <w:pPr>
        <w:jc w:val="both"/>
        <w:rPr>
          <w:sz w:val="28"/>
          <w:szCs w:val="28"/>
        </w:rPr>
      </w:pPr>
      <w:r w:rsidRPr="006E1B00">
        <w:rPr>
          <w:sz w:val="28"/>
          <w:szCs w:val="28"/>
        </w:rPr>
        <w:t>ПК-2</w:t>
      </w:r>
      <w:r w:rsidRPr="006E1B00">
        <w:rPr>
          <w:sz w:val="28"/>
          <w:szCs w:val="28"/>
        </w:rPr>
        <w:tab/>
        <w:t>Способностью создавать художественно-графические проекты изделий декоративно-прикладного искусства и народных промыслов индивидуального и интерьерного значения и воплощать их в материале</w:t>
      </w:r>
      <w:r>
        <w:rPr>
          <w:sz w:val="28"/>
          <w:szCs w:val="28"/>
        </w:rPr>
        <w:t>;</w:t>
      </w:r>
    </w:p>
    <w:p w14:paraId="7BBBC043" w14:textId="77777777" w:rsidR="006E1B00" w:rsidRPr="006E1B00" w:rsidRDefault="006E1B00" w:rsidP="006E1B00">
      <w:pPr>
        <w:jc w:val="both"/>
        <w:rPr>
          <w:sz w:val="28"/>
          <w:szCs w:val="28"/>
        </w:rPr>
      </w:pPr>
    </w:p>
    <w:p w14:paraId="3AF8E108" w14:textId="77777777" w:rsidR="006E1B00" w:rsidRPr="006E1B00" w:rsidRDefault="006E1B00" w:rsidP="006E1B00">
      <w:pPr>
        <w:jc w:val="both"/>
        <w:rPr>
          <w:sz w:val="28"/>
          <w:szCs w:val="28"/>
        </w:rPr>
      </w:pPr>
      <w:r w:rsidRPr="006E1B00">
        <w:rPr>
          <w:sz w:val="28"/>
          <w:szCs w:val="28"/>
        </w:rPr>
        <w:t>ПК-4</w:t>
      </w:r>
      <w:r w:rsidRPr="006E1B00">
        <w:rPr>
          <w:sz w:val="28"/>
          <w:szCs w:val="28"/>
        </w:rPr>
        <w:tab/>
        <w:t>Способностью к определению целей, отбору содержания, организации проектной работы, синтезированию набора возможных решений задачи или подходов к выполнению проекта, готовностью к разработке проектных идей, основанных на творческом подходе к поставленным задачам, созданию комплексных функциональных и композиционных решений.</w:t>
      </w:r>
    </w:p>
    <w:p w14:paraId="76756B68" w14:textId="77777777" w:rsidR="000C1420" w:rsidRDefault="000C1420" w:rsidP="000C1420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E1B00" w:rsidRPr="00957D46" w14:paraId="31A325BC" w14:textId="77777777" w:rsidTr="00511E1E">
        <w:tc>
          <w:tcPr>
            <w:tcW w:w="861" w:type="dxa"/>
          </w:tcPr>
          <w:p w14:paraId="0FA18E6A" w14:textId="77777777" w:rsidR="006E1B00" w:rsidRPr="00957D46" w:rsidRDefault="006E1B00" w:rsidP="006E1B0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6E88547A" w:rsidR="006E1B00" w:rsidRPr="006E1B00" w:rsidRDefault="006E1B00" w:rsidP="006E1B00">
            <w:pPr>
              <w:rPr>
                <w:sz w:val="28"/>
                <w:szCs w:val="28"/>
              </w:rPr>
            </w:pPr>
            <w:r w:rsidRPr="006E1B00">
              <w:rPr>
                <w:bCs/>
                <w:sz w:val="28"/>
                <w:szCs w:val="22"/>
              </w:rPr>
              <w:t>Ковры и ковровые изделия. История их появления.</w:t>
            </w:r>
          </w:p>
        </w:tc>
      </w:tr>
      <w:tr w:rsidR="006E1B00" w:rsidRPr="00957D46" w14:paraId="27B9D4C3" w14:textId="77777777" w:rsidTr="00511E1E">
        <w:tc>
          <w:tcPr>
            <w:tcW w:w="861" w:type="dxa"/>
          </w:tcPr>
          <w:p w14:paraId="5AEB757C" w14:textId="77777777" w:rsidR="006E1B00" w:rsidRPr="00957D46" w:rsidRDefault="006E1B00" w:rsidP="006E1B0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317BED9F" w:rsidR="006E1B00" w:rsidRPr="006E1B00" w:rsidRDefault="006E1B00" w:rsidP="006E1B00">
            <w:pPr>
              <w:rPr>
                <w:sz w:val="28"/>
                <w:szCs w:val="28"/>
              </w:rPr>
            </w:pPr>
            <w:r w:rsidRPr="006E1B00">
              <w:rPr>
                <w:bCs/>
                <w:sz w:val="28"/>
                <w:szCs w:val="22"/>
              </w:rPr>
              <w:t>Гладкие ковры.</w:t>
            </w:r>
          </w:p>
        </w:tc>
      </w:tr>
      <w:tr w:rsidR="006E1B00" w:rsidRPr="00957D46" w14:paraId="18D73478" w14:textId="77777777" w:rsidTr="00511E1E">
        <w:tc>
          <w:tcPr>
            <w:tcW w:w="861" w:type="dxa"/>
          </w:tcPr>
          <w:p w14:paraId="1F2402D3" w14:textId="77777777" w:rsidR="006E1B00" w:rsidRPr="00957D46" w:rsidRDefault="006E1B00" w:rsidP="006E1B0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14B59042" w:rsidR="006E1B00" w:rsidRPr="006E1B00" w:rsidRDefault="006E1B00" w:rsidP="006E1B00">
            <w:pPr>
              <w:rPr>
                <w:sz w:val="28"/>
                <w:szCs w:val="28"/>
              </w:rPr>
            </w:pPr>
            <w:r w:rsidRPr="006E1B00">
              <w:rPr>
                <w:bCs/>
                <w:sz w:val="28"/>
                <w:szCs w:val="22"/>
              </w:rPr>
              <w:t>Узелковые ковры.</w:t>
            </w:r>
          </w:p>
        </w:tc>
      </w:tr>
    </w:tbl>
    <w:p w14:paraId="1E5D3847" w14:textId="77777777" w:rsidR="00F956D4" w:rsidRDefault="00F956D4" w:rsidP="00781A27">
      <w:pPr>
        <w:outlineLvl w:val="0"/>
        <w:rPr>
          <w:b/>
          <w:sz w:val="28"/>
          <w:szCs w:val="28"/>
        </w:rPr>
      </w:pPr>
    </w:p>
    <w:p w14:paraId="45092B90" w14:textId="7356823B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E1B00">
        <w:rPr>
          <w:b/>
          <w:sz w:val="28"/>
          <w:szCs w:val="28"/>
        </w:rPr>
        <w:t>экзамен</w:t>
      </w:r>
      <w:bookmarkStart w:id="0" w:name="_GoBack"/>
      <w:bookmarkEnd w:id="0"/>
    </w:p>
    <w:sectPr w:rsidR="00781A27" w:rsidRPr="002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071EE"/>
    <w:rsid w:val="00041C17"/>
    <w:rsid w:val="000C1420"/>
    <w:rsid w:val="002E35E0"/>
    <w:rsid w:val="006E1B00"/>
    <w:rsid w:val="00781A27"/>
    <w:rsid w:val="00797ED0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8</cp:revision>
  <dcterms:created xsi:type="dcterms:W3CDTF">2019-01-04T21:28:00Z</dcterms:created>
  <dcterms:modified xsi:type="dcterms:W3CDTF">2019-02-17T19:15:00Z</dcterms:modified>
</cp:coreProperties>
</file>