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80EB6D" w:rsidR="005558F8" w:rsidRPr="00CF6D48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CF6D48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45A96A9A" w:rsidR="005558F8" w:rsidRPr="00CF6D48" w:rsidRDefault="005558F8" w:rsidP="00CF6D4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CF6D48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CD038D3" w:rsidR="00E05948" w:rsidRPr="00C258B0" w:rsidRDefault="00CF6D48" w:rsidP="00B51943">
            <w:pPr>
              <w:jc w:val="center"/>
              <w:rPr>
                <w:b/>
                <w:sz w:val="26"/>
                <w:szCs w:val="26"/>
              </w:rPr>
            </w:pPr>
            <w:r w:rsidRPr="00CF6D48">
              <w:rPr>
                <w:b/>
                <w:sz w:val="26"/>
                <w:szCs w:val="26"/>
              </w:rPr>
              <w:t>Основы теории брендинга в сфере моды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D5A070F" w:rsidR="00D1678A" w:rsidRPr="000743F9" w:rsidRDefault="00D1678A" w:rsidP="00CF6D48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59F34942" w:rsidR="00D1678A" w:rsidRPr="000743F9" w:rsidRDefault="00352FE2" w:rsidP="00CF6D48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4F59FBE9" w:rsidR="00D1678A" w:rsidRPr="000743F9" w:rsidRDefault="00CF6D48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54.03.03</w:t>
            </w:r>
          </w:p>
        </w:tc>
        <w:tc>
          <w:tcPr>
            <w:tcW w:w="5209" w:type="dxa"/>
            <w:shd w:val="clear" w:color="auto" w:fill="auto"/>
          </w:tcPr>
          <w:p w14:paraId="590A5011" w14:textId="1D4A4FA1" w:rsidR="00D1678A" w:rsidRPr="000743F9" w:rsidRDefault="00CF6D48" w:rsidP="00B51943">
            <w:pPr>
              <w:rPr>
                <w:sz w:val="24"/>
                <w:szCs w:val="24"/>
              </w:rPr>
            </w:pPr>
            <w:r w:rsidRPr="00CF6D48">
              <w:rPr>
                <w:sz w:val="24"/>
                <w:szCs w:val="24"/>
              </w:rPr>
              <w:t>Искусство костюма и текстиля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725C751C" w:rsidR="00D1678A" w:rsidRPr="000743F9" w:rsidRDefault="00CF6D48" w:rsidP="00CF6D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6DB7F8CD" w:rsidR="00D1678A" w:rsidRPr="000743F9" w:rsidRDefault="00CF6D48" w:rsidP="00B51943">
            <w:pPr>
              <w:rPr>
                <w:sz w:val="24"/>
                <w:szCs w:val="24"/>
              </w:rPr>
            </w:pPr>
            <w:r w:rsidRPr="00CF6D48">
              <w:rPr>
                <w:sz w:val="24"/>
                <w:szCs w:val="24"/>
              </w:rPr>
              <w:t>Искусство костюма и моды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789390FA" w:rsidR="00D1678A" w:rsidRPr="00CF6D48" w:rsidRDefault="00CF6D48" w:rsidP="006470FB">
            <w:pPr>
              <w:rPr>
                <w:sz w:val="24"/>
                <w:szCs w:val="24"/>
              </w:rPr>
            </w:pPr>
            <w:r w:rsidRPr="00CF6D48">
              <w:rPr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02DB02B" w:rsidR="00D1678A" w:rsidRPr="000743F9" w:rsidRDefault="00D1678A" w:rsidP="00CF6D48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2DDEB8CC" w14:textId="6088A8A0" w:rsidR="00A84551" w:rsidRPr="00CF6D48" w:rsidRDefault="005E642D" w:rsidP="0006226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F6D48">
        <w:rPr>
          <w:sz w:val="24"/>
          <w:szCs w:val="24"/>
        </w:rPr>
        <w:t xml:space="preserve">Учебная дисциплина </w:t>
      </w:r>
      <w:r w:rsidR="00CF6D48" w:rsidRPr="00CF6D48">
        <w:rPr>
          <w:sz w:val="24"/>
          <w:szCs w:val="24"/>
        </w:rPr>
        <w:t xml:space="preserve">«Основы теории брендинга в сфере моды» </w:t>
      </w:r>
      <w:r w:rsidR="004E4C46" w:rsidRPr="00CF6D48">
        <w:rPr>
          <w:sz w:val="24"/>
          <w:szCs w:val="24"/>
        </w:rPr>
        <w:t xml:space="preserve">изучается в </w:t>
      </w:r>
      <w:r w:rsidR="00CF6D48" w:rsidRPr="00CF6D48">
        <w:rPr>
          <w:sz w:val="24"/>
          <w:szCs w:val="24"/>
        </w:rPr>
        <w:t>восьмом семестре</w:t>
      </w:r>
      <w:r w:rsidR="004E4C46" w:rsidRPr="00CF6D48">
        <w:rPr>
          <w:sz w:val="24"/>
          <w:szCs w:val="24"/>
        </w:rPr>
        <w:t>.</w:t>
      </w:r>
      <w:r w:rsidR="00CF6D48" w:rsidRPr="00CF6D48">
        <w:rPr>
          <w:sz w:val="24"/>
          <w:szCs w:val="24"/>
        </w:rPr>
        <w:t xml:space="preserve"> </w:t>
      </w:r>
      <w:r w:rsidR="00A84551" w:rsidRPr="00CF6D48">
        <w:rPr>
          <w:sz w:val="24"/>
          <w:szCs w:val="24"/>
        </w:rPr>
        <w:t>Курсовая работа/Курсовой проект – предусмотрен</w:t>
      </w:r>
      <w:r w:rsidR="00CF6D48" w:rsidRPr="00CF6D48">
        <w:rPr>
          <w:sz w:val="24"/>
          <w:szCs w:val="24"/>
        </w:rPr>
        <w:t>.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28E1258A" w:rsidR="00797466" w:rsidRPr="00797466" w:rsidRDefault="00797466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 с оценкой</w:t>
      </w:r>
      <w:r w:rsidRPr="00D34B49">
        <w:rPr>
          <w:bCs/>
          <w:i/>
          <w:sz w:val="24"/>
          <w:szCs w:val="24"/>
        </w:rPr>
        <w:t xml:space="preserve"> </w:t>
      </w:r>
    </w:p>
    <w:p w14:paraId="227636A5" w14:textId="2E29FD11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7920E654" w14:textId="1DB7F702" w:rsidR="007E18CB" w:rsidRPr="00CF6D48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>Учебная дисциплина</w:t>
      </w:r>
      <w:r w:rsidR="00547472">
        <w:rPr>
          <w:sz w:val="24"/>
          <w:szCs w:val="24"/>
        </w:rPr>
        <w:t xml:space="preserve"> относится</w:t>
      </w:r>
      <w:bookmarkStart w:id="11" w:name="_GoBack"/>
      <w:bookmarkEnd w:id="11"/>
      <w:r w:rsidRPr="007B449A">
        <w:rPr>
          <w:sz w:val="24"/>
          <w:szCs w:val="24"/>
        </w:rPr>
        <w:t xml:space="preserve"> </w:t>
      </w:r>
      <w:r w:rsidRPr="00CF6D48">
        <w:rPr>
          <w:sz w:val="24"/>
          <w:szCs w:val="24"/>
        </w:rPr>
        <w:t>к части, формируемой участниками образовательных отношений.</w:t>
      </w:r>
    </w:p>
    <w:p w14:paraId="77FE5B3D" w14:textId="4DCDEBB5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4BB44500" w14:textId="77777777" w:rsidR="00CF6D48" w:rsidRPr="00E84847" w:rsidRDefault="00CF6D48" w:rsidP="00CF6D48">
      <w:pPr>
        <w:pStyle w:val="af0"/>
        <w:numPr>
          <w:ilvl w:val="3"/>
          <w:numId w:val="4"/>
        </w:numPr>
        <w:ind w:left="0" w:firstLine="0"/>
        <w:jc w:val="both"/>
        <w:rPr>
          <w:sz w:val="24"/>
          <w:szCs w:val="24"/>
        </w:rPr>
      </w:pPr>
      <w:r w:rsidRPr="00E84847">
        <w:rPr>
          <w:rFonts w:eastAsia="Times New Roman"/>
          <w:sz w:val="24"/>
          <w:szCs w:val="24"/>
        </w:rPr>
        <w:t>Целями освоения дисциплины «Основы теории брендинга в сфере моды» явля</w:t>
      </w:r>
      <w:r>
        <w:rPr>
          <w:rFonts w:eastAsia="Times New Roman"/>
          <w:sz w:val="24"/>
          <w:szCs w:val="24"/>
        </w:rPr>
        <w:t>ю</w:t>
      </w:r>
      <w:r w:rsidRPr="00E84847">
        <w:rPr>
          <w:rFonts w:eastAsia="Times New Roman"/>
          <w:sz w:val="24"/>
          <w:szCs w:val="24"/>
        </w:rPr>
        <w:t>тся:</w:t>
      </w:r>
    </w:p>
    <w:p w14:paraId="5DC7EF30" w14:textId="77777777" w:rsidR="00CF6D48" w:rsidRPr="007F541D" w:rsidRDefault="00CF6D48" w:rsidP="00CF6D48">
      <w:pPr>
        <w:pStyle w:val="af0"/>
        <w:numPr>
          <w:ilvl w:val="2"/>
          <w:numId w:val="4"/>
        </w:numPr>
        <w:ind w:left="0" w:firstLine="0"/>
        <w:jc w:val="both"/>
        <w:rPr>
          <w:sz w:val="24"/>
          <w:szCs w:val="24"/>
        </w:rPr>
      </w:pPr>
      <w:r w:rsidRPr="007F541D">
        <w:rPr>
          <w:rFonts w:eastAsia="Times New Roman"/>
          <w:sz w:val="24"/>
          <w:szCs w:val="24"/>
        </w:rPr>
        <w:t>изучение понятийного аппарата и состава/структуры модного бренда одежды и т.п., основ построения бизнес-модели, бизнес-планирования и процессов в индустрии моды;</w:t>
      </w:r>
    </w:p>
    <w:p w14:paraId="5A2FDB47" w14:textId="77777777" w:rsidR="00CF6D48" w:rsidRPr="007F541D" w:rsidRDefault="00CF6D48" w:rsidP="00CF6D48">
      <w:pPr>
        <w:pStyle w:val="af0"/>
        <w:numPr>
          <w:ilvl w:val="2"/>
          <w:numId w:val="4"/>
        </w:numPr>
        <w:ind w:left="0" w:firstLine="0"/>
        <w:jc w:val="both"/>
        <w:rPr>
          <w:sz w:val="24"/>
          <w:szCs w:val="24"/>
        </w:rPr>
      </w:pPr>
      <w:r w:rsidRPr="007F541D">
        <w:rPr>
          <w:color w:val="333333"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78FC20A2" w14:textId="77777777" w:rsidR="00CF6D48" w:rsidRPr="007F541D" w:rsidRDefault="00CF6D48" w:rsidP="00CF6D48">
      <w:pPr>
        <w:pStyle w:val="af0"/>
        <w:numPr>
          <w:ilvl w:val="2"/>
          <w:numId w:val="4"/>
        </w:numPr>
        <w:ind w:left="0" w:firstLine="0"/>
        <w:jc w:val="both"/>
        <w:rPr>
          <w:sz w:val="24"/>
          <w:szCs w:val="24"/>
        </w:rPr>
      </w:pPr>
      <w:r w:rsidRPr="007F541D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14:paraId="7B7CF1FD" w14:textId="77777777" w:rsidR="00CF6D48" w:rsidRPr="00D226CB" w:rsidRDefault="00CF6D48" w:rsidP="00CF6D48">
      <w:pPr>
        <w:pStyle w:val="af0"/>
        <w:numPr>
          <w:ilvl w:val="3"/>
          <w:numId w:val="4"/>
        </w:numPr>
        <w:ind w:left="0" w:firstLine="0"/>
        <w:jc w:val="both"/>
        <w:rPr>
          <w:i/>
          <w:sz w:val="24"/>
          <w:szCs w:val="24"/>
        </w:rPr>
      </w:pPr>
      <w:r w:rsidRPr="007F541D">
        <w:rPr>
          <w:color w:val="333333"/>
          <w:sz w:val="24"/>
          <w:szCs w:val="24"/>
        </w:rPr>
        <w:t xml:space="preserve">Результатом обучения по дисциплине является овладение обучающимися </w:t>
      </w:r>
      <w:r w:rsidRPr="007F541D">
        <w:rPr>
          <w:rFonts w:eastAsia="Times New Roman"/>
          <w:sz w:val="24"/>
          <w:szCs w:val="24"/>
        </w:rPr>
        <w:t>знаниями, умениями, навыками и (или) опытом деятельности, характеризующими процесс формирования компетенций и обеспечивающими достижение планируемых результатов освоения дисциплины.</w:t>
      </w:r>
    </w:p>
    <w:p w14:paraId="133F9B94" w14:textId="68863C6E" w:rsidR="00495850" w:rsidRPr="00495850" w:rsidRDefault="008F0117" w:rsidP="00CF6D48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35"/>
        <w:gridCol w:w="7619"/>
      </w:tblGrid>
      <w:tr w:rsidR="00FD0F91" w:rsidRPr="00F31E81" w14:paraId="46B0628C" w14:textId="77777777" w:rsidTr="00CF6D48">
        <w:trPr>
          <w:tblHeader/>
        </w:trPr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CF6D48" w:rsidRPr="00F31E81" w14:paraId="12211CE9" w14:textId="77777777" w:rsidTr="00CF6D48">
        <w:trPr>
          <w:trHeight w:val="811"/>
        </w:trPr>
        <w:tc>
          <w:tcPr>
            <w:tcW w:w="11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DC2127" w14:textId="77777777" w:rsidR="00CF6D48" w:rsidRPr="00CF6D48" w:rsidRDefault="00CF6D48" w:rsidP="00CF6D48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F6D48">
              <w:rPr>
                <w:sz w:val="22"/>
                <w:szCs w:val="22"/>
              </w:rPr>
              <w:t>ПК-6</w:t>
            </w:r>
          </w:p>
          <w:p w14:paraId="50BE11D9" w14:textId="113E2347" w:rsidR="00CF6D48" w:rsidRPr="00021C27" w:rsidRDefault="00CF6D48" w:rsidP="00CF6D48">
            <w:pPr>
              <w:pStyle w:val="pboth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  <w:r w:rsidRPr="00CF6D48">
              <w:rPr>
                <w:sz w:val="22"/>
                <w:szCs w:val="22"/>
              </w:rPr>
              <w:t>Способен применять в профессиональной деятельности  знания по производству в индустрии моды</w:t>
            </w:r>
          </w:p>
        </w:tc>
        <w:tc>
          <w:tcPr>
            <w:tcW w:w="3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9C9CC" w14:textId="77777777" w:rsidR="00CF6D48" w:rsidRPr="00402E80" w:rsidRDefault="00CF6D48" w:rsidP="00CF6D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02E80">
              <w:rPr>
                <w:color w:val="000000"/>
              </w:rPr>
              <w:t>ИД-ПК-6.1</w:t>
            </w:r>
          </w:p>
          <w:p w14:paraId="7C7986AC" w14:textId="3DDB20EB" w:rsidR="00CF6D48" w:rsidRPr="00CF6D48" w:rsidRDefault="00CF6D48" w:rsidP="00CF6D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02E80">
              <w:rPr>
                <w:color w:val="000000"/>
              </w:rPr>
              <w:t>Планирование развития авторских идей в перспективе посредством построения индивидуальных бизнес-моделей</w:t>
            </w:r>
          </w:p>
        </w:tc>
      </w:tr>
      <w:tr w:rsidR="00CF6D48" w:rsidRPr="00F31E81" w14:paraId="07DFB295" w14:textId="77777777" w:rsidTr="00CF6D48">
        <w:trPr>
          <w:trHeight w:val="454"/>
        </w:trPr>
        <w:tc>
          <w:tcPr>
            <w:tcW w:w="11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C939" w14:textId="77777777" w:rsidR="00CF6D48" w:rsidRPr="00021C27" w:rsidRDefault="00CF6D48" w:rsidP="00CF6D48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E05D1" w14:textId="77777777" w:rsidR="00CF6D48" w:rsidRPr="00402E80" w:rsidRDefault="00CF6D48" w:rsidP="00CF6D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02E80">
              <w:rPr>
                <w:color w:val="000000"/>
              </w:rPr>
              <w:t xml:space="preserve">ИД-ПК-6.2 </w:t>
            </w:r>
          </w:p>
          <w:p w14:paraId="0B4E2B87" w14:textId="7EA1E888" w:rsidR="00CF6D48" w:rsidRPr="00021C27" w:rsidRDefault="00CF6D48" w:rsidP="00CF6D48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402E80">
              <w:rPr>
                <w:color w:val="000000"/>
              </w:rPr>
              <w:t>Применение базовых финансовых вычислений при составлении бизнес-плана, определении себестоимости и рентабельности коллекции/модели одежды</w:t>
            </w:r>
          </w:p>
        </w:tc>
      </w:tr>
    </w:tbl>
    <w:p w14:paraId="2C7F23D3" w14:textId="2C2CCA4A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lastRenderedPageBreak/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03B1FDD6" w:rsidR="007B65C7" w:rsidRPr="00CF6D48" w:rsidRDefault="00CF6D48" w:rsidP="00037666">
            <w:pPr>
              <w:jc w:val="center"/>
            </w:pPr>
            <w:r w:rsidRPr="00CF6D48"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CF6D48" w:rsidRDefault="007B65C7" w:rsidP="00037666">
            <w:pPr>
              <w:jc w:val="center"/>
            </w:pPr>
            <w:r w:rsidRPr="00CF6D48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F465971" w14:textId="66B17778" w:rsidR="007B65C7" w:rsidRPr="00CF6D48" w:rsidRDefault="00CF6D48" w:rsidP="00037666">
            <w:pPr>
              <w:jc w:val="center"/>
            </w:pPr>
            <w:r w:rsidRPr="00CF6D48"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CF6D48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0C3F8" w14:textId="77777777" w:rsidR="00F1652B" w:rsidRDefault="00F1652B" w:rsidP="005E3840">
      <w:r>
        <w:separator/>
      </w:r>
    </w:p>
  </w:endnote>
  <w:endnote w:type="continuationSeparator" w:id="0">
    <w:p w14:paraId="7CAE6BD4" w14:textId="77777777" w:rsidR="00F1652B" w:rsidRDefault="00F1652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FA765" w14:textId="77777777" w:rsidR="00F1652B" w:rsidRDefault="00F1652B" w:rsidP="005E3840">
      <w:r>
        <w:separator/>
      </w:r>
    </w:p>
  </w:footnote>
  <w:footnote w:type="continuationSeparator" w:id="0">
    <w:p w14:paraId="72B0F502" w14:textId="77777777" w:rsidR="00F1652B" w:rsidRDefault="00F1652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2C4608F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472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47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4CAA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CF6D48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652B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AED4018D-3A5B-433A-8B72-3FFFE48D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F7351-E0A1-4DEA-8F70-190F92575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ДЗЕРАССА</cp:lastModifiedBy>
  <cp:revision>12</cp:revision>
  <cp:lastPrinted>2021-05-14T12:22:00Z</cp:lastPrinted>
  <dcterms:created xsi:type="dcterms:W3CDTF">2021-03-30T07:12:00Z</dcterms:created>
  <dcterms:modified xsi:type="dcterms:W3CDTF">2022-01-30T12:01:00Z</dcterms:modified>
</cp:coreProperties>
</file>