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9"/>
      </w:tblGrid>
      <w:tr w:rsidR="00D854A1" w:rsidRPr="00D854A1" w14:paraId="23335884" w14:textId="77777777" w:rsidTr="00AA062B">
        <w:trPr>
          <w:trHeight w:val="567"/>
        </w:trPr>
        <w:tc>
          <w:tcPr>
            <w:tcW w:w="10549" w:type="dxa"/>
            <w:vAlign w:val="center"/>
          </w:tcPr>
          <w:tbl>
            <w:tblPr>
              <w:tblStyle w:val="a8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1350"/>
              <w:gridCol w:w="5209"/>
            </w:tblGrid>
            <w:tr w:rsidR="00D854A1" w:rsidRPr="00D854A1" w14:paraId="74F59EC8" w14:textId="77777777" w:rsidTr="003853E1">
              <w:trPr>
                <w:trHeight w:val="567"/>
              </w:trPr>
              <w:tc>
                <w:tcPr>
                  <w:tcW w:w="9889" w:type="dxa"/>
                  <w:gridSpan w:val="3"/>
                  <w:vAlign w:val="center"/>
                </w:tcPr>
                <w:p w14:paraId="4E075143" w14:textId="77777777" w:rsidR="00D854A1" w:rsidRPr="00D854A1" w:rsidRDefault="00D854A1" w:rsidP="00D854A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854A1">
                    <w:rPr>
                      <w:b/>
                      <w:sz w:val="26"/>
                      <w:szCs w:val="26"/>
                    </w:rPr>
                    <w:t>АННОТАЦИЯ РАБОЧЕЙ ПРОГРАММЫ</w:t>
                  </w:r>
                </w:p>
                <w:p w14:paraId="09C56663" w14:textId="77777777" w:rsidR="00D854A1" w:rsidRPr="00D854A1" w:rsidRDefault="00D854A1" w:rsidP="00D854A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bookmarkStart w:id="0" w:name="_Toc62039376"/>
                  <w:r w:rsidRPr="00D854A1">
                    <w:rPr>
                      <w:b/>
                      <w:sz w:val="26"/>
                      <w:szCs w:val="26"/>
                    </w:rPr>
                    <w:t xml:space="preserve">УЧЕБНОЙ ДИСЦИПЛИНЫ </w:t>
                  </w:r>
                  <w:bookmarkEnd w:id="0"/>
                </w:p>
              </w:tc>
            </w:tr>
            <w:tr w:rsidR="00D854A1" w:rsidRPr="00D854A1" w14:paraId="64BA6AE1" w14:textId="77777777" w:rsidTr="003853E1">
              <w:trPr>
                <w:trHeight w:val="454"/>
              </w:trPr>
              <w:tc>
                <w:tcPr>
                  <w:tcW w:w="988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0DD94F0D" w14:textId="10D06B4C" w:rsidR="00D854A1" w:rsidRPr="00D854A1" w:rsidRDefault="00D854A1" w:rsidP="00D854A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854A1">
                    <w:rPr>
                      <w:b/>
                      <w:sz w:val="26"/>
                      <w:szCs w:val="26"/>
                    </w:rPr>
                    <w:t>Архитектоника объемных структур</w:t>
                  </w:r>
                </w:p>
              </w:tc>
            </w:tr>
            <w:tr w:rsidR="00D854A1" w:rsidRPr="00D854A1" w14:paraId="56E3C173" w14:textId="77777777" w:rsidTr="003853E1">
              <w:trPr>
                <w:trHeight w:val="567"/>
              </w:trPr>
              <w:tc>
                <w:tcPr>
                  <w:tcW w:w="333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EA32CAD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bookmarkStart w:id="1" w:name="_Toc56765514"/>
                  <w:bookmarkStart w:id="2" w:name="_Toc57022812"/>
                  <w:bookmarkStart w:id="3" w:name="_Toc57024930"/>
                  <w:bookmarkStart w:id="4" w:name="_Toc57025163"/>
                  <w:bookmarkStart w:id="5" w:name="_Toc62039378"/>
                  <w:r w:rsidRPr="00D854A1">
                    <w:rPr>
                      <w:sz w:val="24"/>
                      <w:szCs w:val="24"/>
                    </w:rPr>
                    <w:t>Уровень образования</w:t>
                  </w:r>
                  <w:bookmarkEnd w:id="1"/>
                  <w:bookmarkEnd w:id="2"/>
                  <w:bookmarkEnd w:id="3"/>
                  <w:bookmarkEnd w:id="4"/>
                  <w:bookmarkEnd w:id="5"/>
                  <w:r w:rsidRPr="00D854A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559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F5DB1D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bookmarkStart w:id="6" w:name="_Toc56765515"/>
                  <w:bookmarkStart w:id="7" w:name="_Toc57022813"/>
                  <w:bookmarkStart w:id="8" w:name="_Toc57024931"/>
                  <w:bookmarkStart w:id="9" w:name="_Toc57025164"/>
                  <w:bookmarkStart w:id="10" w:name="_Toc62039379"/>
                  <w:r w:rsidRPr="00D854A1">
                    <w:rPr>
                      <w:sz w:val="24"/>
                      <w:szCs w:val="24"/>
                    </w:rPr>
                    <w:t>бакалавриат</w:t>
                  </w:r>
                  <w:bookmarkEnd w:id="6"/>
                  <w:bookmarkEnd w:id="7"/>
                  <w:bookmarkEnd w:id="8"/>
                  <w:bookmarkEnd w:id="9"/>
                  <w:bookmarkEnd w:id="10"/>
                </w:p>
              </w:tc>
            </w:tr>
            <w:tr w:rsidR="00D854A1" w:rsidRPr="00D854A1" w14:paraId="15B96530" w14:textId="77777777" w:rsidTr="003853E1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7A81316A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Направление подготовки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951AB24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54.03.03</w:t>
                  </w:r>
                </w:p>
              </w:tc>
              <w:tc>
                <w:tcPr>
                  <w:tcW w:w="5209" w:type="dxa"/>
                  <w:shd w:val="clear" w:color="auto" w:fill="auto"/>
                </w:tcPr>
                <w:p w14:paraId="5D1F52D4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Искусство костюма и текстиля</w:t>
                  </w:r>
                </w:p>
              </w:tc>
            </w:tr>
            <w:tr w:rsidR="00D854A1" w:rsidRPr="00D854A1" w14:paraId="2B9D05F2" w14:textId="77777777" w:rsidTr="003853E1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046B9192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Направленность (профиль)</w:t>
                  </w:r>
                </w:p>
              </w:tc>
              <w:tc>
                <w:tcPr>
                  <w:tcW w:w="6559" w:type="dxa"/>
                  <w:gridSpan w:val="2"/>
                  <w:shd w:val="clear" w:color="auto" w:fill="auto"/>
                </w:tcPr>
                <w:p w14:paraId="2DBC4B2F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Искусство костюма и моды</w:t>
                  </w:r>
                </w:p>
              </w:tc>
            </w:tr>
            <w:tr w:rsidR="00D854A1" w:rsidRPr="00D854A1" w14:paraId="5EEE6E10" w14:textId="77777777" w:rsidTr="003853E1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41F9CD69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Срок освоения образовательной программы по очной форме обучения</w:t>
                  </w:r>
                </w:p>
              </w:tc>
              <w:tc>
                <w:tcPr>
                  <w:tcW w:w="6559" w:type="dxa"/>
                  <w:gridSpan w:val="2"/>
                  <w:shd w:val="clear" w:color="auto" w:fill="auto"/>
                  <w:vAlign w:val="center"/>
                </w:tcPr>
                <w:p w14:paraId="274A0D56" w14:textId="77777777" w:rsidR="00D854A1" w:rsidRPr="00D854A1" w:rsidRDefault="00D854A1" w:rsidP="00D854A1">
                  <w:pPr>
                    <w:rPr>
                      <w:i/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4 года</w:t>
                  </w:r>
                </w:p>
              </w:tc>
            </w:tr>
            <w:tr w:rsidR="00D854A1" w:rsidRPr="00D854A1" w14:paraId="6B7F6C76" w14:textId="77777777" w:rsidTr="003853E1">
              <w:trPr>
                <w:trHeight w:val="567"/>
              </w:trPr>
              <w:tc>
                <w:tcPr>
                  <w:tcW w:w="3330" w:type="dxa"/>
                  <w:shd w:val="clear" w:color="auto" w:fill="auto"/>
                  <w:vAlign w:val="bottom"/>
                </w:tcPr>
                <w:p w14:paraId="7C014323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6559" w:type="dxa"/>
                  <w:gridSpan w:val="2"/>
                  <w:shd w:val="clear" w:color="auto" w:fill="auto"/>
                  <w:vAlign w:val="bottom"/>
                </w:tcPr>
                <w:p w14:paraId="5779820F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очная</w:t>
                  </w:r>
                </w:p>
              </w:tc>
            </w:tr>
          </w:tbl>
          <w:p w14:paraId="5AAC688A" w14:textId="7595282A" w:rsidR="005558F8" w:rsidRPr="00D854A1" w:rsidRDefault="005558F8" w:rsidP="00203E7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2C3445F" w14:textId="77777777" w:rsidR="00B51943" w:rsidRPr="00D854A1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D496081" w:rsidR="004E4C46" w:rsidRPr="00D854A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54A1">
        <w:rPr>
          <w:sz w:val="24"/>
          <w:szCs w:val="24"/>
        </w:rPr>
        <w:t>Учебная дисциплина «</w:t>
      </w:r>
      <w:r w:rsidR="00F0433D" w:rsidRPr="00D854A1">
        <w:rPr>
          <w:sz w:val="24"/>
          <w:szCs w:val="24"/>
        </w:rPr>
        <w:t>Архитектоника объемных структур</w:t>
      </w:r>
      <w:r w:rsidR="00D26F13" w:rsidRPr="00D854A1">
        <w:rPr>
          <w:sz w:val="24"/>
          <w:szCs w:val="24"/>
        </w:rPr>
        <w:t>»</w:t>
      </w:r>
      <w:r w:rsidRPr="00D854A1">
        <w:rPr>
          <w:sz w:val="24"/>
          <w:szCs w:val="24"/>
        </w:rPr>
        <w:t xml:space="preserve"> </w:t>
      </w:r>
      <w:r w:rsidR="004E4C46" w:rsidRPr="00D854A1">
        <w:rPr>
          <w:sz w:val="24"/>
          <w:szCs w:val="24"/>
        </w:rPr>
        <w:t xml:space="preserve">изучается в </w:t>
      </w:r>
      <w:r w:rsidR="00D26F13" w:rsidRPr="00D854A1">
        <w:rPr>
          <w:sz w:val="24"/>
          <w:szCs w:val="24"/>
        </w:rPr>
        <w:t>п</w:t>
      </w:r>
      <w:r w:rsidR="00F0433D" w:rsidRPr="00D854A1">
        <w:rPr>
          <w:sz w:val="24"/>
          <w:szCs w:val="24"/>
        </w:rPr>
        <w:t>ервом и во втором</w:t>
      </w:r>
      <w:r w:rsidR="00D26F13" w:rsidRPr="00D854A1">
        <w:rPr>
          <w:sz w:val="24"/>
          <w:szCs w:val="24"/>
        </w:rPr>
        <w:t xml:space="preserve"> </w:t>
      </w:r>
      <w:r w:rsidR="002B3749" w:rsidRPr="00D854A1">
        <w:rPr>
          <w:sz w:val="24"/>
          <w:szCs w:val="24"/>
        </w:rPr>
        <w:t>семестрах</w:t>
      </w:r>
      <w:r w:rsidR="004E4C46" w:rsidRPr="00D854A1">
        <w:rPr>
          <w:sz w:val="24"/>
          <w:szCs w:val="24"/>
        </w:rPr>
        <w:t>.</w:t>
      </w:r>
    </w:p>
    <w:p w14:paraId="2DDEB8CC" w14:textId="692839F8" w:rsidR="00A84551" w:rsidRPr="00D854A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54A1">
        <w:rPr>
          <w:sz w:val="24"/>
          <w:szCs w:val="24"/>
        </w:rPr>
        <w:t>Курсовая работа  не предусмотрен</w:t>
      </w:r>
      <w:r w:rsidR="00D854A1" w:rsidRPr="00D854A1">
        <w:rPr>
          <w:sz w:val="24"/>
          <w:szCs w:val="24"/>
        </w:rPr>
        <w:t>а</w:t>
      </w:r>
    </w:p>
    <w:p w14:paraId="425B1421" w14:textId="28119F8D" w:rsidR="00A84551" w:rsidRPr="00D854A1" w:rsidRDefault="00797466" w:rsidP="00A84551">
      <w:pPr>
        <w:pStyle w:val="2"/>
      </w:pPr>
      <w:r w:rsidRPr="00D854A1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D854A1" w:rsidRPr="00D854A1" w14:paraId="676024C8" w14:textId="77777777" w:rsidTr="00832447">
        <w:tc>
          <w:tcPr>
            <w:tcW w:w="1984" w:type="dxa"/>
          </w:tcPr>
          <w:p w14:paraId="7A6A252B" w14:textId="21028BCC" w:rsidR="00A54EA8" w:rsidRPr="00D854A1" w:rsidRDefault="00A54EA8" w:rsidP="00F0433D">
            <w:pPr>
              <w:rPr>
                <w:bCs/>
                <w:iCs/>
                <w:sz w:val="24"/>
                <w:szCs w:val="24"/>
              </w:rPr>
            </w:pPr>
            <w:r w:rsidRPr="00D854A1">
              <w:rPr>
                <w:bCs/>
                <w:iCs/>
                <w:sz w:val="24"/>
                <w:szCs w:val="24"/>
              </w:rPr>
              <w:t>п</w:t>
            </w:r>
            <w:r w:rsidR="00F0433D" w:rsidRPr="00D854A1">
              <w:rPr>
                <w:bCs/>
                <w:iCs/>
                <w:sz w:val="24"/>
                <w:szCs w:val="24"/>
              </w:rPr>
              <w:t>ервый</w:t>
            </w:r>
            <w:r w:rsidRPr="00D854A1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5520D389" w14:textId="2F62D6A6" w:rsidR="00A54EA8" w:rsidRPr="00D854A1" w:rsidRDefault="00A54EA8" w:rsidP="00F0433D">
            <w:pPr>
              <w:rPr>
                <w:bCs/>
                <w:iCs/>
                <w:sz w:val="24"/>
                <w:szCs w:val="24"/>
              </w:rPr>
            </w:pPr>
            <w:r w:rsidRPr="00D854A1">
              <w:rPr>
                <w:bCs/>
                <w:iCs/>
                <w:sz w:val="24"/>
                <w:szCs w:val="24"/>
              </w:rPr>
              <w:t xml:space="preserve">- </w:t>
            </w:r>
            <w:r w:rsidR="00F0433D" w:rsidRPr="00D854A1">
              <w:rPr>
                <w:bCs/>
                <w:iCs/>
                <w:sz w:val="24"/>
                <w:szCs w:val="24"/>
              </w:rPr>
              <w:t>экзамен</w:t>
            </w:r>
            <w:r w:rsidRPr="00D854A1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D854A1" w:rsidRPr="00D854A1" w14:paraId="227112F7" w14:textId="77777777" w:rsidTr="00832447">
        <w:tc>
          <w:tcPr>
            <w:tcW w:w="1984" w:type="dxa"/>
          </w:tcPr>
          <w:p w14:paraId="6E6FE9B7" w14:textId="1A4CC1E7" w:rsidR="00A54EA8" w:rsidRPr="00D854A1" w:rsidRDefault="00F0433D" w:rsidP="00A54EA8">
            <w:pPr>
              <w:rPr>
                <w:bCs/>
                <w:iCs/>
                <w:sz w:val="24"/>
                <w:szCs w:val="24"/>
              </w:rPr>
            </w:pPr>
            <w:r w:rsidRPr="00D854A1">
              <w:rPr>
                <w:bCs/>
                <w:iCs/>
                <w:sz w:val="24"/>
                <w:szCs w:val="24"/>
              </w:rPr>
              <w:t>второй</w:t>
            </w:r>
            <w:r w:rsidR="00A54EA8" w:rsidRPr="00D854A1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5666023F" w14:textId="4B99216F" w:rsidR="00A54EA8" w:rsidRPr="00D854A1" w:rsidRDefault="00A54EA8" w:rsidP="00F0433D">
            <w:pPr>
              <w:rPr>
                <w:bCs/>
                <w:iCs/>
                <w:sz w:val="24"/>
                <w:szCs w:val="24"/>
              </w:rPr>
            </w:pPr>
            <w:r w:rsidRPr="00D854A1">
              <w:rPr>
                <w:bCs/>
                <w:iCs/>
                <w:sz w:val="24"/>
                <w:szCs w:val="24"/>
              </w:rPr>
              <w:t xml:space="preserve">- </w:t>
            </w:r>
            <w:r w:rsidR="00F0433D" w:rsidRPr="00D854A1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D854A1" w:rsidRPr="00D854A1" w14:paraId="5E0529C2" w14:textId="77777777" w:rsidTr="00832447">
        <w:tc>
          <w:tcPr>
            <w:tcW w:w="1984" w:type="dxa"/>
          </w:tcPr>
          <w:p w14:paraId="66F14CAB" w14:textId="2A065055" w:rsidR="00A54EA8" w:rsidRPr="00D854A1" w:rsidRDefault="00A54EA8" w:rsidP="006C513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172C23" w14:textId="1C9C0F5E" w:rsidR="00A54EA8" w:rsidRPr="00D854A1" w:rsidRDefault="00A54EA8" w:rsidP="00A54EA8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4C7AD3E7" w:rsidR="00A84551" w:rsidRPr="00D854A1" w:rsidRDefault="00A84551" w:rsidP="00A84551">
      <w:pPr>
        <w:pStyle w:val="2"/>
      </w:pPr>
      <w:r w:rsidRPr="00D854A1">
        <w:t>Место учебной дисциплины  в структуре ОПОП</w:t>
      </w:r>
    </w:p>
    <w:p w14:paraId="69B7AF30" w14:textId="22F84CB3" w:rsidR="002061AA" w:rsidRPr="00D854A1" w:rsidRDefault="002061AA" w:rsidP="002061AA">
      <w:pPr>
        <w:rPr>
          <w:sz w:val="24"/>
          <w:szCs w:val="24"/>
        </w:rPr>
      </w:pPr>
      <w:r w:rsidRPr="00D854A1">
        <w:tab/>
      </w:r>
      <w:r w:rsidRPr="00D854A1">
        <w:rPr>
          <w:sz w:val="24"/>
          <w:szCs w:val="24"/>
        </w:rPr>
        <w:t>Учебная дисциплина «</w:t>
      </w:r>
      <w:r w:rsidR="00F0433D" w:rsidRPr="00D854A1">
        <w:rPr>
          <w:sz w:val="24"/>
          <w:szCs w:val="24"/>
        </w:rPr>
        <w:t>Архитектоника объемных структур</w:t>
      </w:r>
      <w:r w:rsidRPr="00D854A1">
        <w:rPr>
          <w:sz w:val="24"/>
          <w:szCs w:val="24"/>
        </w:rPr>
        <w:t>»  относится  к относится к обязательной части программы.</w:t>
      </w:r>
    </w:p>
    <w:p w14:paraId="77FE5B3D" w14:textId="366C3BE1" w:rsidR="00A84551" w:rsidRPr="00D854A1" w:rsidRDefault="00A84551" w:rsidP="00A84551">
      <w:pPr>
        <w:pStyle w:val="2"/>
      </w:pPr>
      <w:r w:rsidRPr="00D854A1">
        <w:t xml:space="preserve">Цели и планируемые результаты обучения по дисциплине </w:t>
      </w:r>
    </w:p>
    <w:p w14:paraId="41AF28E9" w14:textId="77777777" w:rsidR="00E77871" w:rsidRPr="00D854A1" w:rsidRDefault="00E77871" w:rsidP="00E77871">
      <w:pPr>
        <w:pStyle w:val="af0"/>
        <w:numPr>
          <w:ilvl w:val="3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854A1">
        <w:rPr>
          <w:sz w:val="24"/>
          <w:szCs w:val="24"/>
        </w:rPr>
        <w:t>Целями  изучения дисциплины «Архитектоника объемных структур»  являются:</w:t>
      </w:r>
    </w:p>
    <w:p w14:paraId="77C13CD2" w14:textId="77777777" w:rsidR="00E77871" w:rsidRPr="00D854A1" w:rsidRDefault="00E77871" w:rsidP="00E77871">
      <w:pPr>
        <w:pStyle w:val="af0"/>
        <w:numPr>
          <w:ilvl w:val="3"/>
          <w:numId w:val="4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4A1">
        <w:rPr>
          <w:sz w:val="24"/>
          <w:szCs w:val="24"/>
        </w:rPr>
        <w:t>– формирование у обучающихся образного объемно-пространственного мышления;</w:t>
      </w:r>
    </w:p>
    <w:p w14:paraId="4B473DBF" w14:textId="77777777" w:rsidR="00E77871" w:rsidRPr="00D854A1" w:rsidRDefault="00E77871" w:rsidP="00E77871">
      <w:pPr>
        <w:pStyle w:val="af0"/>
        <w:numPr>
          <w:ilvl w:val="3"/>
          <w:numId w:val="4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4A1">
        <w:rPr>
          <w:sz w:val="24"/>
          <w:szCs w:val="24"/>
        </w:rPr>
        <w:t>-  изучение основ знаний и навыков по созданию объемной формы условной модели;</w:t>
      </w:r>
    </w:p>
    <w:p w14:paraId="0718B32A" w14:textId="77777777" w:rsidR="00E77871" w:rsidRPr="00D854A1" w:rsidRDefault="00E77871" w:rsidP="00E77871">
      <w:pPr>
        <w:pStyle w:val="af0"/>
        <w:numPr>
          <w:ilvl w:val="3"/>
          <w:numId w:val="4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4A1">
        <w:rPr>
          <w:sz w:val="24"/>
          <w:szCs w:val="24"/>
        </w:rPr>
        <w:t>- приобретение профессионального мастерства, необходимого для художественного проектирования реальных объектов одежды с использованием основных законов композиции костюма.</w:t>
      </w:r>
    </w:p>
    <w:p w14:paraId="599DFF83" w14:textId="77777777" w:rsidR="00E77871" w:rsidRPr="00D854A1" w:rsidRDefault="00E77871" w:rsidP="00E77871">
      <w:pPr>
        <w:pStyle w:val="af0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4A1">
        <w:rPr>
          <w:sz w:val="24"/>
          <w:szCs w:val="24"/>
        </w:rPr>
        <w:t>- проявление обучающимися творческой  индивидуальности в художественно-образном и материально-пластическом  решении объемно-пространственных структур;</w:t>
      </w:r>
    </w:p>
    <w:p w14:paraId="1D6039B5" w14:textId="77777777" w:rsidR="00E77871" w:rsidRPr="00D854A1" w:rsidRDefault="00E77871" w:rsidP="00E77871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854A1">
        <w:rPr>
          <w:rFonts w:eastAsia="Times New Roman"/>
          <w:sz w:val="24"/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0F928490" w14:textId="1DF34439" w:rsidR="00E77871" w:rsidRPr="00D854A1" w:rsidRDefault="00E77871" w:rsidP="00E77871">
      <w:pPr>
        <w:pStyle w:val="af0"/>
        <w:numPr>
          <w:ilvl w:val="3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854A1">
        <w:rPr>
          <w:sz w:val="24"/>
          <w:szCs w:val="24"/>
        </w:rPr>
        <w:t xml:space="preserve">Результатом обучения по дисциплине «Архитектоника объемных структур» является овладение обучающимися </w:t>
      </w:r>
      <w:r w:rsidRPr="00D854A1">
        <w:rPr>
          <w:rFonts w:eastAsia="Times New Roman"/>
          <w:sz w:val="24"/>
          <w:szCs w:val="24"/>
        </w:rPr>
        <w:t>знаниями, умениями, навыками,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7141F3D6" w14:textId="77777777" w:rsidR="002061AA" w:rsidRPr="00D854A1" w:rsidRDefault="002061AA" w:rsidP="00E77871">
      <w:pPr>
        <w:tabs>
          <w:tab w:val="left" w:pos="993"/>
        </w:tabs>
        <w:ind w:firstLine="567"/>
        <w:jc w:val="both"/>
      </w:pPr>
    </w:p>
    <w:p w14:paraId="2C2797B5" w14:textId="67D7F3A2" w:rsidR="00D854A1" w:rsidRDefault="00D854A1" w:rsidP="00B1048F">
      <w:pPr>
        <w:pStyle w:val="2"/>
        <w:numPr>
          <w:ilvl w:val="0"/>
          <w:numId w:val="0"/>
        </w:numPr>
        <w:ind w:left="709"/>
      </w:pPr>
    </w:p>
    <w:p w14:paraId="62AA831D" w14:textId="77777777" w:rsidR="00D854A1" w:rsidRPr="00D854A1" w:rsidRDefault="00D854A1" w:rsidP="00D854A1"/>
    <w:p w14:paraId="7A774664" w14:textId="77777777" w:rsidR="00D854A1" w:rsidRPr="00D854A1" w:rsidRDefault="00D854A1" w:rsidP="00B1048F">
      <w:pPr>
        <w:pStyle w:val="2"/>
        <w:numPr>
          <w:ilvl w:val="0"/>
          <w:numId w:val="0"/>
        </w:numPr>
        <w:ind w:left="709"/>
      </w:pPr>
    </w:p>
    <w:p w14:paraId="133F9B94" w14:textId="28F92E70" w:rsidR="00495850" w:rsidRPr="00D854A1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D854A1">
        <w:t>Формируемые компетенции и и</w:t>
      </w:r>
      <w:r w:rsidR="00BB07B6" w:rsidRPr="00D854A1">
        <w:t>ндикаторы достижения</w:t>
      </w:r>
      <w:r w:rsidRPr="00D854A1">
        <w:t xml:space="preserve"> компетенци</w:t>
      </w:r>
      <w:r w:rsidR="001B7811" w:rsidRPr="00D854A1">
        <w:t>й</w:t>
      </w:r>
      <w:r w:rsidRPr="00D854A1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D854A1" w:rsidRPr="00D854A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D854A1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854A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D854A1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4A1">
              <w:rPr>
                <w:b/>
              </w:rPr>
              <w:t>Код и наименование индикатора</w:t>
            </w:r>
          </w:p>
          <w:p w14:paraId="7BDB5A46" w14:textId="1287C627" w:rsidR="00FD0F91" w:rsidRPr="00D854A1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4A1">
              <w:rPr>
                <w:b/>
              </w:rPr>
              <w:t>достижения компетенции</w:t>
            </w:r>
          </w:p>
        </w:tc>
      </w:tr>
      <w:tr w:rsidR="00D854A1" w:rsidRPr="00D854A1" w14:paraId="358BA850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5F173" w14:textId="77777777" w:rsidR="00E47C52" w:rsidRPr="00AB0039" w:rsidRDefault="00E47C52" w:rsidP="00E47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11" w:name="_GoBack" w:colFirst="0" w:colLast="1"/>
            <w:r w:rsidRPr="00AB0039">
              <w:rPr>
                <w:rFonts w:eastAsiaTheme="minorHAnsi"/>
                <w:lang w:eastAsia="en-US"/>
              </w:rPr>
              <w:t>УК-1.</w:t>
            </w:r>
          </w:p>
          <w:p w14:paraId="1415B648" w14:textId="2BACA7F0" w:rsidR="00FD0F91" w:rsidRPr="00AB0039" w:rsidRDefault="00E47C52" w:rsidP="00E47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0039">
              <w:rPr>
                <w:rFonts w:eastAsiaTheme="minorHAnsi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089E" w14:textId="77777777" w:rsidR="00E47C52" w:rsidRPr="00AB0039" w:rsidRDefault="00E47C52" w:rsidP="00E47C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B0039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ИД-УК-1.3</w:t>
            </w:r>
          </w:p>
          <w:p w14:paraId="0623E1D6" w14:textId="778B4ECA" w:rsidR="00FD0F91" w:rsidRPr="00AB0039" w:rsidRDefault="00E47C52" w:rsidP="00E47C5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B0039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ожидаемыми результами их решения;</w:t>
            </w:r>
          </w:p>
        </w:tc>
      </w:tr>
      <w:tr w:rsidR="00D854A1" w:rsidRPr="00D854A1" w14:paraId="09D34D49" w14:textId="77777777" w:rsidTr="007F1C24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DA61" w14:textId="77777777" w:rsidR="007F1C24" w:rsidRPr="00AB0039" w:rsidRDefault="007F1C24" w:rsidP="007F1C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rPr>
                <w:sz w:val="22"/>
                <w:szCs w:val="22"/>
              </w:rPr>
              <w:t>ОПК-3.</w:t>
            </w:r>
          </w:p>
          <w:p w14:paraId="4F6A9D9E" w14:textId="77777777" w:rsidR="007F1C24" w:rsidRPr="00AB0039" w:rsidRDefault="007F1C24" w:rsidP="007F1C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rPr>
                <w:sz w:val="22"/>
                <w:szCs w:val="22"/>
              </w:rPr>
              <w:t>Способен выполнять поисковые эскизы изобразительными средствами и способами проектной графики, разрабатывать проектную идею, основанную на концептуальном, творческом подходе к решению дизайнерской задачи, синтезировать набор возможных решений и научно обосновать свои предложения</w:t>
            </w:r>
          </w:p>
          <w:p w14:paraId="080B4FBA" w14:textId="34957DCE" w:rsidR="007F1C24" w:rsidRPr="00AB0039" w:rsidRDefault="007F1C24" w:rsidP="007F1C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AFAF" w14:textId="2FC51DE0" w:rsidR="007F1C24" w:rsidRPr="00AB0039" w:rsidRDefault="007F1C24" w:rsidP="007F1C24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039">
              <w:t xml:space="preserve"> ИД-ОПК-3.2</w:t>
            </w:r>
          </w:p>
          <w:p w14:paraId="1A02E9D6" w14:textId="0254AFA2" w:rsidR="007F1C24" w:rsidRPr="00AB0039" w:rsidRDefault="007F1C24" w:rsidP="007F1C2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B0039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Определение возможных решений по разработке авторских  проектов, моделей/комплектов/ансамблей/коллекций, визуальных образов, художественно-графических произведений с учетом результатов предпроектного исследования, творческого поиска и эскизирования с дальнейшим научным обоснованием предложений</w:t>
            </w:r>
          </w:p>
        </w:tc>
      </w:tr>
      <w:tr w:rsidR="00D854A1" w:rsidRPr="00D854A1" w14:paraId="6E277080" w14:textId="77777777" w:rsidTr="00AB7C10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406F" w14:textId="77777777" w:rsidR="00AB7C10" w:rsidRPr="00AB0039" w:rsidRDefault="00AB7C10" w:rsidP="00AB7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rPr>
                <w:sz w:val="22"/>
                <w:szCs w:val="22"/>
              </w:rPr>
              <w:t>ОПК-4</w:t>
            </w:r>
          </w:p>
          <w:p w14:paraId="2C048B16" w14:textId="77777777" w:rsidR="00AB7C10" w:rsidRPr="00AB0039" w:rsidRDefault="00AB7C10" w:rsidP="00AB7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rPr>
                <w:sz w:val="22"/>
                <w:szCs w:val="22"/>
              </w:rPr>
              <w:t>Способен проектировать, моделировать, конструировать костюмы и аксессуары, предметы и товары легкой и текстильной промышленности</w:t>
            </w:r>
          </w:p>
          <w:p w14:paraId="516099A6" w14:textId="77777777" w:rsidR="007F1C24" w:rsidRPr="00AB0039" w:rsidRDefault="007F1C24" w:rsidP="007F1C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726C" w14:textId="77777777" w:rsidR="00AB7C10" w:rsidRPr="00AB0039" w:rsidRDefault="00AB7C10" w:rsidP="00AB7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t>ИД-</w:t>
            </w:r>
            <w:r w:rsidRPr="00AB0039">
              <w:rPr>
                <w:sz w:val="22"/>
                <w:szCs w:val="22"/>
              </w:rPr>
              <w:t xml:space="preserve"> ОПК-4.1.</w:t>
            </w:r>
          </w:p>
          <w:p w14:paraId="01F34EEC" w14:textId="4D536CA1" w:rsidR="007F1C24" w:rsidRPr="00AB0039" w:rsidRDefault="00AB7C10" w:rsidP="00AB7C1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039">
              <w:t>Поиск конструктивных решений при организации объемно-пространственных архитектонических форм при создании моделей/комплектов/ансамблей/коллекций в зависимости от концепции или задачи проекта</w:t>
            </w:r>
          </w:p>
        </w:tc>
      </w:tr>
      <w:tr w:rsidR="00D854A1" w:rsidRPr="00D854A1" w14:paraId="59B185F5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2C664" w14:textId="77777777" w:rsidR="00AB7C10" w:rsidRPr="00AB0039" w:rsidRDefault="00AB7C10" w:rsidP="00AB7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rPr>
                <w:sz w:val="22"/>
                <w:szCs w:val="22"/>
              </w:rPr>
              <w:t>ПК-4</w:t>
            </w:r>
          </w:p>
          <w:p w14:paraId="4F8763A7" w14:textId="4291B721" w:rsidR="00AB7C10" w:rsidRPr="00AB0039" w:rsidRDefault="00AB7C10" w:rsidP="00AB7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rPr>
                <w:sz w:val="22"/>
                <w:szCs w:val="22"/>
              </w:rPr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A51F" w14:textId="77777777" w:rsidR="00AB7C10" w:rsidRPr="00AB0039" w:rsidRDefault="00AB7C10" w:rsidP="00AB7C10">
            <w:pPr>
              <w:pStyle w:val="pboth"/>
              <w:spacing w:before="0" w:beforeAutospacing="0" w:after="0" w:afterAutospacing="0"/>
            </w:pPr>
            <w:r w:rsidRPr="00AB0039">
              <w:t>ИД-ПК-4.2</w:t>
            </w:r>
          </w:p>
          <w:p w14:paraId="1806D8A2" w14:textId="47948561" w:rsidR="00AB7C10" w:rsidRPr="00AB0039" w:rsidRDefault="00AB7C10" w:rsidP="00AB7C10">
            <w:pPr>
              <w:pStyle w:val="pboth"/>
              <w:spacing w:before="0" w:beforeAutospacing="0" w:after="0" w:afterAutospacing="0"/>
            </w:pPr>
            <w:r w:rsidRPr="00AB0039">
              <w:t>Разработка на основе предпроектного исследования и поисковых эскизов рабочих и творческих эскизов изделий/моделей в рамках творческого проекта</w:t>
            </w:r>
          </w:p>
        </w:tc>
      </w:tr>
    </w:tbl>
    <w:bookmarkEnd w:id="11"/>
    <w:p w14:paraId="2C7F23D3" w14:textId="77777777" w:rsidR="007B65C7" w:rsidRPr="00D854A1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D854A1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D854A1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D854A1" w:rsidRDefault="007B65C7" w:rsidP="00037666">
            <w:pPr>
              <w:rPr>
                <w:i/>
              </w:rPr>
            </w:pPr>
            <w:r w:rsidRPr="00D854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5307DB8" w:rsidR="007B65C7" w:rsidRPr="00D854A1" w:rsidRDefault="00AB7C10" w:rsidP="00037666">
            <w:pPr>
              <w:jc w:val="center"/>
              <w:rPr>
                <w:i/>
              </w:rPr>
            </w:pPr>
            <w:r w:rsidRPr="00D854A1"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D854A1" w:rsidRDefault="007B65C7" w:rsidP="00037666">
            <w:pPr>
              <w:jc w:val="center"/>
            </w:pPr>
            <w:r w:rsidRPr="00D854A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5D56B74E" w:rsidR="007B65C7" w:rsidRPr="00D854A1" w:rsidRDefault="00E8569B" w:rsidP="00AB7C10">
            <w:pPr>
              <w:jc w:val="center"/>
              <w:rPr>
                <w:i/>
              </w:rPr>
            </w:pPr>
            <w:r w:rsidRPr="00D854A1">
              <w:rPr>
                <w:i/>
              </w:rPr>
              <w:t>2</w:t>
            </w:r>
            <w:r w:rsidR="00AB7C10" w:rsidRPr="00D854A1">
              <w:rPr>
                <w:i/>
              </w:rPr>
              <w:t>16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D854A1" w:rsidRDefault="007B65C7" w:rsidP="00037666">
            <w:pPr>
              <w:rPr>
                <w:i/>
              </w:rPr>
            </w:pPr>
            <w:r w:rsidRPr="00D854A1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D854A1" w:rsidRDefault="007B65C7" w:rsidP="007B65C7">
      <w:pPr>
        <w:rPr>
          <w:b/>
        </w:rPr>
      </w:pPr>
    </w:p>
    <w:sectPr w:rsidR="007B65C7" w:rsidRPr="00D854A1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F649A" w14:textId="77777777" w:rsidR="00A1165C" w:rsidRDefault="00A1165C" w:rsidP="005E3840">
      <w:r>
        <w:separator/>
      </w:r>
    </w:p>
  </w:endnote>
  <w:endnote w:type="continuationSeparator" w:id="0">
    <w:p w14:paraId="52765098" w14:textId="77777777" w:rsidR="00A1165C" w:rsidRDefault="00A1165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E0E5C" w14:textId="77777777" w:rsidR="00A1165C" w:rsidRDefault="00A1165C" w:rsidP="005E3840">
      <w:r>
        <w:separator/>
      </w:r>
    </w:p>
  </w:footnote>
  <w:footnote w:type="continuationSeparator" w:id="0">
    <w:p w14:paraId="43F96A6C" w14:textId="77777777" w:rsidR="00A1165C" w:rsidRDefault="00A1165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4371597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03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1177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3E79"/>
    <w:rsid w:val="002040F6"/>
    <w:rsid w:val="002048AD"/>
    <w:rsid w:val="00204910"/>
    <w:rsid w:val="002061AA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19A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513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612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0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1C24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659F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262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65C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EA8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062B"/>
    <w:rsid w:val="00AA120E"/>
    <w:rsid w:val="00AA5AA2"/>
    <w:rsid w:val="00AA78AC"/>
    <w:rsid w:val="00AA7CB0"/>
    <w:rsid w:val="00AB0039"/>
    <w:rsid w:val="00AB03E0"/>
    <w:rsid w:val="00AB06E5"/>
    <w:rsid w:val="00AB5719"/>
    <w:rsid w:val="00AB5FD8"/>
    <w:rsid w:val="00AB7C10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6EED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777F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0DE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68EF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F13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54A1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C24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7C52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871"/>
    <w:rsid w:val="00E77B34"/>
    <w:rsid w:val="00E804AE"/>
    <w:rsid w:val="00E8108F"/>
    <w:rsid w:val="00E82E96"/>
    <w:rsid w:val="00E83238"/>
    <w:rsid w:val="00E83EB2"/>
    <w:rsid w:val="00E84E6D"/>
    <w:rsid w:val="00E8569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33D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2623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6E97D5B-D098-4641-9E93-FA2E0E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3BF1-FCF0-4ACD-90E0-55CB695E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SUPER-PUPER</cp:lastModifiedBy>
  <cp:revision>31</cp:revision>
  <cp:lastPrinted>2021-04-01T07:58:00Z</cp:lastPrinted>
  <dcterms:created xsi:type="dcterms:W3CDTF">2021-03-30T07:12:00Z</dcterms:created>
  <dcterms:modified xsi:type="dcterms:W3CDTF">2022-04-11T20:59:00Z</dcterms:modified>
</cp:coreProperties>
</file>