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80EB6D" w:rsidR="005558F8" w:rsidRPr="00CF6D48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CF6D48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5A96A9A" w:rsidR="005558F8" w:rsidRPr="00CF6D48" w:rsidRDefault="005558F8" w:rsidP="00CF6D4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F6D4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F65C01" w:rsidR="00E05948" w:rsidRPr="00C258B0" w:rsidRDefault="006C255E" w:rsidP="00B51943">
            <w:pPr>
              <w:jc w:val="center"/>
              <w:rPr>
                <w:b/>
                <w:sz w:val="26"/>
                <w:szCs w:val="26"/>
              </w:rPr>
            </w:pPr>
            <w:r w:rsidRPr="006C255E">
              <w:rPr>
                <w:b/>
                <w:sz w:val="26"/>
                <w:szCs w:val="26"/>
              </w:rPr>
              <w:t>Цвет в костюме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5A070F" w:rsidR="00D1678A" w:rsidRPr="000743F9" w:rsidRDefault="00D1678A" w:rsidP="00CF6D4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9F34942" w:rsidR="00D1678A" w:rsidRPr="000743F9" w:rsidRDefault="00352FE2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59FBE9" w:rsidR="00D1678A" w:rsidRPr="000743F9" w:rsidRDefault="00CF6D4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1D4A4FA1" w:rsidR="00D1678A" w:rsidRPr="000743F9" w:rsidRDefault="00CF6D48" w:rsidP="00B51943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25C751C" w:rsidR="00D1678A" w:rsidRPr="000743F9" w:rsidRDefault="00CF6D48" w:rsidP="00CF6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DB7F8CD" w:rsidR="00D1678A" w:rsidRPr="000743F9" w:rsidRDefault="00CF6D48" w:rsidP="00B51943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моды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89390FA" w:rsidR="00D1678A" w:rsidRPr="00CF6D48" w:rsidRDefault="00CF6D48" w:rsidP="006470FB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2DB02B" w:rsidR="00D1678A" w:rsidRPr="000743F9" w:rsidRDefault="00D1678A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7DB0695" w14:textId="77777777" w:rsidR="006C255E" w:rsidRPr="00171A12" w:rsidRDefault="006C255E" w:rsidP="006C255E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171A12">
        <w:rPr>
          <w:sz w:val="24"/>
          <w:szCs w:val="24"/>
        </w:rPr>
        <w:t xml:space="preserve">Учебная дисциплина </w:t>
      </w:r>
      <w:r w:rsidRPr="00171A12">
        <w:rPr>
          <w:rFonts w:eastAsia="Times New Roman"/>
          <w:sz w:val="24"/>
          <w:szCs w:val="24"/>
        </w:rPr>
        <w:t>«</w:t>
      </w:r>
      <w:r w:rsidRPr="00A12214">
        <w:rPr>
          <w:sz w:val="24"/>
          <w:szCs w:val="26"/>
        </w:rPr>
        <w:t>Цвет в костюме</w:t>
      </w:r>
      <w:r w:rsidRPr="00171A12">
        <w:rPr>
          <w:rFonts w:eastAsia="Times New Roman"/>
          <w:sz w:val="24"/>
          <w:szCs w:val="24"/>
        </w:rPr>
        <w:t>»</w:t>
      </w:r>
      <w:r w:rsidRPr="00171A12">
        <w:rPr>
          <w:sz w:val="24"/>
          <w:szCs w:val="24"/>
        </w:rPr>
        <w:t xml:space="preserve"> изучается в </w:t>
      </w:r>
      <w:r>
        <w:rPr>
          <w:sz w:val="24"/>
          <w:szCs w:val="24"/>
        </w:rPr>
        <w:t>пятом и шестом</w:t>
      </w:r>
      <w:r w:rsidRPr="00171A12">
        <w:rPr>
          <w:sz w:val="24"/>
          <w:szCs w:val="24"/>
        </w:rPr>
        <w:t xml:space="preserve"> семестре</w:t>
      </w:r>
      <w:r>
        <w:rPr>
          <w:sz w:val="24"/>
          <w:szCs w:val="24"/>
        </w:rPr>
        <w:t xml:space="preserve"> по очной форме обучения</w:t>
      </w:r>
      <w:r w:rsidRPr="00171A12">
        <w:rPr>
          <w:sz w:val="24"/>
          <w:szCs w:val="24"/>
        </w:rPr>
        <w:t>.</w:t>
      </w:r>
    </w:p>
    <w:p w14:paraId="48983D2C" w14:textId="77777777" w:rsidR="006C255E" w:rsidRDefault="006C255E" w:rsidP="006C255E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171A12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не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6C255E" w:rsidRPr="005120A9" w14:paraId="64286B73" w14:textId="77777777" w:rsidTr="006C255E">
        <w:tc>
          <w:tcPr>
            <w:tcW w:w="2306" w:type="dxa"/>
          </w:tcPr>
          <w:p w14:paraId="2A07E2E4" w14:textId="77777777" w:rsidR="006C255E" w:rsidRPr="005120A9" w:rsidRDefault="006C255E" w:rsidP="00D4599F">
            <w:pPr>
              <w:rPr>
                <w:bCs/>
                <w:iCs/>
                <w:sz w:val="24"/>
                <w:szCs w:val="24"/>
              </w:rPr>
            </w:pPr>
            <w:r w:rsidRPr="005120A9"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126" w:type="dxa"/>
          </w:tcPr>
          <w:p w14:paraId="0B981348" w14:textId="77777777" w:rsidR="006C255E" w:rsidRPr="005120A9" w:rsidRDefault="006C255E" w:rsidP="00D4599F">
            <w:pPr>
              <w:rPr>
                <w:bCs/>
                <w:iCs/>
                <w:sz w:val="24"/>
                <w:szCs w:val="24"/>
              </w:rPr>
            </w:pPr>
            <w:r w:rsidRPr="005120A9">
              <w:rPr>
                <w:bCs/>
                <w:iCs/>
                <w:sz w:val="24"/>
                <w:szCs w:val="24"/>
              </w:rPr>
              <w:t xml:space="preserve">- зачет с оценкой </w:t>
            </w:r>
          </w:p>
        </w:tc>
      </w:tr>
      <w:tr w:rsidR="006C255E" w:rsidRPr="005120A9" w14:paraId="0F3C4538" w14:textId="77777777" w:rsidTr="006C255E">
        <w:tc>
          <w:tcPr>
            <w:tcW w:w="2306" w:type="dxa"/>
          </w:tcPr>
          <w:p w14:paraId="7DAF00C0" w14:textId="77777777" w:rsidR="006C255E" w:rsidRPr="005120A9" w:rsidRDefault="006C255E" w:rsidP="00D4599F">
            <w:pPr>
              <w:rPr>
                <w:bCs/>
                <w:iCs/>
                <w:sz w:val="24"/>
                <w:szCs w:val="24"/>
              </w:rPr>
            </w:pPr>
            <w:r w:rsidRPr="005120A9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6" w:type="dxa"/>
          </w:tcPr>
          <w:p w14:paraId="3DBCCE1F" w14:textId="77777777" w:rsidR="006C255E" w:rsidRPr="005120A9" w:rsidRDefault="006C255E" w:rsidP="00D4599F">
            <w:pPr>
              <w:rPr>
                <w:bCs/>
                <w:iCs/>
                <w:sz w:val="24"/>
                <w:szCs w:val="24"/>
              </w:rPr>
            </w:pPr>
            <w:r w:rsidRPr="0038609C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2E29FD11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4C2152AE" w:rsidR="007E18CB" w:rsidRPr="00CF6D48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C255E">
        <w:rPr>
          <w:sz w:val="24"/>
          <w:szCs w:val="24"/>
        </w:rPr>
        <w:t xml:space="preserve">относится </w:t>
      </w:r>
      <w:r w:rsidRPr="00CF6D48">
        <w:rPr>
          <w:sz w:val="24"/>
          <w:szCs w:val="24"/>
        </w:rPr>
        <w:t>к части, формируемой участниками образовательных отношений.</w:t>
      </w:r>
    </w:p>
    <w:p w14:paraId="77FE5B3D" w14:textId="4DCDEBB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F084CC2" w14:textId="77777777" w:rsidR="007B2BD5" w:rsidRPr="00E84847" w:rsidRDefault="007B2BD5" w:rsidP="007B2BD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84847">
        <w:rPr>
          <w:rFonts w:eastAsia="Times New Roman"/>
          <w:sz w:val="24"/>
          <w:szCs w:val="24"/>
        </w:rPr>
        <w:t>Целями освоения дисциплины «</w:t>
      </w:r>
      <w:r>
        <w:rPr>
          <w:rFonts w:eastAsia="Times New Roman"/>
          <w:sz w:val="24"/>
          <w:szCs w:val="24"/>
        </w:rPr>
        <w:t>Цвет в костюме</w:t>
      </w:r>
      <w:r w:rsidRPr="00E84847">
        <w:rPr>
          <w:rFonts w:eastAsia="Times New Roman"/>
          <w:sz w:val="24"/>
          <w:szCs w:val="24"/>
        </w:rPr>
        <w:t>» явля</w:t>
      </w:r>
      <w:r>
        <w:rPr>
          <w:rFonts w:eastAsia="Times New Roman"/>
          <w:sz w:val="24"/>
          <w:szCs w:val="24"/>
        </w:rPr>
        <w:t>ю</w:t>
      </w:r>
      <w:r w:rsidRPr="00E84847">
        <w:rPr>
          <w:rFonts w:eastAsia="Times New Roman"/>
          <w:sz w:val="24"/>
          <w:szCs w:val="24"/>
        </w:rPr>
        <w:t>тся:</w:t>
      </w:r>
    </w:p>
    <w:p w14:paraId="1C757A88" w14:textId="77777777" w:rsidR="007B2BD5" w:rsidRPr="007D0EF6" w:rsidRDefault="007B2BD5" w:rsidP="007B2BD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7D0EF6">
        <w:rPr>
          <w:rFonts w:eastAsia="Times New Roman"/>
          <w:sz w:val="24"/>
          <w:szCs w:val="24"/>
        </w:rPr>
        <w:t>изучение принципов различных колористических и орнаментальных решений в форме костюма в зависимости от стиля, образа, темы проекта, носителя;</w:t>
      </w:r>
    </w:p>
    <w:p w14:paraId="61EA74E4" w14:textId="77777777" w:rsidR="007B2BD5" w:rsidRPr="007D0EF6" w:rsidRDefault="007B2BD5" w:rsidP="007B2BD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7D0EF6">
        <w:rPr>
          <w:rFonts w:eastAsia="Times New Roman"/>
          <w:sz w:val="24"/>
          <w:szCs w:val="24"/>
        </w:rPr>
        <w:t>формирование навыков организации колористических решений в единичных изделиях, моделях, коллекциях;</w:t>
      </w:r>
    </w:p>
    <w:p w14:paraId="7A934596" w14:textId="77777777" w:rsidR="007B2BD5" w:rsidRPr="007F541D" w:rsidRDefault="007B2BD5" w:rsidP="007B2BD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EE187DF" w14:textId="77777777" w:rsidR="007B2BD5" w:rsidRPr="00D226CB" w:rsidRDefault="007B2BD5" w:rsidP="007B2BD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7F541D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133F9B94" w14:textId="68863C6E" w:rsidR="00495850" w:rsidRPr="00495850" w:rsidRDefault="008F0117" w:rsidP="00CF6D48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7619"/>
      </w:tblGrid>
      <w:tr w:rsidR="00FD0F91" w:rsidRPr="00F31E81" w14:paraId="46B0628C" w14:textId="77777777" w:rsidTr="00CF6D48">
        <w:trPr>
          <w:tblHeader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B2BD5" w:rsidRPr="00F31E81" w14:paraId="12211CE9" w14:textId="77777777" w:rsidTr="00CC4BBE">
        <w:trPr>
          <w:trHeight w:val="1771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600A1" w14:textId="77777777" w:rsidR="007B2BD5" w:rsidRDefault="007B2BD5" w:rsidP="007B2BD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ПК-2.</w:t>
            </w:r>
          </w:p>
          <w:p w14:paraId="50BE11D9" w14:textId="3F530F15" w:rsidR="007B2BD5" w:rsidRPr="00021C27" w:rsidRDefault="007B2BD5" w:rsidP="007B2BD5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2C117D">
              <w:rPr>
                <w:sz w:val="22"/>
                <w:szCs w:val="22"/>
              </w:rPr>
              <w:t>Способен применять в профессиональной деятельности знания в области изобразительного искусства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ECD0" w14:textId="77777777" w:rsidR="007B2BD5" w:rsidRDefault="007B2BD5" w:rsidP="007B2B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ИД-ПК-2.3</w:t>
            </w:r>
          </w:p>
          <w:p w14:paraId="7C7986AC" w14:textId="76029CC2" w:rsidR="007B2BD5" w:rsidRPr="00CF6D48" w:rsidRDefault="007B2BD5" w:rsidP="007B2B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117D">
              <w:rPr>
                <w:color w:val="000000"/>
              </w:rPr>
              <w:t>Организация гармоничных колористических решений в работе, применение различных типов цветовых сочетаний в соответствии с темой, организация и включение орнаментальных решений в заданной форме;</w:t>
            </w:r>
          </w:p>
        </w:tc>
      </w:tr>
      <w:tr w:rsidR="007B2BD5" w:rsidRPr="00F31E81" w14:paraId="1B9D2B45" w14:textId="77777777" w:rsidTr="00CC4BBE">
        <w:trPr>
          <w:trHeight w:val="454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6765D" w14:textId="77777777" w:rsidR="007B2BD5" w:rsidRDefault="007B2BD5" w:rsidP="007B2BD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ПК-2.</w:t>
            </w:r>
          </w:p>
          <w:p w14:paraId="0BD360D7" w14:textId="0BA7B08B" w:rsidR="007B2BD5" w:rsidRPr="00021C27" w:rsidRDefault="007B2BD5" w:rsidP="007B2BD5">
            <w:pPr>
              <w:pStyle w:val="pboth"/>
              <w:rPr>
                <w:i/>
                <w:sz w:val="22"/>
                <w:szCs w:val="22"/>
              </w:rPr>
            </w:pPr>
            <w:r w:rsidRPr="002C117D">
              <w:rPr>
                <w:sz w:val="22"/>
                <w:szCs w:val="22"/>
              </w:rPr>
              <w:t>Способен применять в профессиональной деятельности знания в области изобразительного искусства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4BD54" w14:textId="77777777" w:rsidR="007B2BD5" w:rsidRDefault="007B2BD5" w:rsidP="007B2B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ИД-ПК-5.4</w:t>
            </w:r>
          </w:p>
          <w:p w14:paraId="4736C7D6" w14:textId="31202D49" w:rsidR="007B2BD5" w:rsidRPr="00402E80" w:rsidRDefault="007B2BD5" w:rsidP="007B2B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117D">
              <w:rPr>
                <w:color w:val="000000"/>
              </w:rPr>
              <w:t>Колористическое решение логических рядов коллекции, с учетом характера и рисунка поверхности материала.</w:t>
            </w:r>
          </w:p>
        </w:tc>
      </w:tr>
    </w:tbl>
    <w:p w14:paraId="2C7F23D3" w14:textId="2C2CCA4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9AD9072" w:rsidR="007B65C7" w:rsidRPr="00CF6D48" w:rsidRDefault="007B2BD5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F6D48" w:rsidRDefault="007B65C7" w:rsidP="00037666">
            <w:pPr>
              <w:jc w:val="center"/>
            </w:pPr>
            <w:r w:rsidRPr="00CF6D48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69A8EA17" w:rsidR="007B65C7" w:rsidRPr="00CF6D48" w:rsidRDefault="00CF6D48" w:rsidP="007B2BD5">
            <w:pPr>
              <w:jc w:val="center"/>
            </w:pPr>
            <w:r w:rsidRPr="00CF6D48">
              <w:t>1</w:t>
            </w:r>
            <w:r w:rsidR="007B2BD5">
              <w:t>80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CF6D48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37096" w14:textId="77777777" w:rsidR="001A0078" w:rsidRDefault="001A0078" w:rsidP="005E3840">
      <w:r>
        <w:separator/>
      </w:r>
    </w:p>
  </w:endnote>
  <w:endnote w:type="continuationSeparator" w:id="0">
    <w:p w14:paraId="1995B9D9" w14:textId="77777777" w:rsidR="001A0078" w:rsidRDefault="001A007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64B9" w14:textId="77777777" w:rsidR="001A0078" w:rsidRDefault="001A0078" w:rsidP="005E3840">
      <w:r>
        <w:separator/>
      </w:r>
    </w:p>
  </w:footnote>
  <w:footnote w:type="continuationSeparator" w:id="0">
    <w:p w14:paraId="4BBA10DB" w14:textId="77777777" w:rsidR="001A0078" w:rsidRDefault="001A007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FDA849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D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078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4CAA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55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BD5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D48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ED4018D-3A5B-433A-8B72-3FFFE48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FAADA-B7B1-45D2-B72A-FDFEEE4B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ДЗЕРАССА</cp:lastModifiedBy>
  <cp:revision>13</cp:revision>
  <cp:lastPrinted>2021-05-14T12:22:00Z</cp:lastPrinted>
  <dcterms:created xsi:type="dcterms:W3CDTF">2021-03-30T07:12:00Z</dcterms:created>
  <dcterms:modified xsi:type="dcterms:W3CDTF">2022-01-30T12:03:00Z</dcterms:modified>
</cp:coreProperties>
</file>