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23785C" w:rsidRPr="00032A8F" w:rsidRDefault="0023785C" w:rsidP="0023785C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Основы теории перспективы</w:t>
            </w:r>
          </w:p>
          <w:p w:rsidR="00E05948" w:rsidRPr="00C258B0" w:rsidRDefault="00E05948" w:rsidP="0047126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71266" w:rsidP="00B51943">
            <w:pPr>
              <w:rPr>
                <w:sz w:val="24"/>
                <w:szCs w:val="24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Учебная дисциплина «</w:t>
      </w:r>
      <w:r w:rsidRPr="00032A8F">
        <w:rPr>
          <w:rFonts w:eastAsia="Times New Roman"/>
          <w:i/>
          <w:sz w:val="24"/>
          <w:szCs w:val="24"/>
        </w:rPr>
        <w:t>Основы теории перспективы»</w:t>
      </w:r>
      <w:r w:rsidRPr="00032A8F">
        <w:rPr>
          <w:i/>
          <w:sz w:val="24"/>
          <w:szCs w:val="24"/>
        </w:rPr>
        <w:t xml:space="preserve"> </w:t>
      </w:r>
      <w:r w:rsidRPr="00032A8F">
        <w:rPr>
          <w:sz w:val="24"/>
          <w:szCs w:val="24"/>
        </w:rPr>
        <w:t xml:space="preserve">изучается в </w:t>
      </w:r>
      <w:r w:rsidRPr="00032A8F">
        <w:rPr>
          <w:i/>
          <w:sz w:val="24"/>
          <w:szCs w:val="24"/>
        </w:rPr>
        <w:t>третьем семестре.</w:t>
      </w: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2A8F">
        <w:rPr>
          <w:i/>
          <w:sz w:val="24"/>
          <w:szCs w:val="24"/>
        </w:rPr>
        <w:t xml:space="preserve">Курсовая работа </w:t>
      </w:r>
      <w:r w:rsidRPr="00032A8F">
        <w:rPr>
          <w:sz w:val="24"/>
          <w:szCs w:val="24"/>
        </w:rPr>
        <w:t>не предусмотрена.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23785C" w:rsidP="0023785C">
      <w:pPr>
        <w:pStyle w:val="af0"/>
        <w:ind w:left="710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 xml:space="preserve">третий семестр – </w:t>
      </w:r>
      <w:r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 xml:space="preserve">Учебная дисциплина </w:t>
      </w:r>
      <w:r w:rsidRPr="0023785C">
        <w:rPr>
          <w:b/>
          <w:bCs/>
          <w:sz w:val="24"/>
          <w:szCs w:val="24"/>
        </w:rPr>
        <w:t>«</w:t>
      </w:r>
      <w:r w:rsidRPr="0023785C">
        <w:rPr>
          <w:rFonts w:eastAsia="Times New Roman"/>
          <w:i/>
          <w:sz w:val="24"/>
          <w:szCs w:val="24"/>
        </w:rPr>
        <w:t>Основы теории перспективы»</w:t>
      </w:r>
      <w:r w:rsidRPr="0023785C">
        <w:rPr>
          <w:i/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относится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к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Pr="00032A8F">
        <w:rPr>
          <w:i/>
          <w:sz w:val="24"/>
          <w:szCs w:val="24"/>
        </w:rPr>
        <w:t>«</w:t>
      </w:r>
      <w:r w:rsidRPr="00032A8F">
        <w:rPr>
          <w:rFonts w:eastAsia="Times New Roman"/>
          <w:i/>
          <w:sz w:val="24"/>
          <w:szCs w:val="24"/>
        </w:rPr>
        <w:t>Основы теории перспективы»</w:t>
      </w:r>
      <w:r w:rsidRPr="00032A8F">
        <w:rPr>
          <w:i/>
          <w:sz w:val="24"/>
          <w:szCs w:val="24"/>
        </w:rPr>
        <w:t xml:space="preserve"> </w:t>
      </w:r>
      <w:r w:rsidRPr="00032A8F">
        <w:rPr>
          <w:rFonts w:eastAsia="Times New Roman"/>
          <w:i/>
          <w:sz w:val="24"/>
          <w:szCs w:val="24"/>
        </w:rPr>
        <w:t>являются: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изучение способов и приемов получения объемных наглядных изображений на плоскости;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формирование пространственного воображения, логического конструктивно-геометрического мышления, необходимого для творческого процесса;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изучение методов построения проекций на комплексном чертеже, аксонометрических проекций, перспективных изображений;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изучение положения геометрических объектов в пространстве по комплексному чертежу.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приобретение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sz w:val="24"/>
          <w:szCs w:val="24"/>
        </w:rPr>
      </w:pPr>
      <w:r w:rsidRPr="00032A8F">
        <w:rPr>
          <w:i/>
          <w:sz w:val="24"/>
          <w:szCs w:val="24"/>
        </w:rPr>
        <w:t>формирование у обучающихся компетенций установленных образовательной программой в соответствии с ФГОС ВО по данной дисциплине.</w:t>
      </w:r>
      <w:r w:rsidRPr="00032A8F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128C" w:rsidRPr="00F31E81" w:rsidTr="00972E0D">
        <w:trPr>
          <w:trHeight w:val="3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28C" w:rsidRPr="000378E6" w:rsidRDefault="00BA128C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ПК-4</w:t>
            </w:r>
            <w:r>
              <w:rPr>
                <w:i/>
                <w:sz w:val="22"/>
                <w:szCs w:val="22"/>
              </w:rPr>
              <w:t>:</w:t>
            </w:r>
          </w:p>
          <w:p w:rsidR="00BA128C" w:rsidRPr="000378E6" w:rsidRDefault="00BA128C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28C" w:rsidRPr="00A71DF0" w:rsidRDefault="00BA128C" w:rsidP="004B6D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71DF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ИД-ПК-4.3</w:t>
            </w:r>
          </w:p>
          <w:p w:rsidR="00BA128C" w:rsidRPr="00A71DF0" w:rsidRDefault="00BA128C" w:rsidP="004B6D70">
            <w:pPr>
              <w:pStyle w:val="af0"/>
              <w:ind w:left="0"/>
              <w:rPr>
                <w:i/>
              </w:rPr>
            </w:pPr>
            <w:r w:rsidRPr="00A71DF0">
              <w:rPr>
                <w:i/>
              </w:rPr>
              <w:t>Применение основных законов формообразования и создания объема при реализации творческого проекта;</w:t>
            </w:r>
          </w:p>
          <w:p w:rsidR="00BA128C" w:rsidRPr="00A71DF0" w:rsidRDefault="00BA128C" w:rsidP="004B6D70">
            <w:pPr>
              <w:pStyle w:val="af0"/>
              <w:ind w:left="0"/>
              <w:rPr>
                <w:i/>
              </w:rPr>
            </w:pP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F8" w:rsidRDefault="00C916F8" w:rsidP="005E3840">
      <w:r>
        <w:separator/>
      </w:r>
    </w:p>
  </w:endnote>
  <w:endnote w:type="continuationSeparator" w:id="1">
    <w:p w:rsidR="00C916F8" w:rsidRDefault="00C916F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405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F8" w:rsidRDefault="00C916F8" w:rsidP="005E3840">
      <w:r>
        <w:separator/>
      </w:r>
    </w:p>
  </w:footnote>
  <w:footnote w:type="continuationSeparator" w:id="1">
    <w:p w:rsidR="00C916F8" w:rsidRDefault="00C916F8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4054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B3ED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</cp:revision>
  <cp:lastPrinted>2021-05-14T12:22:00Z</cp:lastPrinted>
  <dcterms:created xsi:type="dcterms:W3CDTF">2021-03-30T07:12:00Z</dcterms:created>
  <dcterms:modified xsi:type="dcterms:W3CDTF">2022-02-04T06:34:00Z</dcterms:modified>
</cp:coreProperties>
</file>