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rPr>
      </w:pPr>
      <w:r>
        <w:rPr>
          <w:b/>
          <w:sz w:val="28"/>
        </w:rPr>
        <w:t xml:space="preserve">Аннотация рабочей программы дисциплины: </w:t>
      </w:r>
    </w:p>
    <w:p>
      <w:pPr>
        <w:pStyle w:val="8"/>
        <w:ind w:firstLine="567"/>
        <w:jc w:val="center"/>
        <w:rPr>
          <w:b/>
        </w:rPr>
      </w:pPr>
      <w:r>
        <w:rPr>
          <w:rFonts w:ascii="Times New Roman Полужирный" w:hAnsi="Times New Roman Полужирный"/>
          <w:b/>
          <w:caps/>
          <w:sz w:val="28"/>
          <w:lang w:val="ru-RU"/>
        </w:rPr>
        <w:t>ИННОВАЦИОННЫЕ ТЕХНОЛОГИИ ТЕКСТИЛЯ</w:t>
      </w:r>
    </w:p>
    <w:p>
      <w:pPr>
        <w:rPr>
          <w:rFonts w:ascii="Times New Roman Полужирный" w:hAnsi="Times New Roman Полужирный"/>
          <w:b/>
          <w:caps/>
          <w:sz w:val="28"/>
        </w:rPr>
      </w:pPr>
    </w:p>
    <w:p>
      <w:pPr>
        <w:rPr>
          <w:sz w:val="24"/>
        </w:rPr>
      </w:pPr>
      <w:r>
        <w:rPr>
          <w:b/>
          <w:sz w:val="28"/>
        </w:rPr>
        <w:t xml:space="preserve"> </w:t>
      </w:r>
      <w:r>
        <w:rPr>
          <w:b/>
          <w:sz w:val="20"/>
        </w:rPr>
        <w:t>КАФЕДРА</w:t>
      </w:r>
      <w:r>
        <w:rPr>
          <w:b/>
          <w:sz w:val="28"/>
        </w:rPr>
        <w:t>:</w:t>
      </w:r>
      <w:r>
        <w:rPr>
          <w:b/>
          <w:sz w:val="28"/>
        </w:rPr>
        <w:tab/>
      </w:r>
      <w:r>
        <w:rPr>
          <w:sz w:val="24"/>
        </w:rPr>
        <w:t>Информационных технологий и компьютерного дизайна</w:t>
      </w:r>
    </w:p>
    <w:p>
      <w:pPr>
        <w:pStyle w:val="6"/>
        <w:tabs>
          <w:tab w:val="left" w:pos="1010"/>
        </w:tabs>
        <w:spacing w:line="240" w:lineRule="auto"/>
        <w:ind w:left="0" w:firstLine="0"/>
        <w:jc w:val="both"/>
      </w:pPr>
      <w:r>
        <w:t>1. Общая характеристика</w:t>
      </w:r>
      <w:r>
        <w:rPr>
          <w:spacing w:val="-1"/>
        </w:rPr>
        <w:t xml:space="preserve"> </w:t>
      </w:r>
      <w:r>
        <w:t>дисциплины</w:t>
      </w:r>
    </w:p>
    <w:p>
      <w:pPr>
        <w:pStyle w:val="8"/>
        <w:jc w:val="both"/>
        <w:rPr>
          <w:b/>
        </w:rPr>
      </w:pPr>
      <w:r>
        <w:rPr>
          <w:sz w:val="24"/>
        </w:rPr>
        <w:t>Наименование</w:t>
      </w:r>
      <w:r>
        <w:rPr>
          <w:spacing w:val="-4"/>
          <w:sz w:val="24"/>
        </w:rPr>
        <w:t xml:space="preserve"> </w:t>
      </w:r>
      <w:r>
        <w:rPr>
          <w:sz w:val="24"/>
        </w:rPr>
        <w:t>дисциплины</w:t>
      </w:r>
      <w:r>
        <w:rPr>
          <w:i/>
          <w:sz w:val="24"/>
        </w:rPr>
        <w:t>:</w:t>
      </w:r>
      <w:r>
        <w:rPr>
          <w:i/>
          <w:sz w:val="24"/>
        </w:rPr>
        <w:tab/>
      </w:r>
      <w:r>
        <w:rPr>
          <w:i/>
          <w:sz w:val="24"/>
        </w:rPr>
        <w:t>Б1.В.01</w:t>
      </w:r>
      <w:r>
        <w:rPr>
          <w:b w:val="0"/>
          <w:bCs w:val="0"/>
          <w:i/>
          <w:sz w:val="24"/>
          <w:u w:val="none"/>
        </w:rPr>
        <w:t xml:space="preserve"> </w:t>
      </w:r>
      <w:r>
        <w:rPr>
          <w:b w:val="0"/>
          <w:bCs w:val="0"/>
          <w:u w:val="none"/>
        </w:rPr>
        <w:t>Инновационные технологии текстиля</w:t>
      </w:r>
    </w:p>
    <w:p>
      <w:pPr>
        <w:tabs>
          <w:tab w:val="left" w:pos="3464"/>
        </w:tabs>
        <w:rPr>
          <w:i/>
          <w:sz w:val="24"/>
        </w:rPr>
      </w:pPr>
      <w:r>
        <w:rPr>
          <w:sz w:val="24"/>
        </w:rPr>
        <w:t xml:space="preserve">Направление подготовки: </w:t>
      </w:r>
      <w:r>
        <w:rPr>
          <w:b w:val="0"/>
          <w:bCs/>
          <w:i/>
          <w:iCs/>
        </w:rPr>
        <w:t>072700 «Искусство костюма и текстиля»</w:t>
      </w:r>
    </w:p>
    <w:p>
      <w:pPr>
        <w:tabs>
          <w:tab w:val="left" w:pos="1295"/>
        </w:tabs>
        <w:rPr>
          <w:i/>
          <w:sz w:val="24"/>
        </w:rPr>
      </w:pPr>
      <w:r>
        <w:rPr>
          <w:sz w:val="24"/>
        </w:rPr>
        <w:t>Программа</w:t>
      </w:r>
      <w:r>
        <w:rPr>
          <w:spacing w:val="-4"/>
          <w:sz w:val="24"/>
        </w:rPr>
        <w:t xml:space="preserve"> </w:t>
      </w:r>
      <w:r>
        <w:rPr>
          <w:sz w:val="24"/>
        </w:rPr>
        <w:t>подготовки</w:t>
      </w:r>
      <w:r>
        <w:rPr>
          <w:spacing w:val="-3"/>
          <w:sz w:val="24"/>
        </w:rPr>
        <w:t xml:space="preserve"> </w:t>
      </w:r>
      <w:r>
        <w:t xml:space="preserve">(академическая </w:t>
      </w:r>
      <w:r>
        <w:rPr>
          <w:lang w:val="ru-RU"/>
        </w:rPr>
        <w:t>бакалавриат</w:t>
      </w:r>
      <w:r>
        <w:t>)</w:t>
      </w:r>
      <w:r>
        <w:rPr>
          <w:sz w:val="24"/>
        </w:rPr>
        <w:tab/>
      </w:r>
      <w:r>
        <w:rPr>
          <w:b w:val="0"/>
          <w:bCs/>
          <w:i/>
          <w:iCs/>
        </w:rPr>
        <w:t>Искусство костюма и текстиля</w:t>
      </w:r>
    </w:p>
    <w:p>
      <w:pPr>
        <w:pStyle w:val="6"/>
        <w:spacing w:line="240" w:lineRule="auto"/>
        <w:ind w:left="0" w:firstLine="0"/>
      </w:pPr>
      <w:r>
        <w:t>Структура дисциплины</w:t>
      </w:r>
    </w:p>
    <w:p>
      <w:pPr>
        <w:tabs>
          <w:tab w:val="left" w:pos="5328"/>
        </w:tabs>
        <w:rPr>
          <w:i/>
          <w:sz w:val="24"/>
        </w:rPr>
      </w:pPr>
      <w:r>
        <w:rPr>
          <w:sz w:val="24"/>
        </w:rPr>
        <w:t xml:space="preserve">Общая трудоемкость дисциплины </w:t>
      </w:r>
      <w:r>
        <w:rPr>
          <w:spacing w:val="55"/>
          <w:sz w:val="24"/>
        </w:rPr>
        <w:t xml:space="preserve"> </w:t>
      </w:r>
      <w:r>
        <w:rPr>
          <w:i/>
          <w:sz w:val="24"/>
          <w:lang w:val="ru-RU"/>
        </w:rPr>
        <w:t>72</w:t>
      </w:r>
      <w:r>
        <w:rPr>
          <w:i/>
          <w:spacing w:val="56"/>
          <w:sz w:val="24"/>
        </w:rPr>
        <w:t xml:space="preserve"> </w:t>
      </w:r>
      <w:r>
        <w:rPr>
          <w:i/>
          <w:sz w:val="24"/>
        </w:rPr>
        <w:t>часа</w:t>
      </w:r>
      <w:r>
        <w:rPr>
          <w:i/>
          <w:sz w:val="24"/>
        </w:rPr>
        <w:tab/>
      </w:r>
      <w:r>
        <w:rPr>
          <w:i/>
          <w:sz w:val="24"/>
        </w:rPr>
        <w:t>, в том</w:t>
      </w:r>
      <w:r>
        <w:rPr>
          <w:i/>
          <w:spacing w:val="-3"/>
          <w:sz w:val="24"/>
        </w:rPr>
        <w:t xml:space="preserve"> </w:t>
      </w:r>
      <w:r>
        <w:rPr>
          <w:i/>
          <w:sz w:val="24"/>
        </w:rPr>
        <w:t>числе:</w:t>
      </w:r>
    </w:p>
    <w:p>
      <w:pPr>
        <w:tabs>
          <w:tab w:val="left" w:pos="1381"/>
          <w:tab w:val="left" w:pos="2887"/>
        </w:tabs>
        <w:rPr>
          <w:sz w:val="24"/>
        </w:rPr>
      </w:pPr>
      <w:r>
        <w:rPr>
          <w:sz w:val="24"/>
        </w:rPr>
        <w:t>Лекции:</w:t>
      </w:r>
      <w:r>
        <w:rPr>
          <w:sz w:val="24"/>
        </w:rPr>
        <w:tab/>
      </w:r>
      <w:r>
        <w:rPr>
          <w:sz w:val="24"/>
          <w:lang w:val="ru-RU"/>
        </w:rPr>
        <w:t xml:space="preserve">- </w:t>
      </w:r>
      <w:r>
        <w:rPr>
          <w:sz w:val="24"/>
        </w:rPr>
        <w:t>; Практические</w:t>
      </w:r>
      <w:r>
        <w:rPr>
          <w:spacing w:val="-5"/>
          <w:sz w:val="24"/>
        </w:rPr>
        <w:t xml:space="preserve"> </w:t>
      </w:r>
      <w:r>
        <w:rPr>
          <w:sz w:val="24"/>
        </w:rPr>
        <w:t xml:space="preserve">занятия: </w:t>
      </w:r>
      <w:r>
        <w:rPr>
          <w:i/>
          <w:sz w:val="24"/>
          <w:lang w:val="ru-RU"/>
        </w:rPr>
        <w:t>-</w:t>
      </w:r>
      <w:r>
        <w:rPr>
          <w:i/>
          <w:sz w:val="24"/>
        </w:rPr>
        <w:t xml:space="preserve">; </w:t>
      </w:r>
      <w:r>
        <w:rPr>
          <w:sz w:val="24"/>
        </w:rPr>
        <w:t xml:space="preserve">Лабораторные работы: </w:t>
      </w:r>
      <w:r>
        <w:rPr>
          <w:i/>
          <w:sz w:val="24"/>
          <w:lang w:val="ru-RU"/>
        </w:rPr>
        <w:t>17</w:t>
      </w:r>
      <w:r>
        <w:rPr>
          <w:i/>
          <w:sz w:val="24"/>
        </w:rPr>
        <w:t xml:space="preserve">; </w:t>
      </w:r>
    </w:p>
    <w:p>
      <w:pPr>
        <w:rPr>
          <w:i/>
          <w:sz w:val="24"/>
        </w:rPr>
      </w:pPr>
      <w:r>
        <w:rPr>
          <w:sz w:val="24"/>
        </w:rPr>
        <w:t xml:space="preserve">СРС </w:t>
      </w:r>
      <w:r>
        <w:rPr>
          <w:i/>
          <w:sz w:val="24"/>
        </w:rPr>
        <w:t>5</w:t>
      </w:r>
      <w:r>
        <w:rPr>
          <w:i/>
          <w:sz w:val="24"/>
          <w:lang w:val="ru-RU"/>
        </w:rPr>
        <w:t>5</w:t>
      </w:r>
      <w:r>
        <w:rPr>
          <w:i/>
          <w:sz w:val="24"/>
        </w:rPr>
        <w:t xml:space="preserve"> часов;</w:t>
      </w:r>
    </w:p>
    <w:p>
      <w:pPr>
        <w:pStyle w:val="2"/>
        <w:ind w:left="0"/>
        <w:rPr>
          <w:i/>
        </w:rPr>
      </w:pPr>
      <w:r>
        <w:t xml:space="preserve">Наличие курсовой работы / курсового проекта – </w:t>
      </w:r>
      <w:r>
        <w:rPr>
          <w:i/>
        </w:rPr>
        <w:t>нет</w:t>
      </w:r>
    </w:p>
    <w:p>
      <w:pPr>
        <w:pStyle w:val="2"/>
        <w:ind w:left="0"/>
        <w:rPr>
          <w:i/>
          <w:lang w:val="ru-RU"/>
        </w:rPr>
      </w:pPr>
      <w:r>
        <w:t xml:space="preserve">Форма промежуточной аттестации: </w:t>
      </w:r>
      <w:r>
        <w:rPr>
          <w:i/>
          <w:lang w:val="ru-RU"/>
        </w:rPr>
        <w:t>Зачёт</w:t>
      </w:r>
    </w:p>
    <w:p>
      <w:pPr>
        <w:pStyle w:val="6"/>
        <w:tabs>
          <w:tab w:val="left" w:pos="1009"/>
          <w:tab w:val="left" w:pos="1010"/>
        </w:tabs>
        <w:spacing w:line="240" w:lineRule="auto"/>
        <w:ind w:left="662" w:firstLine="0"/>
        <w:jc w:val="both"/>
      </w:pPr>
      <w:r>
        <w:t>2. Планируемые результаты освоения и обучения по</w:t>
      </w:r>
      <w:r>
        <w:rPr>
          <w:spacing w:val="-3"/>
        </w:rPr>
        <w:t xml:space="preserve"> </w:t>
      </w:r>
      <w:r>
        <w:t>дисциплине</w:t>
      </w:r>
    </w:p>
    <w:p>
      <w:pPr>
        <w:pStyle w:val="7"/>
        <w:spacing w:line="240" w:lineRule="auto"/>
        <w:ind w:firstLine="709"/>
        <w:rPr>
          <w:spacing w:val="-1"/>
          <w:sz w:val="22"/>
        </w:rPr>
      </w:pPr>
      <w:r>
        <w:rPr>
          <w:color w:val="auto"/>
          <w:sz w:val="22"/>
          <w:szCs w:val="28"/>
        </w:rPr>
        <w:t>ОК-</w:t>
      </w:r>
      <w:r>
        <w:rPr>
          <w:color w:val="auto"/>
          <w:sz w:val="22"/>
          <w:szCs w:val="28"/>
          <w:lang w:val="ru-RU"/>
        </w:rPr>
        <w:t>4</w:t>
      </w:r>
      <w:r>
        <w:rPr>
          <w:color w:val="auto"/>
          <w:sz w:val="22"/>
          <w:szCs w:val="28"/>
        </w:rPr>
        <w:t>; ОПК-</w:t>
      </w:r>
      <w:r>
        <w:rPr>
          <w:color w:val="auto"/>
          <w:sz w:val="22"/>
          <w:szCs w:val="28"/>
          <w:lang w:val="ru-RU"/>
        </w:rPr>
        <w:t>4, ОПК-6</w:t>
      </w:r>
      <w:r>
        <w:rPr>
          <w:color w:val="auto"/>
          <w:sz w:val="22"/>
          <w:szCs w:val="28"/>
        </w:rPr>
        <w:t>; ПК-</w:t>
      </w:r>
      <w:r>
        <w:rPr>
          <w:color w:val="auto"/>
          <w:sz w:val="22"/>
          <w:szCs w:val="28"/>
          <w:lang w:val="ru-RU"/>
        </w:rPr>
        <w:t>6</w:t>
      </w:r>
      <w:r>
        <w:rPr>
          <w:color w:val="auto"/>
          <w:sz w:val="22"/>
          <w:szCs w:val="28"/>
        </w:rPr>
        <w:t>, ПК-1</w:t>
      </w:r>
      <w:r>
        <w:rPr>
          <w:color w:val="auto"/>
          <w:sz w:val="22"/>
          <w:szCs w:val="28"/>
          <w:lang w:val="ru-RU"/>
        </w:rPr>
        <w:t>8</w:t>
      </w:r>
      <w:r>
        <w:rPr>
          <w:rFonts w:ascii="Calibri" w:hAnsi="Calibri"/>
          <w:i/>
          <w:sz w:val="18"/>
        </w:rPr>
        <w:t xml:space="preserve">: </w:t>
      </w:r>
      <w:r>
        <w:rPr>
          <w:color w:val="auto"/>
          <w:spacing w:val="-1"/>
          <w:sz w:val="22"/>
          <w:szCs w:val="24"/>
        </w:rPr>
        <w:t>способностью</w:t>
      </w:r>
      <w:r>
        <w:rPr>
          <w:color w:val="auto"/>
          <w:spacing w:val="9"/>
          <w:sz w:val="22"/>
          <w:szCs w:val="24"/>
        </w:rPr>
        <w:t xml:space="preserve"> </w:t>
      </w:r>
      <w:r>
        <w:rPr>
          <w:color w:val="auto"/>
          <w:spacing w:val="-1"/>
          <w:sz w:val="22"/>
          <w:szCs w:val="24"/>
        </w:rPr>
        <w:t>понимать</w:t>
      </w:r>
      <w:r>
        <w:rPr>
          <w:color w:val="auto"/>
          <w:spacing w:val="10"/>
          <w:sz w:val="22"/>
          <w:szCs w:val="24"/>
        </w:rPr>
        <w:t xml:space="preserve"> </w:t>
      </w:r>
      <w:r>
        <w:rPr>
          <w:color w:val="auto"/>
          <w:sz w:val="22"/>
          <w:szCs w:val="24"/>
        </w:rPr>
        <w:t>роль</w:t>
      </w:r>
      <w:r>
        <w:rPr>
          <w:color w:val="auto"/>
          <w:spacing w:val="12"/>
          <w:sz w:val="22"/>
          <w:szCs w:val="24"/>
        </w:rPr>
        <w:t xml:space="preserve"> </w:t>
      </w:r>
      <w:r>
        <w:rPr>
          <w:color w:val="auto"/>
          <w:spacing w:val="-1"/>
          <w:sz w:val="22"/>
          <w:szCs w:val="24"/>
        </w:rPr>
        <w:t>науки</w:t>
      </w:r>
      <w:r>
        <w:rPr>
          <w:color w:val="auto"/>
          <w:spacing w:val="11"/>
          <w:sz w:val="22"/>
          <w:szCs w:val="24"/>
        </w:rPr>
        <w:t xml:space="preserve"> </w:t>
      </w:r>
      <w:r>
        <w:rPr>
          <w:color w:val="auto"/>
          <w:sz w:val="22"/>
          <w:szCs w:val="24"/>
        </w:rPr>
        <w:t>в</w:t>
      </w:r>
      <w:r>
        <w:rPr>
          <w:color w:val="auto"/>
          <w:spacing w:val="11"/>
          <w:sz w:val="22"/>
          <w:szCs w:val="24"/>
        </w:rPr>
        <w:t xml:space="preserve"> </w:t>
      </w:r>
      <w:r>
        <w:rPr>
          <w:color w:val="auto"/>
          <w:spacing w:val="-1"/>
          <w:sz w:val="22"/>
          <w:szCs w:val="24"/>
        </w:rPr>
        <w:t>развитии</w:t>
      </w:r>
      <w:r>
        <w:rPr>
          <w:color w:val="auto"/>
          <w:spacing w:val="11"/>
          <w:sz w:val="22"/>
          <w:szCs w:val="24"/>
        </w:rPr>
        <w:t xml:space="preserve"> </w:t>
      </w:r>
      <w:r>
        <w:rPr>
          <w:color w:val="auto"/>
          <w:spacing w:val="-1"/>
          <w:sz w:val="22"/>
          <w:szCs w:val="24"/>
        </w:rPr>
        <w:t>цивилизации,</w:t>
      </w:r>
      <w:r>
        <w:rPr>
          <w:color w:val="auto"/>
          <w:spacing w:val="12"/>
          <w:sz w:val="22"/>
          <w:szCs w:val="24"/>
        </w:rPr>
        <w:t xml:space="preserve"> </w:t>
      </w:r>
      <w:r>
        <w:rPr>
          <w:color w:val="auto"/>
          <w:spacing w:val="-1"/>
          <w:sz w:val="22"/>
          <w:szCs w:val="24"/>
        </w:rPr>
        <w:t>соотношение</w:t>
      </w:r>
      <w:r>
        <w:rPr>
          <w:color w:val="auto"/>
          <w:spacing w:val="9"/>
          <w:sz w:val="22"/>
          <w:szCs w:val="24"/>
        </w:rPr>
        <w:t xml:space="preserve"> </w:t>
      </w:r>
      <w:r>
        <w:rPr>
          <w:color w:val="auto"/>
          <w:spacing w:val="-1"/>
          <w:sz w:val="22"/>
          <w:szCs w:val="24"/>
        </w:rPr>
        <w:t>науки</w:t>
      </w:r>
      <w:r>
        <w:rPr>
          <w:color w:val="auto"/>
          <w:spacing w:val="12"/>
          <w:sz w:val="22"/>
          <w:szCs w:val="24"/>
        </w:rPr>
        <w:t xml:space="preserve"> </w:t>
      </w:r>
      <w:r>
        <w:rPr>
          <w:color w:val="auto"/>
          <w:sz w:val="22"/>
          <w:szCs w:val="24"/>
        </w:rPr>
        <w:t>и</w:t>
      </w:r>
      <w:r>
        <w:rPr>
          <w:color w:val="auto"/>
          <w:spacing w:val="12"/>
          <w:sz w:val="22"/>
          <w:szCs w:val="24"/>
        </w:rPr>
        <w:t xml:space="preserve"> </w:t>
      </w:r>
      <w:r>
        <w:rPr>
          <w:color w:val="auto"/>
          <w:spacing w:val="-1"/>
          <w:sz w:val="22"/>
          <w:szCs w:val="24"/>
        </w:rPr>
        <w:t>техники,</w:t>
      </w:r>
      <w:r>
        <w:rPr>
          <w:color w:val="auto"/>
          <w:spacing w:val="75"/>
          <w:sz w:val="22"/>
          <w:szCs w:val="24"/>
        </w:rPr>
        <w:t xml:space="preserve"> </w:t>
      </w:r>
      <w:r>
        <w:rPr>
          <w:color w:val="auto"/>
          <w:spacing w:val="-1"/>
          <w:sz w:val="22"/>
          <w:szCs w:val="24"/>
        </w:rPr>
        <w:t>иметь</w:t>
      </w:r>
      <w:r>
        <w:rPr>
          <w:color w:val="auto"/>
          <w:spacing w:val="16"/>
          <w:sz w:val="22"/>
          <w:szCs w:val="24"/>
        </w:rPr>
        <w:t xml:space="preserve"> </w:t>
      </w:r>
      <w:r>
        <w:rPr>
          <w:color w:val="auto"/>
          <w:spacing w:val="-1"/>
          <w:sz w:val="22"/>
          <w:szCs w:val="24"/>
        </w:rPr>
        <w:t>представление</w:t>
      </w:r>
      <w:r>
        <w:rPr>
          <w:color w:val="auto"/>
          <w:spacing w:val="17"/>
          <w:sz w:val="22"/>
          <w:szCs w:val="24"/>
        </w:rPr>
        <w:t xml:space="preserve"> </w:t>
      </w:r>
      <w:r>
        <w:rPr>
          <w:color w:val="auto"/>
          <w:sz w:val="22"/>
          <w:szCs w:val="24"/>
        </w:rPr>
        <w:t>о</w:t>
      </w:r>
      <w:r>
        <w:rPr>
          <w:color w:val="auto"/>
          <w:spacing w:val="15"/>
          <w:sz w:val="22"/>
          <w:szCs w:val="24"/>
        </w:rPr>
        <w:t xml:space="preserve"> </w:t>
      </w:r>
      <w:r>
        <w:rPr>
          <w:color w:val="auto"/>
          <w:spacing w:val="-1"/>
          <w:sz w:val="22"/>
          <w:szCs w:val="24"/>
        </w:rPr>
        <w:t>связанных</w:t>
      </w:r>
      <w:r>
        <w:rPr>
          <w:color w:val="auto"/>
          <w:spacing w:val="17"/>
          <w:sz w:val="22"/>
          <w:szCs w:val="24"/>
        </w:rPr>
        <w:t xml:space="preserve"> </w:t>
      </w:r>
      <w:r>
        <w:rPr>
          <w:color w:val="auto"/>
          <w:sz w:val="22"/>
          <w:szCs w:val="24"/>
        </w:rPr>
        <w:t>с</w:t>
      </w:r>
      <w:r>
        <w:rPr>
          <w:color w:val="auto"/>
          <w:spacing w:val="17"/>
          <w:sz w:val="22"/>
          <w:szCs w:val="24"/>
        </w:rPr>
        <w:t xml:space="preserve"> </w:t>
      </w:r>
      <w:r>
        <w:rPr>
          <w:color w:val="auto"/>
          <w:spacing w:val="-1"/>
          <w:sz w:val="22"/>
          <w:szCs w:val="24"/>
        </w:rPr>
        <w:t>ними</w:t>
      </w:r>
      <w:r>
        <w:rPr>
          <w:color w:val="auto"/>
          <w:spacing w:val="15"/>
          <w:sz w:val="22"/>
          <w:szCs w:val="24"/>
        </w:rPr>
        <w:t xml:space="preserve"> </w:t>
      </w:r>
      <w:r>
        <w:rPr>
          <w:color w:val="auto"/>
          <w:spacing w:val="-1"/>
          <w:sz w:val="22"/>
          <w:szCs w:val="24"/>
        </w:rPr>
        <w:t>современных</w:t>
      </w:r>
      <w:r>
        <w:rPr>
          <w:color w:val="auto"/>
          <w:spacing w:val="17"/>
          <w:sz w:val="22"/>
          <w:szCs w:val="24"/>
        </w:rPr>
        <w:t xml:space="preserve"> </w:t>
      </w:r>
      <w:r>
        <w:rPr>
          <w:color w:val="auto"/>
          <w:spacing w:val="-1"/>
          <w:sz w:val="22"/>
          <w:szCs w:val="24"/>
        </w:rPr>
        <w:t>социальных</w:t>
      </w:r>
      <w:r>
        <w:rPr>
          <w:color w:val="auto"/>
          <w:spacing w:val="17"/>
          <w:sz w:val="22"/>
          <w:szCs w:val="24"/>
        </w:rPr>
        <w:t xml:space="preserve"> </w:t>
      </w:r>
      <w:r>
        <w:rPr>
          <w:color w:val="auto"/>
          <w:sz w:val="22"/>
          <w:szCs w:val="24"/>
        </w:rPr>
        <w:t>и</w:t>
      </w:r>
      <w:r>
        <w:rPr>
          <w:color w:val="auto"/>
          <w:spacing w:val="14"/>
          <w:sz w:val="22"/>
          <w:szCs w:val="24"/>
        </w:rPr>
        <w:t xml:space="preserve"> </w:t>
      </w:r>
      <w:r>
        <w:rPr>
          <w:color w:val="auto"/>
          <w:spacing w:val="-1"/>
          <w:sz w:val="22"/>
          <w:szCs w:val="24"/>
        </w:rPr>
        <w:t>этических</w:t>
      </w:r>
      <w:r>
        <w:rPr>
          <w:color w:val="auto"/>
          <w:spacing w:val="17"/>
          <w:sz w:val="22"/>
          <w:szCs w:val="24"/>
        </w:rPr>
        <w:t xml:space="preserve"> </w:t>
      </w:r>
      <w:r>
        <w:rPr>
          <w:color w:val="auto"/>
          <w:spacing w:val="-1"/>
          <w:sz w:val="22"/>
          <w:szCs w:val="24"/>
        </w:rPr>
        <w:t>проблемах,</w:t>
      </w:r>
      <w:r>
        <w:rPr>
          <w:color w:val="auto"/>
          <w:spacing w:val="85"/>
          <w:sz w:val="22"/>
          <w:szCs w:val="24"/>
        </w:rPr>
        <w:t xml:space="preserve"> </w:t>
      </w:r>
      <w:r>
        <w:rPr>
          <w:color w:val="auto"/>
          <w:spacing w:val="-1"/>
          <w:sz w:val="22"/>
          <w:szCs w:val="24"/>
        </w:rPr>
        <w:t>понимать</w:t>
      </w:r>
      <w:r>
        <w:rPr>
          <w:color w:val="auto"/>
          <w:spacing w:val="3"/>
          <w:sz w:val="22"/>
          <w:szCs w:val="24"/>
        </w:rPr>
        <w:t xml:space="preserve"> </w:t>
      </w:r>
      <w:r>
        <w:rPr>
          <w:color w:val="auto"/>
          <w:spacing w:val="-1"/>
          <w:sz w:val="22"/>
          <w:szCs w:val="24"/>
        </w:rPr>
        <w:t>ценность</w:t>
      </w:r>
      <w:r>
        <w:rPr>
          <w:color w:val="auto"/>
          <w:spacing w:val="3"/>
          <w:sz w:val="22"/>
          <w:szCs w:val="24"/>
        </w:rPr>
        <w:t xml:space="preserve"> </w:t>
      </w:r>
      <w:r>
        <w:rPr>
          <w:color w:val="auto"/>
          <w:spacing w:val="-1"/>
          <w:sz w:val="22"/>
          <w:szCs w:val="24"/>
        </w:rPr>
        <w:t>научной</w:t>
      </w:r>
      <w:r>
        <w:rPr>
          <w:color w:val="auto"/>
          <w:spacing w:val="2"/>
          <w:sz w:val="22"/>
          <w:szCs w:val="24"/>
        </w:rPr>
        <w:t xml:space="preserve"> </w:t>
      </w:r>
      <w:r>
        <w:rPr>
          <w:color w:val="auto"/>
          <w:spacing w:val="-1"/>
          <w:sz w:val="22"/>
          <w:szCs w:val="24"/>
        </w:rPr>
        <w:t>рациональности</w:t>
      </w:r>
      <w:r>
        <w:rPr>
          <w:color w:val="auto"/>
          <w:spacing w:val="3"/>
          <w:sz w:val="22"/>
          <w:szCs w:val="24"/>
        </w:rPr>
        <w:t xml:space="preserve"> </w:t>
      </w:r>
      <w:r>
        <w:rPr>
          <w:color w:val="auto"/>
          <w:sz w:val="22"/>
          <w:szCs w:val="24"/>
        </w:rPr>
        <w:t>и</w:t>
      </w:r>
      <w:r>
        <w:rPr>
          <w:color w:val="auto"/>
          <w:spacing w:val="2"/>
          <w:sz w:val="22"/>
          <w:szCs w:val="24"/>
        </w:rPr>
        <w:t xml:space="preserve"> </w:t>
      </w:r>
      <w:r>
        <w:rPr>
          <w:color w:val="auto"/>
          <w:sz w:val="22"/>
          <w:szCs w:val="24"/>
        </w:rPr>
        <w:t>ее</w:t>
      </w:r>
      <w:r>
        <w:rPr>
          <w:color w:val="auto"/>
          <w:spacing w:val="3"/>
          <w:sz w:val="22"/>
          <w:szCs w:val="24"/>
        </w:rPr>
        <w:t xml:space="preserve"> </w:t>
      </w:r>
      <w:r>
        <w:rPr>
          <w:color w:val="auto"/>
          <w:spacing w:val="-1"/>
          <w:sz w:val="22"/>
          <w:szCs w:val="24"/>
        </w:rPr>
        <w:t>исторических</w:t>
      </w:r>
      <w:r>
        <w:rPr>
          <w:color w:val="auto"/>
          <w:spacing w:val="4"/>
          <w:sz w:val="22"/>
          <w:szCs w:val="24"/>
        </w:rPr>
        <w:t xml:space="preserve"> </w:t>
      </w:r>
      <w:r>
        <w:rPr>
          <w:color w:val="auto"/>
          <w:spacing w:val="-1"/>
          <w:sz w:val="22"/>
          <w:szCs w:val="24"/>
        </w:rPr>
        <w:t>типов, способностью</w:t>
      </w:r>
      <w:r>
        <w:rPr>
          <w:color w:val="auto"/>
          <w:spacing w:val="7"/>
          <w:sz w:val="22"/>
          <w:szCs w:val="24"/>
        </w:rPr>
        <w:t xml:space="preserve"> </w:t>
      </w:r>
      <w:r>
        <w:rPr>
          <w:color w:val="auto"/>
          <w:spacing w:val="-1"/>
          <w:sz w:val="22"/>
          <w:szCs w:val="24"/>
        </w:rPr>
        <w:t>воспринимать</w:t>
      </w:r>
      <w:r>
        <w:rPr>
          <w:color w:val="auto"/>
          <w:spacing w:val="9"/>
          <w:sz w:val="22"/>
          <w:szCs w:val="24"/>
        </w:rPr>
        <w:t xml:space="preserve"> </w:t>
      </w:r>
      <w:r>
        <w:rPr>
          <w:color w:val="auto"/>
          <w:spacing w:val="-1"/>
          <w:sz w:val="22"/>
          <w:szCs w:val="24"/>
        </w:rPr>
        <w:t>математические,</w:t>
      </w:r>
      <w:r>
        <w:rPr>
          <w:color w:val="auto"/>
          <w:spacing w:val="10"/>
          <w:sz w:val="22"/>
          <w:szCs w:val="24"/>
        </w:rPr>
        <w:t xml:space="preserve"> </w:t>
      </w:r>
      <w:r>
        <w:rPr>
          <w:color w:val="auto"/>
          <w:spacing w:val="-1"/>
          <w:sz w:val="22"/>
          <w:szCs w:val="24"/>
        </w:rPr>
        <w:t>естественнонаучные,</w:t>
      </w:r>
      <w:r>
        <w:rPr>
          <w:color w:val="auto"/>
          <w:spacing w:val="7"/>
          <w:sz w:val="22"/>
          <w:szCs w:val="24"/>
        </w:rPr>
        <w:t xml:space="preserve"> </w:t>
      </w:r>
      <w:r>
        <w:rPr>
          <w:color w:val="auto"/>
          <w:sz w:val="22"/>
          <w:szCs w:val="24"/>
        </w:rPr>
        <w:t>социально-</w:t>
      </w:r>
      <w:r>
        <w:rPr>
          <w:color w:val="auto"/>
          <w:spacing w:val="61"/>
          <w:sz w:val="22"/>
          <w:szCs w:val="24"/>
        </w:rPr>
        <w:t xml:space="preserve"> </w:t>
      </w:r>
      <w:r>
        <w:rPr>
          <w:color w:val="auto"/>
          <w:spacing w:val="-1"/>
          <w:sz w:val="22"/>
          <w:szCs w:val="24"/>
        </w:rPr>
        <w:t>экономические</w:t>
      </w:r>
      <w:r>
        <w:rPr>
          <w:color w:val="auto"/>
          <w:spacing w:val="44"/>
          <w:sz w:val="22"/>
          <w:szCs w:val="24"/>
        </w:rPr>
        <w:t xml:space="preserve"> </w:t>
      </w:r>
      <w:r>
        <w:rPr>
          <w:color w:val="auto"/>
          <w:sz w:val="22"/>
          <w:szCs w:val="24"/>
        </w:rPr>
        <w:t>и</w:t>
      </w:r>
      <w:r>
        <w:rPr>
          <w:color w:val="auto"/>
          <w:spacing w:val="44"/>
          <w:sz w:val="22"/>
          <w:szCs w:val="24"/>
        </w:rPr>
        <w:t xml:space="preserve"> </w:t>
      </w:r>
      <w:r>
        <w:rPr>
          <w:color w:val="auto"/>
          <w:spacing w:val="-1"/>
          <w:sz w:val="22"/>
          <w:szCs w:val="24"/>
        </w:rPr>
        <w:t>профессиональные</w:t>
      </w:r>
      <w:r>
        <w:rPr>
          <w:color w:val="auto"/>
          <w:spacing w:val="44"/>
          <w:sz w:val="22"/>
          <w:szCs w:val="24"/>
        </w:rPr>
        <w:t xml:space="preserve"> </w:t>
      </w:r>
      <w:r>
        <w:rPr>
          <w:color w:val="auto"/>
          <w:spacing w:val="-1"/>
          <w:sz w:val="22"/>
          <w:szCs w:val="24"/>
        </w:rPr>
        <w:t>знания,</w:t>
      </w:r>
      <w:r>
        <w:rPr>
          <w:color w:val="auto"/>
          <w:spacing w:val="44"/>
          <w:sz w:val="22"/>
          <w:szCs w:val="24"/>
        </w:rPr>
        <w:t xml:space="preserve"> </w:t>
      </w:r>
      <w:r>
        <w:rPr>
          <w:color w:val="auto"/>
          <w:spacing w:val="-1"/>
          <w:sz w:val="22"/>
          <w:szCs w:val="24"/>
        </w:rPr>
        <w:t>умением</w:t>
      </w:r>
      <w:r>
        <w:rPr>
          <w:color w:val="auto"/>
          <w:spacing w:val="43"/>
          <w:sz w:val="22"/>
          <w:szCs w:val="24"/>
        </w:rPr>
        <w:t xml:space="preserve"> </w:t>
      </w:r>
      <w:r>
        <w:rPr>
          <w:color w:val="auto"/>
          <w:spacing w:val="-1"/>
          <w:sz w:val="22"/>
          <w:szCs w:val="24"/>
        </w:rPr>
        <w:t>самостоятельно</w:t>
      </w:r>
      <w:r>
        <w:rPr>
          <w:color w:val="auto"/>
          <w:spacing w:val="44"/>
          <w:sz w:val="22"/>
          <w:szCs w:val="24"/>
        </w:rPr>
        <w:t xml:space="preserve"> </w:t>
      </w:r>
      <w:r>
        <w:rPr>
          <w:color w:val="auto"/>
          <w:spacing w:val="-1"/>
          <w:sz w:val="22"/>
          <w:szCs w:val="24"/>
        </w:rPr>
        <w:t>приобретать,</w:t>
      </w:r>
      <w:r>
        <w:rPr>
          <w:color w:val="auto"/>
          <w:spacing w:val="43"/>
          <w:sz w:val="22"/>
          <w:szCs w:val="24"/>
        </w:rPr>
        <w:t xml:space="preserve"> </w:t>
      </w:r>
      <w:r>
        <w:rPr>
          <w:color w:val="auto"/>
          <w:spacing w:val="-1"/>
          <w:sz w:val="22"/>
          <w:szCs w:val="24"/>
        </w:rPr>
        <w:t>развивать</w:t>
      </w:r>
      <w:r>
        <w:rPr>
          <w:color w:val="auto"/>
          <w:spacing w:val="44"/>
          <w:sz w:val="22"/>
          <w:szCs w:val="24"/>
        </w:rPr>
        <w:t xml:space="preserve"> </w:t>
      </w:r>
      <w:r>
        <w:rPr>
          <w:color w:val="auto"/>
          <w:sz w:val="22"/>
          <w:szCs w:val="24"/>
        </w:rPr>
        <w:t>и</w:t>
      </w:r>
      <w:r>
        <w:rPr>
          <w:color w:val="auto"/>
          <w:spacing w:val="95"/>
          <w:sz w:val="22"/>
          <w:szCs w:val="24"/>
        </w:rPr>
        <w:t xml:space="preserve"> </w:t>
      </w:r>
      <w:r>
        <w:rPr>
          <w:color w:val="auto"/>
          <w:spacing w:val="-1"/>
          <w:sz w:val="22"/>
          <w:szCs w:val="24"/>
        </w:rPr>
        <w:t>применять</w:t>
      </w:r>
      <w:r>
        <w:rPr>
          <w:color w:val="auto"/>
          <w:spacing w:val="24"/>
          <w:sz w:val="22"/>
          <w:szCs w:val="24"/>
        </w:rPr>
        <w:t xml:space="preserve"> </w:t>
      </w:r>
      <w:r>
        <w:rPr>
          <w:color w:val="auto"/>
          <w:sz w:val="22"/>
          <w:szCs w:val="24"/>
        </w:rPr>
        <w:t>их</w:t>
      </w:r>
      <w:r>
        <w:rPr>
          <w:color w:val="auto"/>
          <w:spacing w:val="25"/>
          <w:sz w:val="22"/>
          <w:szCs w:val="24"/>
        </w:rPr>
        <w:t xml:space="preserve"> </w:t>
      </w:r>
      <w:r>
        <w:rPr>
          <w:color w:val="auto"/>
          <w:sz w:val="22"/>
          <w:szCs w:val="24"/>
        </w:rPr>
        <w:t>для</w:t>
      </w:r>
      <w:r>
        <w:rPr>
          <w:color w:val="auto"/>
          <w:spacing w:val="25"/>
          <w:sz w:val="22"/>
          <w:szCs w:val="24"/>
        </w:rPr>
        <w:t xml:space="preserve"> </w:t>
      </w:r>
      <w:r>
        <w:rPr>
          <w:color w:val="auto"/>
          <w:spacing w:val="-1"/>
          <w:sz w:val="22"/>
          <w:szCs w:val="24"/>
        </w:rPr>
        <w:t>решения</w:t>
      </w:r>
      <w:r>
        <w:rPr>
          <w:color w:val="auto"/>
          <w:spacing w:val="24"/>
          <w:sz w:val="22"/>
          <w:szCs w:val="24"/>
        </w:rPr>
        <w:t xml:space="preserve"> </w:t>
      </w:r>
      <w:r>
        <w:rPr>
          <w:color w:val="auto"/>
          <w:spacing w:val="-1"/>
          <w:sz w:val="22"/>
          <w:szCs w:val="24"/>
        </w:rPr>
        <w:t>нестандартных</w:t>
      </w:r>
      <w:r>
        <w:rPr>
          <w:color w:val="auto"/>
          <w:spacing w:val="26"/>
          <w:sz w:val="22"/>
          <w:szCs w:val="24"/>
        </w:rPr>
        <w:t xml:space="preserve"> </w:t>
      </w:r>
      <w:r>
        <w:rPr>
          <w:color w:val="auto"/>
          <w:spacing w:val="-1"/>
          <w:sz w:val="22"/>
          <w:szCs w:val="24"/>
        </w:rPr>
        <w:t>задач,</w:t>
      </w:r>
      <w:r>
        <w:rPr>
          <w:color w:val="auto"/>
          <w:spacing w:val="23"/>
          <w:sz w:val="22"/>
          <w:szCs w:val="24"/>
        </w:rPr>
        <w:t xml:space="preserve"> </w:t>
      </w:r>
      <w:r>
        <w:rPr>
          <w:color w:val="auto"/>
          <w:sz w:val="22"/>
          <w:szCs w:val="24"/>
        </w:rPr>
        <w:t>в</w:t>
      </w:r>
      <w:r>
        <w:rPr>
          <w:color w:val="auto"/>
          <w:spacing w:val="24"/>
          <w:sz w:val="22"/>
          <w:szCs w:val="24"/>
        </w:rPr>
        <w:t xml:space="preserve"> </w:t>
      </w:r>
      <w:r>
        <w:rPr>
          <w:color w:val="auto"/>
          <w:sz w:val="22"/>
          <w:szCs w:val="24"/>
        </w:rPr>
        <w:t>том</w:t>
      </w:r>
      <w:r>
        <w:rPr>
          <w:color w:val="auto"/>
          <w:spacing w:val="23"/>
          <w:sz w:val="22"/>
          <w:szCs w:val="24"/>
        </w:rPr>
        <w:t xml:space="preserve"> </w:t>
      </w:r>
      <w:r>
        <w:rPr>
          <w:color w:val="auto"/>
          <w:spacing w:val="-1"/>
          <w:sz w:val="22"/>
          <w:szCs w:val="24"/>
        </w:rPr>
        <w:t>числе</w:t>
      </w:r>
      <w:r>
        <w:rPr>
          <w:color w:val="auto"/>
          <w:spacing w:val="26"/>
          <w:sz w:val="22"/>
          <w:szCs w:val="24"/>
        </w:rPr>
        <w:t xml:space="preserve"> </w:t>
      </w:r>
      <w:r>
        <w:rPr>
          <w:color w:val="auto"/>
          <w:sz w:val="22"/>
          <w:szCs w:val="24"/>
        </w:rPr>
        <w:t>в</w:t>
      </w:r>
      <w:r>
        <w:rPr>
          <w:color w:val="auto"/>
          <w:spacing w:val="24"/>
          <w:sz w:val="22"/>
          <w:szCs w:val="24"/>
        </w:rPr>
        <w:t xml:space="preserve"> </w:t>
      </w:r>
      <w:r>
        <w:rPr>
          <w:color w:val="auto"/>
          <w:spacing w:val="-1"/>
          <w:sz w:val="22"/>
          <w:szCs w:val="24"/>
        </w:rPr>
        <w:t>новой</w:t>
      </w:r>
      <w:r>
        <w:rPr>
          <w:color w:val="auto"/>
          <w:spacing w:val="25"/>
          <w:sz w:val="22"/>
          <w:szCs w:val="24"/>
        </w:rPr>
        <w:t xml:space="preserve"> </w:t>
      </w:r>
      <w:r>
        <w:rPr>
          <w:color w:val="auto"/>
          <w:sz w:val="22"/>
          <w:szCs w:val="24"/>
        </w:rPr>
        <w:t>или</w:t>
      </w:r>
      <w:r>
        <w:rPr>
          <w:color w:val="auto"/>
          <w:spacing w:val="25"/>
          <w:sz w:val="22"/>
          <w:szCs w:val="24"/>
        </w:rPr>
        <w:t xml:space="preserve"> </w:t>
      </w:r>
      <w:r>
        <w:rPr>
          <w:color w:val="auto"/>
          <w:spacing w:val="-1"/>
          <w:sz w:val="22"/>
          <w:szCs w:val="24"/>
        </w:rPr>
        <w:t>незнакомой</w:t>
      </w:r>
      <w:r>
        <w:rPr>
          <w:color w:val="auto"/>
          <w:spacing w:val="25"/>
          <w:sz w:val="22"/>
          <w:szCs w:val="24"/>
        </w:rPr>
        <w:t xml:space="preserve"> </w:t>
      </w:r>
      <w:r>
        <w:rPr>
          <w:color w:val="auto"/>
          <w:spacing w:val="-1"/>
          <w:sz w:val="22"/>
          <w:szCs w:val="24"/>
        </w:rPr>
        <w:t>среде</w:t>
      </w:r>
      <w:r>
        <w:rPr>
          <w:color w:val="auto"/>
          <w:spacing w:val="26"/>
          <w:sz w:val="22"/>
          <w:szCs w:val="24"/>
        </w:rPr>
        <w:t xml:space="preserve"> </w:t>
      </w:r>
      <w:r>
        <w:rPr>
          <w:color w:val="auto"/>
          <w:sz w:val="22"/>
          <w:szCs w:val="24"/>
        </w:rPr>
        <w:t>и</w:t>
      </w:r>
      <w:r>
        <w:rPr>
          <w:color w:val="auto"/>
          <w:spacing w:val="25"/>
          <w:sz w:val="22"/>
          <w:szCs w:val="24"/>
        </w:rPr>
        <w:t xml:space="preserve"> </w:t>
      </w:r>
      <w:r>
        <w:rPr>
          <w:color w:val="auto"/>
          <w:sz w:val="22"/>
          <w:szCs w:val="24"/>
        </w:rPr>
        <w:t>в</w:t>
      </w:r>
      <w:r>
        <w:rPr>
          <w:color w:val="auto"/>
          <w:spacing w:val="81"/>
          <w:sz w:val="22"/>
          <w:szCs w:val="24"/>
        </w:rPr>
        <w:t xml:space="preserve"> </w:t>
      </w:r>
      <w:r>
        <w:rPr>
          <w:color w:val="auto"/>
          <w:spacing w:val="-1"/>
          <w:sz w:val="22"/>
          <w:szCs w:val="24"/>
        </w:rPr>
        <w:t>междисциплинарном</w:t>
      </w:r>
      <w:r>
        <w:rPr>
          <w:color w:val="auto"/>
          <w:spacing w:val="3"/>
          <w:sz w:val="22"/>
          <w:szCs w:val="24"/>
        </w:rPr>
        <w:t xml:space="preserve"> </w:t>
      </w:r>
      <w:r>
        <w:rPr>
          <w:color w:val="auto"/>
          <w:spacing w:val="-1"/>
          <w:sz w:val="22"/>
          <w:szCs w:val="24"/>
        </w:rPr>
        <w:t xml:space="preserve">контексте, умением проводить разработку и исследование теоретических и экспериментальных моделей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 </w:t>
      </w:r>
      <w:r>
        <w:rPr>
          <w:spacing w:val="-1"/>
          <w:sz w:val="20"/>
          <w:szCs w:val="24"/>
        </w:rPr>
        <w:t>способностью прогнозировать развитие информационных систем и технологий</w:t>
      </w:r>
      <w:r>
        <w:rPr>
          <w:spacing w:val="-1"/>
          <w:sz w:val="22"/>
        </w:rPr>
        <w:t>.</w:t>
      </w:r>
    </w:p>
    <w:p>
      <w:pPr>
        <w:pStyle w:val="2"/>
        <w:ind w:left="0"/>
      </w:pPr>
      <w:r>
        <w:t>В результате освоения дисциплины (модуля) магистр должен:</w:t>
      </w:r>
    </w:p>
    <w:p>
      <w:pPr>
        <w:jc w:val="both"/>
        <w:rPr>
          <w:sz w:val="24"/>
          <w:szCs w:val="24"/>
        </w:rPr>
      </w:pPr>
      <w:r>
        <w:rPr>
          <w:b/>
        </w:rPr>
        <w:t xml:space="preserve">Знать: </w:t>
      </w:r>
      <w:r>
        <w:t xml:space="preserve">содержание процессов самообразования, их особенностей и технологий реализации, исходя из целей совершенствования профессиональной деятельности; теоретические основы алгоритмизации и программирования в задачах систем управления; современные методы исследования; </w:t>
      </w:r>
      <w:r>
        <w:rPr>
          <w:sz w:val="24"/>
          <w:szCs w:val="24"/>
        </w:rPr>
        <w:t>основные приемы работы со специализированным программным обеспечением при проведении теоретических расчетов и обработке экспериментальных данных.</w:t>
      </w:r>
    </w:p>
    <w:p>
      <w:pPr>
        <w:pStyle w:val="2"/>
        <w:ind w:left="0"/>
        <w:jc w:val="both"/>
        <w:rPr>
          <w:b/>
        </w:rPr>
      </w:pPr>
      <w:r>
        <w:rPr>
          <w:b/>
        </w:rPr>
        <w:t xml:space="preserve">Уметь: </w:t>
      </w:r>
      <w:r>
        <w:t>самостоятельно строить процесс овладения информацией, отобранной и структурированной для выполнения профессиональной деятельности; использовать и развивать теоретические основы реализованных и перспективных программных технологий в задачах управления; адаптировать существующие методы и самостоятельно разрабатывать новые методики проведения компьютерных исследований; использовать специализированное программное обеспечение при представлении результатов работы профессиональному сообществу.</w:t>
      </w:r>
    </w:p>
    <w:p>
      <w:pPr>
        <w:pStyle w:val="2"/>
        <w:ind w:left="0"/>
        <w:jc w:val="both"/>
        <w:rPr>
          <w:b/>
        </w:rPr>
      </w:pPr>
      <w:r>
        <w:rPr>
          <w:b/>
        </w:rPr>
        <w:t xml:space="preserve">Владеть: </w:t>
      </w:r>
      <w:r>
        <w:t>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 навыками программирования при решении задач управления; навыками поиска и применения новых методов исследования; базовыми навыками использования стандартного программного обеспечения в профессиональной деятельности.</w:t>
      </w:r>
    </w:p>
    <w:p>
      <w:pPr>
        <w:pStyle w:val="2"/>
        <w:ind w:left="0"/>
        <w:rPr>
          <w:sz w:val="20"/>
        </w:rPr>
      </w:pPr>
      <w:r>
        <w:t xml:space="preserve">В соответствии с таблицей </w:t>
      </w:r>
      <w:r>
        <w:rPr>
          <w:sz w:val="20"/>
        </w:rPr>
        <w:t>3 ОПОП</w:t>
      </w:r>
    </w:p>
    <w:p>
      <w:pPr>
        <w:rPr>
          <w:sz w:val="24"/>
        </w:rPr>
      </w:pPr>
    </w:p>
    <w:p>
      <w:pPr>
        <w:rPr>
          <w:sz w:val="24"/>
        </w:rPr>
      </w:pPr>
      <w:r>
        <w:rPr>
          <w:sz w:val="24"/>
        </w:rPr>
        <w:t xml:space="preserve">    Авторы</w:t>
      </w:r>
      <w:r>
        <w:rPr>
          <w:spacing w:val="59"/>
          <w:sz w:val="24"/>
        </w:rPr>
        <w:t xml:space="preserve"> </w:t>
      </w:r>
      <w:r>
        <w:rPr>
          <w:sz w:val="24"/>
        </w:rPr>
        <w:t xml:space="preserve">РПД:                                                                                        </w:t>
      </w:r>
      <w:r>
        <w:rPr>
          <w:sz w:val="24"/>
          <w:lang w:val="ru-RU"/>
        </w:rPr>
        <w:t>Л.Б. Каршакова</w:t>
      </w:r>
      <w:bookmarkStart w:id="0" w:name="_GoBack"/>
      <w:bookmarkEnd w:id="0"/>
      <w:r>
        <w:rPr>
          <w:sz w:val="24"/>
        </w:rPr>
        <w:t xml:space="preserve"> </w:t>
      </w:r>
    </w:p>
    <w:p>
      <w:pPr>
        <w:rPr>
          <w:sz w:val="24"/>
        </w:rPr>
      </w:pPr>
      <w:r>
        <w:rPr>
          <w:sz w:val="24"/>
        </w:rPr>
        <w:t xml:space="preserve">    </w:t>
      </w:r>
    </w:p>
    <w:p>
      <w:r>
        <w:rPr>
          <w:sz w:val="24"/>
        </w:rPr>
        <w:t xml:space="preserve">   Заведующий кафедрой ИТ и КД                                                           А.В.Фирсов</w:t>
      </w:r>
    </w:p>
    <w:sectPr>
      <w:pgSz w:w="11906" w:h="16838"/>
      <w:pgMar w:top="568" w:right="850" w:bottom="567" w:left="993"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imes New Roman Полужирный">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D9"/>
    <w:rsid w:val="000472A9"/>
    <w:rsid w:val="000A6389"/>
    <w:rsid w:val="000E7730"/>
    <w:rsid w:val="00267DA2"/>
    <w:rsid w:val="002A16D9"/>
    <w:rsid w:val="003C1500"/>
    <w:rsid w:val="003D388D"/>
    <w:rsid w:val="005771BF"/>
    <w:rsid w:val="005E66BA"/>
    <w:rsid w:val="00684782"/>
    <w:rsid w:val="008A0DDC"/>
    <w:rsid w:val="00B3564E"/>
    <w:rsid w:val="00D95028"/>
    <w:rsid w:val="00EE1FD9"/>
    <w:rsid w:val="1EAA141F"/>
    <w:rsid w:val="337335A9"/>
    <w:rsid w:val="46400F1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ru-RU" w:eastAsia="ru-RU" w:bidi="ru-RU"/>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
    <w:qFormat/>
    <w:uiPriority w:val="1"/>
    <w:pPr>
      <w:ind w:left="302"/>
    </w:pPr>
    <w:rPr>
      <w:sz w:val="24"/>
      <w:szCs w:val="24"/>
    </w:rPr>
  </w:style>
  <w:style w:type="character" w:customStyle="1" w:styleId="5">
    <w:name w:val="Основной текст Знак"/>
    <w:basedOn w:val="3"/>
    <w:link w:val="2"/>
    <w:uiPriority w:val="1"/>
    <w:rPr>
      <w:rFonts w:ascii="Times New Roman" w:hAnsi="Times New Roman" w:eastAsia="Times New Roman" w:cs="Times New Roman"/>
      <w:sz w:val="24"/>
      <w:szCs w:val="24"/>
      <w:lang w:eastAsia="ru-RU" w:bidi="ru-RU"/>
    </w:rPr>
  </w:style>
  <w:style w:type="paragraph" w:customStyle="1" w:styleId="6">
    <w:name w:val="Heading 1"/>
    <w:basedOn w:val="1"/>
    <w:qFormat/>
    <w:uiPriority w:val="1"/>
    <w:pPr>
      <w:spacing w:line="274" w:lineRule="exact"/>
      <w:ind w:left="1010" w:hanging="425"/>
      <w:outlineLvl w:val="1"/>
    </w:pPr>
    <w:rPr>
      <w:b/>
      <w:bCs/>
      <w:sz w:val="24"/>
      <w:szCs w:val="24"/>
    </w:rPr>
  </w:style>
  <w:style w:type="paragraph" w:customStyle="1" w:styleId="7">
    <w:name w:val="Стиль текст"/>
    <w:basedOn w:val="1"/>
    <w:uiPriority w:val="0"/>
    <w:pPr>
      <w:widowControl/>
      <w:autoSpaceDE/>
      <w:autoSpaceDN/>
      <w:spacing w:line="360" w:lineRule="auto"/>
      <w:ind w:firstLine="851"/>
      <w:jc w:val="both"/>
    </w:pPr>
    <w:rPr>
      <w:color w:val="000000"/>
      <w:sz w:val="26"/>
      <w:szCs w:val="20"/>
      <w:lang w:eastAsia="en-US" w:bidi="ar-SA"/>
    </w:rPr>
  </w:style>
  <w:style w:type="paragraph" w:customStyle="1" w:styleId="8">
    <w:name w:val="Обычный1"/>
    <w:qFormat/>
    <w:uiPriority w:val="0"/>
    <w:pPr>
      <w:spacing w:line="240" w:lineRule="auto"/>
    </w:pPr>
    <w:rPr>
      <w:rFonts w:ascii="Times New Roman" w:hAnsi="Times New Roman" w:eastAsia="Times New Roman"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1</Pages>
  <Words>615</Words>
  <Characters>3506</Characters>
  <Lines>29</Lines>
  <Paragraphs>8</Paragraphs>
  <TotalTime>3</TotalTime>
  <ScaleCrop>false</ScaleCrop>
  <LinksUpToDate>false</LinksUpToDate>
  <CharactersWithSpaces>4113</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2019-01-30T07:11:00Z</dcterms:created>
  <dc:creator>Георгий</dc:creator>
  <cp:lastModifiedBy>p000</cp:lastModifiedBy>
  <dcterms:modified xsi:type="dcterms:W3CDTF">2019-02-21T12:38:09Z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