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CE7A94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2DFBBE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C394A64" w14:textId="7777777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3114956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E551507" w14:textId="3D577683" w:rsidR="00E05948" w:rsidRPr="00C258B0" w:rsidRDefault="00085ADF" w:rsidP="00B51943">
            <w:pPr>
              <w:jc w:val="center"/>
              <w:rPr>
                <w:b/>
                <w:sz w:val="26"/>
                <w:szCs w:val="26"/>
              </w:rPr>
            </w:pPr>
            <w:r w:rsidRPr="00085ADF">
              <w:rPr>
                <w:b/>
                <w:sz w:val="26"/>
                <w:szCs w:val="26"/>
              </w:rPr>
              <w:t>Пластическая анатомия</w:t>
            </w:r>
          </w:p>
        </w:tc>
      </w:tr>
      <w:tr w:rsidR="00D1678A" w:rsidRPr="000743F9" w14:paraId="6BDD066E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4141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38C61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86015" w:rsidRPr="000743F9" w14:paraId="44358A3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94C95B6" w14:textId="77777777" w:rsidR="00886015" w:rsidRPr="000743F9" w:rsidRDefault="00886015" w:rsidP="0088601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A182DC7" w14:textId="77777777" w:rsidR="00886015" w:rsidRDefault="00886015" w:rsidP="00886015">
            <w:r w:rsidRPr="001A237E">
              <w:rPr>
                <w:sz w:val="26"/>
                <w:szCs w:val="26"/>
              </w:rPr>
              <w:t xml:space="preserve">54.05.02 </w:t>
            </w:r>
          </w:p>
        </w:tc>
        <w:tc>
          <w:tcPr>
            <w:tcW w:w="5209" w:type="dxa"/>
            <w:shd w:val="clear" w:color="auto" w:fill="auto"/>
          </w:tcPr>
          <w:p w14:paraId="7CA0E9C8" w14:textId="77777777" w:rsidR="00886015" w:rsidRDefault="00886015" w:rsidP="00886015">
            <w:r w:rsidRPr="001A237E">
              <w:rPr>
                <w:sz w:val="26"/>
                <w:szCs w:val="26"/>
              </w:rPr>
              <w:t>Живопись</w:t>
            </w:r>
          </w:p>
        </w:tc>
      </w:tr>
      <w:tr w:rsidR="00D1678A" w:rsidRPr="000743F9" w14:paraId="090D85A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504B48D" w14:textId="77777777" w:rsidR="00D1678A" w:rsidRPr="000743F9" w:rsidRDefault="00D1678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08F6B20" w14:textId="77777777" w:rsidR="00D1678A" w:rsidRPr="000743F9" w:rsidRDefault="000E2342" w:rsidP="00B51943">
            <w:pPr>
              <w:rPr>
                <w:sz w:val="24"/>
                <w:szCs w:val="24"/>
              </w:rPr>
            </w:pPr>
            <w:r w:rsidRPr="000E2342">
              <w:rPr>
                <w:sz w:val="24"/>
                <w:szCs w:val="24"/>
              </w:rPr>
              <w:t>Художник живописец (монументальная живопись)</w:t>
            </w:r>
          </w:p>
        </w:tc>
      </w:tr>
      <w:tr w:rsidR="00D1678A" w:rsidRPr="000743F9" w14:paraId="09C7CD2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6CD98D5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86D078E" w14:textId="77777777" w:rsidR="00D1678A" w:rsidRPr="000E2342" w:rsidRDefault="000E2342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6 </w:t>
            </w:r>
            <w:r>
              <w:rPr>
                <w:i/>
                <w:sz w:val="24"/>
                <w:szCs w:val="24"/>
              </w:rPr>
              <w:t>лет</w:t>
            </w:r>
          </w:p>
        </w:tc>
      </w:tr>
      <w:tr w:rsidR="00D1678A" w:rsidRPr="000743F9" w14:paraId="60E4AA56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116CAC1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26D29AC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F67930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37FB7E7" w14:textId="416A3FD0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085ADF" w:rsidRPr="00085ADF">
        <w:rPr>
          <w:b/>
          <w:i/>
          <w:sz w:val="24"/>
          <w:szCs w:val="24"/>
        </w:rPr>
        <w:t>Пластическая анатомия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A55D5D">
        <w:rPr>
          <w:i/>
          <w:sz w:val="24"/>
          <w:szCs w:val="24"/>
        </w:rPr>
        <w:t>первом</w:t>
      </w:r>
      <w:r w:rsidR="00085ADF">
        <w:rPr>
          <w:i/>
          <w:sz w:val="24"/>
          <w:szCs w:val="24"/>
        </w:rPr>
        <w:t xml:space="preserve"> и</w:t>
      </w:r>
      <w:r w:rsidR="00A55D5D">
        <w:rPr>
          <w:i/>
          <w:sz w:val="24"/>
          <w:szCs w:val="24"/>
        </w:rPr>
        <w:t xml:space="preserve"> втором </w:t>
      </w:r>
      <w:r w:rsidR="00A55D5D" w:rsidRPr="005E642D">
        <w:rPr>
          <w:i/>
          <w:sz w:val="24"/>
          <w:szCs w:val="24"/>
        </w:rPr>
        <w:t>семестрах</w:t>
      </w:r>
      <w:r w:rsidR="004E4C46" w:rsidRPr="005E642D">
        <w:rPr>
          <w:i/>
          <w:sz w:val="24"/>
          <w:szCs w:val="24"/>
        </w:rPr>
        <w:t>.</w:t>
      </w:r>
    </w:p>
    <w:p w14:paraId="55BEDC47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161574F3" w14:textId="77777777" w:rsidR="009664F2" w:rsidRPr="00876FAF" w:rsidRDefault="00797466" w:rsidP="00876FAF">
      <w:pPr>
        <w:pStyle w:val="2"/>
        <w:rPr>
          <w:i/>
        </w:rPr>
      </w:pPr>
      <w:r w:rsidRPr="007B449A">
        <w:t>Форма промежуточной аттестации</w:t>
      </w:r>
      <w:r w:rsidR="002C2B69" w:rsidRPr="00876FAF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9"/>
      </w:tblGrid>
      <w:tr w:rsidR="009664F2" w14:paraId="19A82A62" w14:textId="77777777" w:rsidTr="00A55D5D">
        <w:trPr>
          <w:trHeight w:val="287"/>
        </w:trPr>
        <w:tc>
          <w:tcPr>
            <w:tcW w:w="2518" w:type="dxa"/>
          </w:tcPr>
          <w:p w14:paraId="503449FF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699" w:type="dxa"/>
          </w:tcPr>
          <w:p w14:paraId="01078C90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876FAF"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9664F2" w14:paraId="4DDE8C93" w14:textId="77777777" w:rsidTr="00A55D5D">
        <w:trPr>
          <w:trHeight w:val="306"/>
        </w:trPr>
        <w:tc>
          <w:tcPr>
            <w:tcW w:w="2518" w:type="dxa"/>
          </w:tcPr>
          <w:p w14:paraId="636EC2AC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второй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699" w:type="dxa"/>
          </w:tcPr>
          <w:p w14:paraId="2B2F3A5B" w14:textId="7A5A6796" w:rsidR="00A55D5D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085ADF">
              <w:rPr>
                <w:bCs/>
                <w:i/>
                <w:iCs/>
                <w:sz w:val="24"/>
                <w:szCs w:val="24"/>
              </w:rPr>
              <w:t>зачет с оценкой</w:t>
            </w:r>
          </w:p>
        </w:tc>
      </w:tr>
    </w:tbl>
    <w:p w14:paraId="2807CBD4" w14:textId="77777777" w:rsidR="00A55D5D" w:rsidRPr="00A55D5D" w:rsidRDefault="00A55D5D" w:rsidP="00A55D5D"/>
    <w:p w14:paraId="4E235F5A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3E0DE9A5" w14:textId="1ACB19EA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876FAF">
        <w:rPr>
          <w:i/>
          <w:sz w:val="24"/>
          <w:szCs w:val="24"/>
        </w:rPr>
        <w:t xml:space="preserve"> </w:t>
      </w:r>
      <w:r w:rsidR="00576632" w:rsidRPr="004908ED">
        <w:rPr>
          <w:iCs/>
          <w:sz w:val="24"/>
          <w:szCs w:val="24"/>
        </w:rPr>
        <w:t>«</w:t>
      </w:r>
      <w:r w:rsidR="00085ADF" w:rsidRPr="00085ADF">
        <w:rPr>
          <w:b/>
          <w:i/>
          <w:iCs/>
          <w:sz w:val="24"/>
          <w:szCs w:val="24"/>
        </w:rPr>
        <w:t>Пластическая анатомия</w:t>
      </w:r>
      <w:r w:rsidR="00576632" w:rsidRPr="004908ED">
        <w:rPr>
          <w:iCs/>
          <w:sz w:val="24"/>
          <w:szCs w:val="24"/>
        </w:rPr>
        <w:t>»</w:t>
      </w:r>
      <w:r w:rsidR="00A55D5D" w:rsidRPr="004908ED">
        <w:rPr>
          <w:iCs/>
          <w:sz w:val="24"/>
          <w:szCs w:val="24"/>
        </w:rPr>
        <w:t xml:space="preserve"> </w:t>
      </w:r>
      <w:r w:rsidRPr="004908ED">
        <w:rPr>
          <w:iCs/>
          <w:sz w:val="24"/>
          <w:szCs w:val="24"/>
        </w:rPr>
        <w:t>относится к обязательной части, формируемой участниками образовательных отношений</w:t>
      </w:r>
    </w:p>
    <w:p w14:paraId="36C932A3" w14:textId="14C000E3" w:rsidR="00876FAF" w:rsidRPr="00576632" w:rsidRDefault="00A84551" w:rsidP="009C3E3B">
      <w:pPr>
        <w:pStyle w:val="2"/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  <w:r w:rsidR="00576632" w:rsidRPr="00576632">
        <w:rPr>
          <w:i/>
        </w:rPr>
        <w:t>«</w:t>
      </w:r>
      <w:r w:rsidR="00085ADF" w:rsidRPr="00085ADF">
        <w:rPr>
          <w:b/>
          <w:i/>
          <w:iCs w:val="0"/>
        </w:rPr>
        <w:t>Пластическая анатомия</w:t>
      </w:r>
      <w:r w:rsidR="00AF30AF" w:rsidRPr="00576632">
        <w:rPr>
          <w:i/>
        </w:rPr>
        <w:t>»:</w:t>
      </w:r>
    </w:p>
    <w:p w14:paraId="2911FB10" w14:textId="5ADB3D87" w:rsidR="00E01D8C" w:rsidRPr="00E01D8C" w:rsidRDefault="00E01D8C" w:rsidP="00E01D8C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E01D8C">
        <w:rPr>
          <w:rFonts w:eastAsia="Times New Roman"/>
          <w:iCs/>
          <w:sz w:val="24"/>
          <w:szCs w:val="24"/>
        </w:rPr>
        <w:t>знание общих закономерностей строения и функций костной и мышечной системы как единого опорно-двигательного аппарата, обеспечивающего специфику внешних форм тела человека, их особенности, соотношение друг с другом и изменение при движении;</w:t>
      </w:r>
    </w:p>
    <w:p w14:paraId="31D96835" w14:textId="637DFA54" w:rsidR="00E01D8C" w:rsidRPr="00E01D8C" w:rsidRDefault="00E01D8C" w:rsidP="00E01D8C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E01D8C">
        <w:rPr>
          <w:rFonts w:eastAsia="Times New Roman"/>
          <w:iCs/>
          <w:sz w:val="24"/>
          <w:szCs w:val="24"/>
        </w:rPr>
        <w:t>формирование способности анализировать строение внешних форм человеческого тела и понимать закономерности их изменений в статике и динамике;</w:t>
      </w:r>
    </w:p>
    <w:p w14:paraId="7C7F9975" w14:textId="60D7DEB1" w:rsidR="00E01D8C" w:rsidRPr="00E01D8C" w:rsidRDefault="00E01D8C" w:rsidP="00E01D8C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E01D8C">
        <w:rPr>
          <w:rFonts w:eastAsia="Times New Roman"/>
          <w:iCs/>
          <w:sz w:val="24"/>
          <w:szCs w:val="24"/>
        </w:rPr>
        <w:t xml:space="preserve">развитие образно-пластического и </w:t>
      </w:r>
      <w:proofErr w:type="spellStart"/>
      <w:r w:rsidRPr="00E01D8C">
        <w:rPr>
          <w:rFonts w:eastAsia="Times New Roman"/>
          <w:iCs/>
          <w:sz w:val="24"/>
          <w:szCs w:val="24"/>
        </w:rPr>
        <w:t>дизайнерско</w:t>
      </w:r>
      <w:proofErr w:type="spellEnd"/>
      <w:r w:rsidRPr="00E01D8C">
        <w:rPr>
          <w:rFonts w:eastAsia="Times New Roman"/>
          <w:iCs/>
          <w:sz w:val="24"/>
          <w:szCs w:val="24"/>
        </w:rPr>
        <w:t>-эргономического мышления, основанного на эстетическом восприятии гармонически развитого человеческого тела;</w:t>
      </w:r>
    </w:p>
    <w:p w14:paraId="462F2666" w14:textId="5EE03843" w:rsidR="00E01D8C" w:rsidRPr="00E01D8C" w:rsidRDefault="00E01D8C" w:rsidP="00E01D8C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E01D8C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DEF25B8" w14:textId="19E0EB80" w:rsidR="00A55D5D" w:rsidRPr="004908ED" w:rsidRDefault="00A55D5D" w:rsidP="00E01D8C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4908ED">
        <w:rPr>
          <w:rFonts w:eastAsia="Times New Roman"/>
          <w:iCs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0A86F7D6" w14:textId="77777777" w:rsidR="00655A44" w:rsidRPr="00F5388C" w:rsidRDefault="00FA02AC" w:rsidP="00FA02AC">
      <w:pPr>
        <w:pStyle w:val="af0"/>
        <w:ind w:left="0"/>
        <w:jc w:val="both"/>
        <w:rPr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</w:t>
      </w:r>
      <w:r w:rsidR="00655A44"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655A44"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76DE871C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121921" w:rsidRPr="00F31E81" w14:paraId="52EBBE25" w14:textId="77777777" w:rsidTr="00385EED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F22A1E" w14:textId="77777777" w:rsidR="00121921" w:rsidRDefault="00121921" w:rsidP="0012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469EEF" w14:textId="77777777" w:rsidR="00121921" w:rsidRDefault="00121921" w:rsidP="001219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7A4C0F16" w14:textId="77777777" w:rsidR="00121921" w:rsidRDefault="00121921" w:rsidP="001219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21921" w:rsidRPr="00F31E81" w14:paraId="7909DCF8" w14:textId="77777777" w:rsidTr="00CA0556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A74B9" w14:textId="77777777" w:rsidR="00121921" w:rsidRDefault="00121921" w:rsidP="0012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ОПК-1</w:t>
            </w:r>
          </w:p>
          <w:p w14:paraId="158CAA89" w14:textId="77777777" w:rsidR="00121921" w:rsidRDefault="00121921" w:rsidP="0012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Способен собирать, анализировать, интерпретировать и фиксировать явления и образы окружающей действительности выразительными средствами изобразительного искусства и свободно владеть ими; проявлять креативность композиционного мышления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2C0BF" w14:textId="44BEA24C" w:rsidR="00E01D8C" w:rsidRDefault="00E01D8C" w:rsidP="00E0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ИД-ОПК-1.2</w:t>
            </w:r>
          </w:p>
          <w:p w14:paraId="4839564C" w14:textId="6065186C" w:rsidR="00E01D8C" w:rsidRDefault="00E01D8C" w:rsidP="00E0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Обладание художественным, творческим и пространственным восприятием произведений изобразительного искусства, целесообразностью и определенной степенью организованности в их понимании</w:t>
            </w:r>
          </w:p>
          <w:p w14:paraId="2166C6C5" w14:textId="77777777" w:rsidR="00E01D8C" w:rsidRDefault="00E01D8C" w:rsidP="00E0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AB085A3" w14:textId="77777777" w:rsidR="00E01D8C" w:rsidRDefault="00E01D8C" w:rsidP="00E0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ИД-ОПК-1.3</w:t>
            </w:r>
          </w:p>
          <w:p w14:paraId="02790D8F" w14:textId="4103AADC" w:rsidR="00121921" w:rsidRDefault="00E01D8C" w:rsidP="00E0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Оценка особенностей формирования механизмов пространственного восприятия различных объектов изобразительного искусства для дальнейшего использования их в практической деятельности</w:t>
            </w:r>
          </w:p>
        </w:tc>
      </w:tr>
      <w:tr w:rsidR="00085ADF" w:rsidRPr="00F31E81" w14:paraId="34B44FD8" w14:textId="77777777" w:rsidTr="004842AD">
        <w:trPr>
          <w:trHeight w:val="299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0A6F14E1" w14:textId="77777777" w:rsidR="00085ADF" w:rsidRDefault="00085ADF" w:rsidP="00085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</w:t>
            </w:r>
            <w:r>
              <w:rPr>
                <w:rFonts w:eastAsia="Times New Roman"/>
                <w:color w:val="000000"/>
              </w:rPr>
              <w:tab/>
            </w:r>
          </w:p>
          <w:p w14:paraId="6280ACD1" w14:textId="77777777" w:rsidR="00085ADF" w:rsidRDefault="00085ADF" w:rsidP="00085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к владению рисунком и живописью, принципами выбора техники исполнения конкретного рисунка и живописного произведения, приемами работы с цветом и цветовыми композициями, к созданию плоскостных и объемно-пространственных произведений живописи и графики</w:t>
            </w:r>
          </w:p>
          <w:p w14:paraId="32757D8F" w14:textId="7B395D38" w:rsidR="00085ADF" w:rsidRDefault="00085ADF" w:rsidP="00085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F8CB9" w14:textId="77777777" w:rsidR="00085ADF" w:rsidRDefault="00085ADF" w:rsidP="00085ADF">
            <w:pPr>
              <w:widowControl w:val="0"/>
              <w:autoSpaceDE w:val="0"/>
              <w:autoSpaceDN w:val="0"/>
              <w:adjustRightInd w:val="0"/>
            </w:pPr>
            <w:r w:rsidRPr="00EE79A4">
              <w:t>ИД-ПК-1.2</w:t>
            </w:r>
          </w:p>
          <w:p w14:paraId="14E6708C" w14:textId="4A6DEBFA" w:rsidR="00085ADF" w:rsidRDefault="00085ADF" w:rsidP="00085AD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C03AFA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Владение основными графическими, живописными приемами создания изображений на плоскости листа бумаги, картона или другой основы</w:t>
            </w:r>
            <w:r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14:paraId="76D04E22" w14:textId="77777777" w:rsidR="00085ADF" w:rsidRPr="00085ADF" w:rsidRDefault="00085ADF" w:rsidP="00085AD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ADF">
              <w:rPr>
                <w:rFonts w:eastAsiaTheme="minorHAnsi"/>
                <w:lang w:eastAsia="en-US"/>
              </w:rPr>
              <w:t>ИД-ПК-1.3</w:t>
            </w:r>
          </w:p>
          <w:p w14:paraId="4AF6BD7D" w14:textId="62DFB81F" w:rsidR="00085ADF" w:rsidRDefault="00085ADF" w:rsidP="00085AD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085ADF">
              <w:rPr>
                <w:rFonts w:eastAsiaTheme="minorHAnsi"/>
                <w:lang w:eastAsia="en-US"/>
              </w:rPr>
              <w:t>Понимание новых цветовых и тоновых стилистических решений в живописи и графике</w:t>
            </w:r>
          </w:p>
          <w:p w14:paraId="67786E71" w14:textId="77777777" w:rsidR="00085ADF" w:rsidRDefault="00085ADF" w:rsidP="00085AD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</w:p>
          <w:p w14:paraId="1231DF1D" w14:textId="77777777" w:rsidR="00085ADF" w:rsidRDefault="00085ADF" w:rsidP="00085AD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</w:p>
          <w:p w14:paraId="064C35B0" w14:textId="77777777" w:rsidR="00085ADF" w:rsidRDefault="00085ADF" w:rsidP="00085ADF">
            <w:pPr>
              <w:widowControl w:val="0"/>
              <w:rPr>
                <w:rFonts w:eastAsia="Times New Roman"/>
                <w:color w:val="000000"/>
              </w:rPr>
            </w:pPr>
          </w:p>
        </w:tc>
      </w:tr>
    </w:tbl>
    <w:p w14:paraId="1FFA01D9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r w:rsidR="00F90B79" w:rsidRPr="00711DDC">
        <w:rPr>
          <w:szCs w:val="26"/>
        </w:rPr>
        <w:t>дисциплины по</w:t>
      </w:r>
      <w:r w:rsidRPr="00711DDC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01D8C" w14:paraId="5A12E0AB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5525B42D" w14:textId="77777777" w:rsidR="00E01D8C" w:rsidRPr="00342AAE" w:rsidRDefault="00E01D8C" w:rsidP="00E01D8C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27E1417" w14:textId="1F4E1BCA" w:rsidR="00E01D8C" w:rsidRPr="00121921" w:rsidRDefault="00E01D8C" w:rsidP="00E01D8C">
            <w:pPr>
              <w:jc w:val="center"/>
              <w:rPr>
                <w:iCs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59D585DA" w14:textId="41ECA5C7" w:rsidR="00E01D8C" w:rsidRPr="0004140F" w:rsidRDefault="00E01D8C" w:rsidP="00E01D8C">
            <w:pPr>
              <w:jc w:val="center"/>
            </w:pPr>
            <w:proofErr w:type="spellStart"/>
            <w:r w:rsidRPr="00C00BD5">
              <w:rPr>
                <w:b/>
                <w:sz w:val="24"/>
                <w:szCs w:val="24"/>
              </w:rPr>
              <w:t>з.е</w:t>
            </w:r>
            <w:proofErr w:type="spellEnd"/>
            <w:r w:rsidRPr="00C00B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F7CF1AE" w14:textId="634E6C4C" w:rsidR="00E01D8C" w:rsidRPr="00121921" w:rsidRDefault="00E01D8C" w:rsidP="00E01D8C">
            <w:pPr>
              <w:jc w:val="center"/>
              <w:rPr>
                <w:iCs/>
              </w:rPr>
            </w:pPr>
            <w:r>
              <w:rPr>
                <w:b/>
              </w:rPr>
              <w:t>216</w:t>
            </w:r>
          </w:p>
        </w:tc>
        <w:tc>
          <w:tcPr>
            <w:tcW w:w="937" w:type="dxa"/>
            <w:vAlign w:val="center"/>
          </w:tcPr>
          <w:p w14:paraId="27509939" w14:textId="009927D0" w:rsidR="00E01D8C" w:rsidRPr="0004140F" w:rsidRDefault="00E01D8C" w:rsidP="00E01D8C">
            <w:pPr>
              <w:rPr>
                <w:i/>
              </w:rPr>
            </w:pPr>
            <w:r w:rsidRPr="00C00BD5">
              <w:rPr>
                <w:b/>
                <w:sz w:val="24"/>
                <w:szCs w:val="24"/>
              </w:rPr>
              <w:t>час.</w:t>
            </w:r>
          </w:p>
        </w:tc>
      </w:tr>
    </w:tbl>
    <w:p w14:paraId="2141EC7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F3A2" w14:textId="77777777" w:rsidR="00CD3457" w:rsidRDefault="00CD3457" w:rsidP="005E3840">
      <w:r>
        <w:separator/>
      </w:r>
    </w:p>
  </w:endnote>
  <w:endnote w:type="continuationSeparator" w:id="0">
    <w:p w14:paraId="33BCB08A" w14:textId="77777777" w:rsidR="00CD3457" w:rsidRDefault="00CD34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F559" w14:textId="77777777" w:rsidR="007A3C5A" w:rsidRDefault="00C502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1A045E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3836" w14:textId="77777777" w:rsidR="007A3C5A" w:rsidRDefault="007A3C5A">
    <w:pPr>
      <w:pStyle w:val="ae"/>
      <w:jc w:val="right"/>
    </w:pPr>
  </w:p>
  <w:p w14:paraId="5D92397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3740" w14:textId="77777777" w:rsidR="007A3C5A" w:rsidRDefault="007A3C5A">
    <w:pPr>
      <w:pStyle w:val="ae"/>
      <w:jc w:val="right"/>
    </w:pPr>
  </w:p>
  <w:p w14:paraId="285063C6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8418" w14:textId="77777777" w:rsidR="00CD3457" w:rsidRDefault="00CD3457" w:rsidP="005E3840">
      <w:r>
        <w:separator/>
      </w:r>
    </w:p>
  </w:footnote>
  <w:footnote w:type="continuationSeparator" w:id="0">
    <w:p w14:paraId="4B220F7D" w14:textId="77777777" w:rsidR="00CD3457" w:rsidRDefault="00CD34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B69B52F" w14:textId="77777777" w:rsidR="007A3C5A" w:rsidRDefault="00C5027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54511">
          <w:rPr>
            <w:noProof/>
          </w:rPr>
          <w:t>3</w:t>
        </w:r>
        <w:r>
          <w:fldChar w:fldCharType="end"/>
        </w:r>
      </w:p>
    </w:sdtContent>
  </w:sdt>
  <w:p w14:paraId="1158A4B8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8007" w14:textId="77777777" w:rsidR="007A3C5A" w:rsidRDefault="007A3C5A">
    <w:pPr>
      <w:pStyle w:val="ac"/>
      <w:jc w:val="center"/>
    </w:pPr>
  </w:p>
  <w:p w14:paraId="3C5C57B2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5AD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0D0"/>
    <w:rsid w:val="000E023F"/>
    <w:rsid w:val="000E2342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92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809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8ED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11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63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6FAF"/>
    <w:rsid w:val="0088039E"/>
    <w:rsid w:val="00881120"/>
    <w:rsid w:val="008818EB"/>
    <w:rsid w:val="00881E84"/>
    <w:rsid w:val="00882F7C"/>
    <w:rsid w:val="008842E5"/>
    <w:rsid w:val="00884752"/>
    <w:rsid w:val="0088601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D5D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0AF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270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3457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D8C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B79"/>
    <w:rsid w:val="00F934AB"/>
    <w:rsid w:val="00F95A44"/>
    <w:rsid w:val="00F969E8"/>
    <w:rsid w:val="00FA02AC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C1C6C84"/>
  <w15:docId w15:val="{9245EAE9-03D7-4B23-B9AE-56200993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C19F-28E5-49B8-9BDB-6E3BB8B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Ксения Лебедева</cp:lastModifiedBy>
  <cp:revision>11</cp:revision>
  <cp:lastPrinted>2021-05-14T12:22:00Z</cp:lastPrinted>
  <dcterms:created xsi:type="dcterms:W3CDTF">2022-04-09T14:43:00Z</dcterms:created>
  <dcterms:modified xsi:type="dcterms:W3CDTF">2022-04-26T20:03:00Z</dcterms:modified>
</cp:coreProperties>
</file>