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8CB1675" w:rsidR="00A76E18" w:rsidRPr="00A20A30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A20A3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B84BB8F" w:rsidR="00A76E18" w:rsidRPr="00A20A30" w:rsidRDefault="00A76E18" w:rsidP="00A20A30">
            <w:pPr>
              <w:jc w:val="center"/>
              <w:rPr>
                <w:b/>
                <w:sz w:val="26"/>
                <w:szCs w:val="26"/>
              </w:rPr>
            </w:pPr>
            <w:r w:rsidRPr="00A20A30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A20A30" w14:paraId="49A5B033" w14:textId="77777777" w:rsidTr="00A20A30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2DD52728" w:rsidR="00A20A30" w:rsidRPr="00A20A30" w:rsidRDefault="00A20A30" w:rsidP="00A20A30">
            <w:pPr>
              <w:jc w:val="center"/>
              <w:rPr>
                <w:b/>
                <w:sz w:val="24"/>
                <w:szCs w:val="26"/>
              </w:rPr>
            </w:pPr>
            <w:r w:rsidRPr="00A20A30">
              <w:rPr>
                <w:b/>
                <w:sz w:val="24"/>
              </w:rPr>
              <w:t>Технологическая (проектно-технологическая) практика</w:t>
            </w:r>
          </w:p>
        </w:tc>
      </w:tr>
      <w:tr w:rsidR="00A20A30" w14:paraId="63E7358B" w14:textId="77777777" w:rsidTr="00A20A3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C7B4F9B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4D1C1F3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бакалавриат</w:t>
            </w:r>
          </w:p>
        </w:tc>
      </w:tr>
      <w:tr w:rsidR="00A20A30" w14:paraId="7BAE84EC" w14:textId="77777777" w:rsidTr="00A20A3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DC11EA5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58A6F629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01.03.02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2E8C0689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Прикладная математика и информатика</w:t>
            </w:r>
          </w:p>
        </w:tc>
      </w:tr>
      <w:tr w:rsidR="00A20A30" w14:paraId="1269E1FA" w14:textId="77777777" w:rsidTr="00A20A3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E79C2D4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E3D84EC" w:rsidR="00A20A30" w:rsidRPr="00A20A30" w:rsidRDefault="008E6F18" w:rsidP="00A20A30">
            <w:pPr>
              <w:rPr>
                <w:sz w:val="24"/>
                <w:szCs w:val="24"/>
              </w:rPr>
            </w:pPr>
            <w:r w:rsidRPr="008E6F18">
              <w:rPr>
                <w:sz w:val="24"/>
              </w:rPr>
              <w:t>Математические методы, технологии цифрового моделирования и искусственного интеллекта</w:t>
            </w:r>
            <w:bookmarkStart w:id="0" w:name="_GoBack"/>
            <w:bookmarkEnd w:id="0"/>
          </w:p>
        </w:tc>
      </w:tr>
      <w:tr w:rsidR="00A20A30" w14:paraId="36E254F3" w14:textId="77777777" w:rsidTr="00A20A3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6672E1C2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1FBD67A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4 года</w:t>
            </w:r>
          </w:p>
        </w:tc>
      </w:tr>
      <w:tr w:rsidR="00A20A30" w14:paraId="74441AA2" w14:textId="77777777" w:rsidTr="00A20A3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0A0A97DD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4FC8260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очная</w:t>
            </w:r>
          </w:p>
        </w:tc>
      </w:tr>
    </w:tbl>
    <w:p w14:paraId="030CAA28" w14:textId="114C9FC0" w:rsidR="00A6281B" w:rsidRPr="00A6281B" w:rsidRDefault="0078716A" w:rsidP="00A6281B">
      <w:pPr>
        <w:pStyle w:val="2"/>
        <w:spacing w:before="0" w:after="0"/>
      </w:pPr>
      <w:r w:rsidRPr="00894656">
        <w:t>Способы проведения практики</w:t>
      </w:r>
    </w:p>
    <w:p w14:paraId="2495E99F" w14:textId="3F1E7982" w:rsidR="00A6281B" w:rsidRPr="00A6281B" w:rsidRDefault="00A20A30" w:rsidP="00A20A30">
      <w:pPr>
        <w:pStyle w:val="af0"/>
        <w:ind w:left="709"/>
        <w:jc w:val="both"/>
        <w:rPr>
          <w:sz w:val="24"/>
          <w:szCs w:val="24"/>
        </w:rPr>
      </w:pPr>
      <w:r w:rsidRPr="00A20A30">
        <w:rPr>
          <w:sz w:val="24"/>
          <w:szCs w:val="24"/>
        </w:rPr>
        <w:t>Стационарная</w:t>
      </w:r>
      <w:r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A20A30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20A30" w14:paraId="10C568EB" w14:textId="77777777" w:rsidTr="00A20A30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2E4E751" w:rsidR="00A20A30" w:rsidRDefault="00A20A30" w:rsidP="00A20A3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98F6140" w:rsidR="00A20A30" w:rsidRDefault="00A20A30" w:rsidP="00A20A3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6A2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1309C6A" w:rsidR="00A20A30" w:rsidRDefault="00A20A30" w:rsidP="00A20A3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6A2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4A921B9" w14:textId="77777777" w:rsidR="00A20A30" w:rsidRPr="0081340B" w:rsidRDefault="00A20A30" w:rsidP="00A20A30">
      <w:pPr>
        <w:pStyle w:val="af0"/>
        <w:ind w:left="0" w:firstLine="709"/>
        <w:jc w:val="both"/>
      </w:pPr>
      <w:r>
        <w:rPr>
          <w:sz w:val="24"/>
          <w:szCs w:val="24"/>
        </w:rPr>
        <w:t xml:space="preserve">В </w:t>
      </w:r>
      <w:r w:rsidRPr="0081340B">
        <w:rPr>
          <w:sz w:val="24"/>
          <w:szCs w:val="24"/>
        </w:rPr>
        <w:t>структурном подразделении университета, предназначенном для проведения практической подготовки:</w:t>
      </w:r>
      <w:r>
        <w:rPr>
          <w:sz w:val="24"/>
          <w:szCs w:val="24"/>
        </w:rPr>
        <w:t xml:space="preserve"> кафедра Прикладной математики и программирования.</w:t>
      </w:r>
    </w:p>
    <w:p w14:paraId="377F7AC4" w14:textId="77777777" w:rsidR="00A20A30" w:rsidRPr="00970E57" w:rsidRDefault="00A20A30" w:rsidP="00A20A30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3F013647" w14:textId="77777777" w:rsidR="00A20A30" w:rsidRPr="00FC5B19" w:rsidRDefault="00A20A30" w:rsidP="00A20A30">
      <w:pPr>
        <w:pStyle w:val="af0"/>
        <w:ind w:left="709"/>
        <w:jc w:val="both"/>
      </w:pPr>
      <w:r>
        <w:rPr>
          <w:bCs/>
          <w:sz w:val="24"/>
          <w:szCs w:val="24"/>
        </w:rPr>
        <w:t>З</w:t>
      </w:r>
      <w:r w:rsidRPr="00894656">
        <w:rPr>
          <w:bCs/>
          <w:sz w:val="24"/>
          <w:szCs w:val="24"/>
        </w:rPr>
        <w:t>ачет с оценкой</w:t>
      </w:r>
      <w:r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 xml:space="preserve">Место практики в структуре </w:t>
      </w:r>
      <w:proofErr w:type="spellStart"/>
      <w:r w:rsidRPr="00387304">
        <w:t>ОПОП</w:t>
      </w:r>
      <w:proofErr w:type="spellEnd"/>
    </w:p>
    <w:p w14:paraId="3879DEC1" w14:textId="77777777" w:rsidR="00A20A30" w:rsidRPr="00945B50" w:rsidRDefault="00A20A30" w:rsidP="00A20A30">
      <w:pPr>
        <w:pStyle w:val="af0"/>
        <w:ind w:left="0" w:firstLine="709"/>
        <w:jc w:val="both"/>
        <w:rPr>
          <w:sz w:val="24"/>
          <w:szCs w:val="24"/>
        </w:rPr>
      </w:pPr>
      <w:r w:rsidRPr="00945B50">
        <w:rPr>
          <w:sz w:val="24"/>
          <w:szCs w:val="24"/>
        </w:rPr>
        <w:t>Производственная практика «Технологическая (проектно-технологическая) практика» относится к обязательной части программы.</w:t>
      </w:r>
    </w:p>
    <w:p w14:paraId="2BAC3A18" w14:textId="4FE99811" w:rsidR="00571750" w:rsidRPr="00AB2334" w:rsidRDefault="00571750" w:rsidP="004837D1">
      <w:pPr>
        <w:pStyle w:val="2"/>
      </w:pPr>
      <w:r w:rsidRPr="00AB2334">
        <w:t>Цел</w:t>
      </w:r>
      <w:r w:rsidR="00A20A30">
        <w:t>и</w:t>
      </w:r>
      <w:r w:rsidRPr="00AB2334">
        <w:t xml:space="preserve"> </w:t>
      </w:r>
      <w:r w:rsidRPr="00A20A30">
        <w:t xml:space="preserve">производственной </w:t>
      </w:r>
      <w:r w:rsidRPr="00AB2334">
        <w:t>практики:</w:t>
      </w:r>
    </w:p>
    <w:p w14:paraId="09B5B37D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1AB36C26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приобщение студента к социальной среде</w:t>
      </w:r>
      <w:r>
        <w:rPr>
          <w:sz w:val="24"/>
          <w:szCs w:val="24"/>
        </w:rPr>
        <w:t xml:space="preserve"> при участии в проектах, соответствующих профессиональной деятельности;</w:t>
      </w:r>
    </w:p>
    <w:p w14:paraId="7048A7F2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развитие и накопление специальных навыков, изучение и участие в разработке проектов;</w:t>
      </w:r>
    </w:p>
    <w:p w14:paraId="2E5FED52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312026C0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48D656A" w14:textId="6FD08CF9" w:rsidR="00A20A30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2EBD2CD0" w14:textId="305EFE92" w:rsidR="00A20A30" w:rsidRDefault="00A20A30" w:rsidP="00A20A3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758F5F0" w14:textId="77777777" w:rsidR="00A20A30" w:rsidRPr="00A20A30" w:rsidRDefault="00A20A30" w:rsidP="00A20A3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4932"/>
      </w:tblGrid>
      <w:tr w:rsidR="00A20A30" w:rsidRPr="00A20A30" w14:paraId="340ADD62" w14:textId="77777777" w:rsidTr="00A20A30">
        <w:trPr>
          <w:trHeight w:val="28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66FE68E" w14:textId="77777777" w:rsidR="00A20A30" w:rsidRPr="00A20A30" w:rsidRDefault="00A20A30" w:rsidP="00A20A3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20A30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DEC7D74" w14:textId="77777777" w:rsidR="00A20A30" w:rsidRPr="00A20A30" w:rsidRDefault="00A20A30" w:rsidP="00A20A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0A30">
              <w:rPr>
                <w:b/>
                <w:color w:val="000000"/>
              </w:rPr>
              <w:t>Код и наименование индикатора</w:t>
            </w:r>
          </w:p>
          <w:p w14:paraId="44957088" w14:textId="77777777" w:rsidR="00A20A30" w:rsidRPr="00A20A30" w:rsidRDefault="00A20A30" w:rsidP="00A20A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0A30">
              <w:rPr>
                <w:b/>
                <w:color w:val="000000"/>
              </w:rPr>
              <w:t>достижения компетенции</w:t>
            </w:r>
          </w:p>
        </w:tc>
      </w:tr>
      <w:tr w:rsidR="00A20A30" w:rsidRPr="00A20A30" w14:paraId="2225A8A4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DBD97C" w14:textId="77777777" w:rsidR="00A20A30" w:rsidRPr="00A20A30" w:rsidRDefault="00A20A30" w:rsidP="00A20A30">
            <w:pPr>
              <w:contextualSpacing/>
              <w:rPr>
                <w:rFonts w:eastAsia="Times New Roman"/>
              </w:rPr>
            </w:pPr>
            <w:proofErr w:type="spellStart"/>
            <w:r w:rsidRPr="00A20A30">
              <w:rPr>
                <w:rFonts w:eastAsia="Times New Roman"/>
              </w:rPr>
              <w:t>ОПК</w:t>
            </w:r>
            <w:proofErr w:type="spellEnd"/>
            <w:r w:rsidRPr="00A20A30">
              <w:rPr>
                <w:rFonts w:eastAsia="Times New Roman"/>
              </w:rPr>
              <w:t>-2</w:t>
            </w:r>
          </w:p>
          <w:p w14:paraId="50333E91" w14:textId="77777777" w:rsidR="00A20A30" w:rsidRPr="00A20A30" w:rsidRDefault="00A20A30" w:rsidP="00A20A30">
            <w:pPr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1651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-2.1</w:t>
            </w:r>
          </w:p>
          <w:p w14:paraId="270912DE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HAnsi" w:hAnsi="TimesNewRomanPSMT"/>
                <w:color w:val="000000"/>
                <w:sz w:val="23"/>
                <w:szCs w:val="23"/>
                <w:lang w:eastAsia="en-US"/>
              </w:rPr>
            </w:pPr>
            <w:r w:rsidRPr="00A20A30"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</w:tr>
      <w:tr w:rsidR="00A20A30" w:rsidRPr="00A20A30" w14:paraId="3B3ED6A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354D3" w14:textId="77777777" w:rsidR="00A20A30" w:rsidRPr="00A20A30" w:rsidRDefault="00A20A30" w:rsidP="00A20A30">
            <w:pPr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3CC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-2.2</w:t>
            </w:r>
          </w:p>
          <w:p w14:paraId="2E2ACE73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HAnsi" w:hAnsi="TimesNewRomanPSMT"/>
                <w:color w:val="000000"/>
                <w:sz w:val="23"/>
                <w:szCs w:val="23"/>
                <w:lang w:eastAsia="en-US"/>
              </w:rPr>
            </w:pPr>
            <w:r w:rsidRPr="00A20A30">
              <w:rPr>
                <w:color w:val="000000"/>
              </w:rPr>
              <w:t>Осуществление выбора и адаптации математических методов для разработки программного обеспечения;</w:t>
            </w:r>
          </w:p>
        </w:tc>
      </w:tr>
      <w:tr w:rsidR="00A20A30" w:rsidRPr="00A20A30" w14:paraId="22568D3E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D0247" w14:textId="77777777" w:rsidR="00A20A30" w:rsidRPr="00A20A30" w:rsidRDefault="00A20A30" w:rsidP="00A20A30">
            <w:pPr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08C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-2.3</w:t>
            </w:r>
          </w:p>
          <w:p w14:paraId="263D8CFD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HAnsi" w:hAnsi="TimesNewRomanPSMT"/>
                <w:color w:val="000000"/>
                <w:sz w:val="23"/>
                <w:szCs w:val="23"/>
                <w:lang w:eastAsia="en-US"/>
              </w:rPr>
            </w:pPr>
            <w:r w:rsidRPr="00A20A30">
              <w:rPr>
                <w:color w:val="000000"/>
              </w:rPr>
              <w:t xml:space="preserve">Использование математического аппарата при реализации алгоритмов решения прикладных задач </w:t>
            </w:r>
          </w:p>
        </w:tc>
      </w:tr>
      <w:tr w:rsidR="00A20A30" w:rsidRPr="00A20A30" w14:paraId="1B411FA6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755A5D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proofErr w:type="spellStart"/>
            <w:r w:rsidRPr="00A20A30">
              <w:rPr>
                <w:rFonts w:eastAsia="Times New Roman"/>
              </w:rPr>
              <w:t>ОПК</w:t>
            </w:r>
            <w:proofErr w:type="spellEnd"/>
            <w:r w:rsidRPr="00A20A30">
              <w:rPr>
                <w:rFonts w:eastAsia="Times New Roman"/>
              </w:rPr>
              <w:t>-3</w:t>
            </w:r>
          </w:p>
          <w:p w14:paraId="4A188FA1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F86B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-3.1</w:t>
            </w:r>
          </w:p>
          <w:p w14:paraId="7628EE0B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информатики;</w:t>
            </w:r>
          </w:p>
        </w:tc>
      </w:tr>
      <w:tr w:rsidR="00A20A30" w:rsidRPr="00A20A30" w14:paraId="2EE7DC8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7DC54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3EC3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-3.2</w:t>
            </w:r>
          </w:p>
          <w:p w14:paraId="648073D0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информатики;</w:t>
            </w:r>
          </w:p>
        </w:tc>
      </w:tr>
      <w:tr w:rsidR="00A20A30" w:rsidRPr="00A20A30" w14:paraId="66F6E51D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3614A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proofErr w:type="spellStart"/>
            <w:r w:rsidRPr="00A20A30">
              <w:rPr>
                <w:rFonts w:eastAsia="Times New Roman"/>
              </w:rPr>
              <w:t>ОПК</w:t>
            </w:r>
            <w:proofErr w:type="spellEnd"/>
            <w:r w:rsidRPr="00A20A30">
              <w:rPr>
                <w:rFonts w:eastAsia="Times New Roman"/>
              </w:rPr>
              <w:t>-4</w:t>
            </w:r>
          </w:p>
          <w:p w14:paraId="6CB8033C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0D34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-4.1</w:t>
            </w:r>
          </w:p>
          <w:p w14:paraId="28448033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</w:tc>
      </w:tr>
      <w:tr w:rsidR="00A20A30" w:rsidRPr="00A20A30" w14:paraId="2156482A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07968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4586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-4.2</w:t>
            </w:r>
          </w:p>
          <w:p w14:paraId="07BE0F1C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обеспечения;</w:t>
            </w:r>
          </w:p>
        </w:tc>
      </w:tr>
      <w:tr w:rsidR="00A20A30" w:rsidRPr="00A20A30" w14:paraId="52586F57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1B466F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proofErr w:type="spellStart"/>
            <w:r w:rsidRPr="00A20A30">
              <w:rPr>
                <w:rFonts w:eastAsia="Times New Roman"/>
              </w:rPr>
              <w:t>ОПК</w:t>
            </w:r>
            <w:proofErr w:type="spellEnd"/>
            <w:r w:rsidRPr="00A20A30">
              <w:rPr>
                <w:rFonts w:eastAsia="Times New Roman"/>
              </w:rPr>
              <w:t>-5</w:t>
            </w:r>
          </w:p>
          <w:p w14:paraId="5F69B543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BA3B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-5.1</w:t>
            </w:r>
          </w:p>
          <w:p w14:paraId="5B04630A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</w:tr>
      <w:tr w:rsidR="00A20A30" w:rsidRPr="00A20A30" w14:paraId="31494C8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44E59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7BD6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-5.2</w:t>
            </w:r>
          </w:p>
          <w:p w14:paraId="3F516981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</w:tr>
      <w:tr w:rsidR="00A20A30" w:rsidRPr="00A20A30" w14:paraId="120E4D3B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8FE7A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3B3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</w:t>
            </w:r>
            <w:proofErr w:type="spellStart"/>
            <w:r w:rsidRPr="00A20A30">
              <w:rPr>
                <w:color w:val="000000"/>
              </w:rPr>
              <w:t>ОПК</w:t>
            </w:r>
            <w:proofErr w:type="spellEnd"/>
            <w:r w:rsidRPr="00A20A30">
              <w:rPr>
                <w:color w:val="000000"/>
              </w:rPr>
              <w:t>-5.3</w:t>
            </w:r>
          </w:p>
          <w:p w14:paraId="46BE6AA6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</w:p>
        </w:tc>
      </w:tr>
      <w:tr w:rsidR="00A20A30" w:rsidRPr="00A20A30" w14:paraId="49EE65ED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B58BA0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ПК-5.</w:t>
            </w:r>
          </w:p>
          <w:p w14:paraId="54BA65FF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участвовать в создании концептуальной модели изучаемого явления, устанавливать границы ее адекватности и достоверности, доказательно оценивать степень доверия к научному результату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BE8F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ИД-ПК-5.1</w:t>
            </w:r>
          </w:p>
          <w:p w14:paraId="0E861C0A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</w:tr>
      <w:tr w:rsidR="00A20A30" w:rsidRPr="00A20A30" w14:paraId="50E0C72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91B13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89E9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ИД-ПК-5.2</w:t>
            </w:r>
          </w:p>
          <w:p w14:paraId="62577999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</w:tr>
      <w:tr w:rsidR="00A20A30" w:rsidRPr="00A20A30" w14:paraId="2AF5E4A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45A69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600A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ИД-ПК-5.3</w:t>
            </w:r>
          </w:p>
          <w:p w14:paraId="326A16B5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</w:tr>
      <w:tr w:rsidR="00A20A30" w:rsidRPr="00A20A30" w14:paraId="1BCCC170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149C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4E1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ИД-ПК-5.4</w:t>
            </w:r>
          </w:p>
          <w:p w14:paraId="46468E45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Оценка адекватности построенной модели и ее представление в виде программного комплекса</w:t>
            </w:r>
          </w:p>
        </w:tc>
      </w:tr>
    </w:tbl>
    <w:p w14:paraId="11945247" w14:textId="77777777" w:rsidR="00A214E5" w:rsidRPr="00A214E5" w:rsidRDefault="00A214E5" w:rsidP="00A20A30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40BCA74B" w14:textId="41824E3C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20A30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A20A30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A20A30" w14:paraId="18317AA6" w14:textId="77777777" w:rsidTr="00A20A30">
        <w:trPr>
          <w:trHeight w:val="340"/>
          <w:jc w:val="center"/>
        </w:trPr>
        <w:tc>
          <w:tcPr>
            <w:tcW w:w="4678" w:type="dxa"/>
            <w:vAlign w:val="center"/>
          </w:tcPr>
          <w:p w14:paraId="6BD97D4E" w14:textId="77777777" w:rsidR="008A3866" w:rsidRPr="00A20A30" w:rsidRDefault="008A3866" w:rsidP="005A2EE6">
            <w:r w:rsidRPr="00A20A3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049A7FF" w:rsidR="008A3866" w:rsidRPr="00A20A30" w:rsidRDefault="00A20A30" w:rsidP="005A2EE6">
            <w:pPr>
              <w:jc w:val="center"/>
            </w:pPr>
            <w:r w:rsidRPr="00A20A30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20A30" w:rsidRDefault="008A3866" w:rsidP="005A2EE6">
            <w:proofErr w:type="spellStart"/>
            <w:r w:rsidRPr="00A20A30">
              <w:rPr>
                <w:b/>
                <w:sz w:val="24"/>
                <w:szCs w:val="24"/>
              </w:rPr>
              <w:t>з.е</w:t>
            </w:r>
            <w:proofErr w:type="spellEnd"/>
            <w:r w:rsidRPr="00A20A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149FE59" w:rsidR="008A3866" w:rsidRPr="00A20A30" w:rsidRDefault="00A20A30" w:rsidP="005A2EE6">
            <w:pPr>
              <w:jc w:val="center"/>
            </w:pPr>
            <w:r w:rsidRPr="00A20A30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A20A30" w:rsidRDefault="008A3866" w:rsidP="005A2EE6">
            <w:pPr>
              <w:jc w:val="both"/>
            </w:pPr>
            <w:r w:rsidRPr="00A20A30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0780" w14:textId="77777777" w:rsidR="00375232" w:rsidRDefault="00375232" w:rsidP="005E3840">
      <w:r>
        <w:separator/>
      </w:r>
    </w:p>
  </w:endnote>
  <w:endnote w:type="continuationSeparator" w:id="0">
    <w:p w14:paraId="038C13AB" w14:textId="77777777" w:rsidR="00375232" w:rsidRDefault="003752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2A7D" w14:textId="77777777" w:rsidR="00375232" w:rsidRDefault="00375232" w:rsidP="005E3840">
      <w:r>
        <w:separator/>
      </w:r>
    </w:p>
  </w:footnote>
  <w:footnote w:type="continuationSeparator" w:id="0">
    <w:p w14:paraId="2F1A8D67" w14:textId="77777777" w:rsidR="00375232" w:rsidRDefault="003752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2CC43439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18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81A400D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364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78CC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1DA5"/>
    <w:rsid w:val="003749B4"/>
    <w:rsid w:val="003749C8"/>
    <w:rsid w:val="00375232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E6F18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A3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281B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DAC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DE92331-59E3-43BB-9DEC-AA2A8B28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EA20-FADB-4829-AF3F-5D2EF204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4</cp:revision>
  <cp:lastPrinted>2021-02-03T14:35:00Z</cp:lastPrinted>
  <dcterms:created xsi:type="dcterms:W3CDTF">2022-04-14T21:53:00Z</dcterms:created>
  <dcterms:modified xsi:type="dcterms:W3CDTF">2022-04-14T22:47:00Z</dcterms:modified>
</cp:coreProperties>
</file>