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320A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320A14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B15386" w:rsidP="001249CB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320A14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EE3E34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>Лабораториях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 обязательной  части программы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>Цели Учебной 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закрепление теоретических знаний, полученных при изучении дисциплин </w:t>
      </w:r>
      <w:r w:rsidRPr="00282C11">
        <w:rPr>
          <w:rFonts w:eastAsia="Times New Roman"/>
          <w:sz w:val="24"/>
          <w:szCs w:val="24"/>
        </w:rPr>
        <w:t>развитие и закрепление навыков проектирования, разработки и отладки программного и информационного обеспечения систем управления;</w:t>
      </w:r>
    </w:p>
    <w:p w:rsidR="00320A14" w:rsidRPr="00FA303F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lastRenderedPageBreak/>
        <w:t>развитие и закрепление навыков разработки систем управления;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 на объекте, исследуемом в выпускной квалификационной работе;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 w:rsidR="00D47E42">
        <w:rPr>
          <w:rFonts w:eastAsia="Times New Roman"/>
          <w:sz w:val="24"/>
          <w:szCs w:val="24"/>
        </w:rPr>
        <w:t>производственны</w:t>
      </w:r>
      <w:r w:rsidRPr="00282C11">
        <w:rPr>
          <w:rFonts w:eastAsia="Times New Roman"/>
          <w:sz w:val="24"/>
          <w:szCs w:val="24"/>
        </w:rPr>
        <w:t>х процессов;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320A14" w:rsidRPr="00195C40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811"/>
      </w:tblGrid>
      <w:tr w:rsidR="00693B0A" w:rsidRPr="00693B0A" w:rsidTr="00320A14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Разработка инструкций для пользователей информационных и автоматизированных систем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320A14" w:rsidRPr="00EE7E4D" w:rsidRDefault="00320A14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320A14" w:rsidRPr="00B3152C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A14" w:rsidRPr="00B3152C" w:rsidRDefault="00320A14" w:rsidP="00676337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Выявление первоначальных требований заказчика к проектируемой информационной системе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Способен разрабатывать программное обеспечение информационной системы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2C11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модели данных предметной области  и базы данных информационной системы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r w:rsidRPr="00693B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F4B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F4B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47E4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B4C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A14"/>
    <w:rsid w:val="003270E2"/>
    <w:rsid w:val="0033082A"/>
    <w:rsid w:val="00331985"/>
    <w:rsid w:val="003325B5"/>
    <w:rsid w:val="0033435A"/>
    <w:rsid w:val="00334376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4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3B9E-9DE3-4B30-A880-59DB64CB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2022-04-07T19:34:00Z</dcterms:created>
  <dcterms:modified xsi:type="dcterms:W3CDTF">2022-04-07T19:54:00Z</dcterms:modified>
</cp:coreProperties>
</file>