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15386" w:rsidRDefault="005558F8" w:rsidP="00693B0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15386">
              <w:rPr>
                <w:b/>
                <w:sz w:val="26"/>
                <w:szCs w:val="26"/>
              </w:rPr>
              <w:t xml:space="preserve">УЧЕБНОЙ </w:t>
            </w:r>
            <w:r w:rsidR="00693B0A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17E1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Учебная практика. </w:t>
            </w:r>
            <w:r w:rsidR="00C57724">
              <w:rPr>
                <w:b/>
                <w:sz w:val="26"/>
                <w:szCs w:val="26"/>
              </w:rPr>
              <w:t>Эксплуатационная</w:t>
            </w:r>
            <w:r>
              <w:rPr>
                <w:b/>
                <w:sz w:val="26"/>
                <w:szCs w:val="26"/>
              </w:rPr>
              <w:t xml:space="preserve"> практика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B1538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B15386" w:rsidRPr="000743F9" w:rsidRDefault="00B15386" w:rsidP="00B51943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15386" w:rsidP="00B1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B15386" w:rsidP="00B51943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Автоматизированные системы обработки информации и управления</w:t>
            </w:r>
            <w:r>
              <w:rPr>
                <w:sz w:val="26"/>
                <w:szCs w:val="26"/>
              </w:rPr>
              <w:t xml:space="preserve">, </w:t>
            </w:r>
            <w:r w:rsidRPr="008C7921">
              <w:rPr>
                <w:sz w:val="26"/>
                <w:szCs w:val="26"/>
              </w:rPr>
              <w:t>Информационные технологии в логистике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A55E81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15386" w:rsidRPr="000743F9" w:rsidRDefault="00B15386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B51943" w:rsidRDefault="00B51943" w:rsidP="00693B0A">
      <w:pPr>
        <w:pStyle w:val="af0"/>
        <w:ind w:left="0"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Способы проведения практики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</w:pPr>
      <w:r w:rsidRPr="00693B0A">
        <w:rPr>
          <w:sz w:val="24"/>
          <w:szCs w:val="24"/>
        </w:rPr>
        <w:t>стационарная/выездная</w:t>
      </w:r>
      <w:r w:rsidRPr="00693B0A">
        <w:rPr>
          <w:sz w:val="24"/>
          <w:vertAlign w:val="superscript"/>
        </w:rPr>
        <w:t xml:space="preserve"> </w:t>
      </w: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693B0A" w:rsidRPr="00693B0A" w:rsidTr="0062499D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продолжительность практики</w:t>
            </w:r>
          </w:p>
        </w:tc>
      </w:tr>
      <w:tr w:rsidR="00693B0A" w:rsidRPr="00693B0A" w:rsidTr="0062499D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0A" w:rsidRPr="00693B0A" w:rsidRDefault="00B6045E" w:rsidP="00693B0A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четверты</w:t>
            </w:r>
            <w:r w:rsidR="00693B0A" w:rsidRPr="00693B0A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>путем чередования  и сочетания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0A" w:rsidRPr="00693B0A" w:rsidRDefault="00693B0A" w:rsidP="00693B0A">
            <w:pPr>
              <w:keepNext/>
              <w:jc w:val="both"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 течение семестра с выделением отдельных дней (или часов) для проведения практики в расписании учебных занятий </w:t>
            </w:r>
          </w:p>
        </w:tc>
      </w:tr>
    </w:tbl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проведения практики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>в профильных организациях/предприятиях, д</w:t>
      </w:r>
      <w:r w:rsidRPr="00693B0A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 xml:space="preserve">в структурном подразделении университета, предназначенном для проведения практической подготовки: </w:t>
      </w:r>
      <w:r w:rsidRPr="00693B0A">
        <w:rPr>
          <w:rFonts w:eastAsia="Times New Roman"/>
          <w:sz w:val="24"/>
          <w:szCs w:val="24"/>
        </w:rPr>
        <w:t>Лабораториях кафедры Автоматизированных систем обработки информации и управления, Инжиниринговом центре РГУ им. А.Н Косыгина</w:t>
      </w:r>
      <w:r w:rsidRPr="00693B0A">
        <w:rPr>
          <w:sz w:val="24"/>
          <w:szCs w:val="24"/>
        </w:rPr>
        <w:t>.</w:t>
      </w:r>
    </w:p>
    <w:p w:rsidR="00693B0A" w:rsidRPr="00693B0A" w:rsidRDefault="00693B0A" w:rsidP="00693B0A">
      <w:pPr>
        <w:numPr>
          <w:ilvl w:val="3"/>
          <w:numId w:val="50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693B0A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bCs/>
          <w:sz w:val="24"/>
          <w:szCs w:val="24"/>
        </w:rPr>
      </w:pPr>
      <w:r w:rsidRPr="00693B0A">
        <w:rPr>
          <w:bCs/>
          <w:sz w:val="24"/>
          <w:szCs w:val="24"/>
        </w:rPr>
        <w:t>зачет</w:t>
      </w:r>
      <w:r w:rsidR="00C57724">
        <w:rPr>
          <w:bCs/>
          <w:sz w:val="24"/>
          <w:szCs w:val="24"/>
        </w:rPr>
        <w:t xml:space="preserve"> с оценкой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практики в структуре ОПОП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693B0A">
        <w:rPr>
          <w:sz w:val="24"/>
          <w:szCs w:val="24"/>
        </w:rPr>
        <w:t xml:space="preserve">Учебная практика. </w:t>
      </w:r>
      <w:r w:rsidR="00C57724">
        <w:rPr>
          <w:sz w:val="24"/>
          <w:szCs w:val="24"/>
        </w:rPr>
        <w:t>Эксплуатационная</w:t>
      </w:r>
      <w:r w:rsidRPr="00693B0A">
        <w:rPr>
          <w:sz w:val="24"/>
          <w:szCs w:val="24"/>
        </w:rPr>
        <w:t xml:space="preserve"> практика относится к  обязательной  части программы</w:t>
      </w:r>
      <w:r w:rsidRPr="00693B0A">
        <w:rPr>
          <w:i/>
          <w:sz w:val="24"/>
          <w:szCs w:val="24"/>
        </w:rPr>
        <w:t xml:space="preserve"> 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693B0A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:rsidR="00693B0A" w:rsidRPr="00693B0A" w:rsidRDefault="00693B0A" w:rsidP="00693B0A">
      <w:pPr>
        <w:contextualSpacing/>
        <w:jc w:val="both"/>
        <w:rPr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693B0A">
        <w:rPr>
          <w:rFonts w:eastAsia="Times New Roman" w:cs="Arial"/>
          <w:bCs/>
          <w:iCs/>
          <w:sz w:val="24"/>
          <w:szCs w:val="24"/>
        </w:rPr>
        <w:lastRenderedPageBreak/>
        <w:t>Цели Учебной  практики. Ознакомительной   практики:</w:t>
      </w:r>
      <w:r w:rsidRPr="00693B0A">
        <w:rPr>
          <w:rFonts w:eastAsia="Times New Roman" w:cs="Arial"/>
          <w:b/>
          <w:bCs/>
          <w:iCs/>
          <w:sz w:val="24"/>
          <w:szCs w:val="24"/>
        </w:rPr>
        <w:t xml:space="preserve"> </w:t>
      </w:r>
      <w:r w:rsidRPr="00693B0A">
        <w:rPr>
          <w:rFonts w:eastAsia="Times New Roman" w:cs="Arial"/>
          <w:bCs/>
          <w:iCs/>
          <w:sz w:val="24"/>
          <w:szCs w:val="24"/>
          <w:vertAlign w:val="superscript"/>
        </w:rPr>
        <w:t xml:space="preserve"> </w:t>
      </w:r>
    </w:p>
    <w:p w:rsidR="00B6045E" w:rsidRDefault="00B6045E" w:rsidP="00B6045E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60B80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B6045E" w:rsidRPr="00DE2AC8" w:rsidRDefault="00B6045E" w:rsidP="00B6045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E2AC8">
        <w:rPr>
          <w:rFonts w:eastAsia="Times New Roman"/>
          <w:sz w:val="24"/>
          <w:szCs w:val="24"/>
        </w:rPr>
        <w:t>формирование умения работать в команде и определять свою роль при разработке программного обеспечения;</w:t>
      </w:r>
    </w:p>
    <w:p w:rsidR="00B6045E" w:rsidRPr="00DE2AC8" w:rsidRDefault="00B6045E" w:rsidP="00B6045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навыков о</w:t>
      </w:r>
      <w:r w:rsidRPr="00DE2AC8">
        <w:rPr>
          <w:rFonts w:eastAsia="Times New Roman"/>
          <w:sz w:val="24"/>
          <w:szCs w:val="24"/>
        </w:rPr>
        <w:t>ценк</w:t>
      </w:r>
      <w:r>
        <w:rPr>
          <w:rFonts w:eastAsia="Times New Roman"/>
          <w:sz w:val="24"/>
          <w:szCs w:val="24"/>
        </w:rPr>
        <w:t>и</w:t>
      </w:r>
      <w:r w:rsidRPr="00DE2AC8">
        <w:rPr>
          <w:rFonts w:eastAsia="Times New Roman"/>
          <w:sz w:val="24"/>
          <w:szCs w:val="24"/>
        </w:rPr>
        <w:t xml:space="preserve"> решения поставленных задач</w:t>
      </w:r>
      <w:r>
        <w:rPr>
          <w:rFonts w:eastAsia="Times New Roman"/>
          <w:sz w:val="24"/>
          <w:szCs w:val="24"/>
        </w:rPr>
        <w:t>;</w:t>
      </w:r>
    </w:p>
    <w:p w:rsidR="00B6045E" w:rsidRPr="00DE2AC8" w:rsidRDefault="00B6045E" w:rsidP="00B6045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E2AC8">
        <w:rPr>
          <w:rFonts w:eastAsia="Times New Roman"/>
          <w:sz w:val="24"/>
          <w:szCs w:val="24"/>
        </w:rPr>
        <w:t>освоение современных визуальных сред разработки программного обеспечения;</w:t>
      </w:r>
    </w:p>
    <w:p w:rsidR="00B6045E" w:rsidRPr="00DE2AC8" w:rsidRDefault="00B6045E" w:rsidP="00B6045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E2AC8">
        <w:rPr>
          <w:rFonts w:eastAsia="Times New Roman"/>
          <w:sz w:val="24"/>
          <w:szCs w:val="24"/>
        </w:rPr>
        <w:t>изучение основных понятий и принципов объектно-ориентированного программирования;</w:t>
      </w:r>
    </w:p>
    <w:p w:rsidR="00B6045E" w:rsidRPr="00DE2AC8" w:rsidRDefault="00B6045E" w:rsidP="00B6045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E2AC8">
        <w:rPr>
          <w:rFonts w:eastAsia="Times New Roman"/>
          <w:sz w:val="24"/>
          <w:szCs w:val="24"/>
        </w:rPr>
        <w:t>формирование навыков использования принципов объектно-ориентированного программирования при разработке программного интерфейса;</w:t>
      </w:r>
    </w:p>
    <w:p w:rsidR="00B6045E" w:rsidRDefault="00B6045E" w:rsidP="00B6045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E2AC8">
        <w:rPr>
          <w:rFonts w:eastAsia="Times New Roman"/>
          <w:sz w:val="24"/>
          <w:szCs w:val="24"/>
        </w:rPr>
        <w:t>обучение работе с технической и справочной документацией при изучении языков программирования и программных средств;</w:t>
      </w:r>
    </w:p>
    <w:p w:rsidR="00B6045E" w:rsidRDefault="00B6045E" w:rsidP="00B6045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принципов построения карьеры в области информационных технологий;</w:t>
      </w:r>
    </w:p>
    <w:p w:rsidR="00B6045E" w:rsidRDefault="00B6045E" w:rsidP="00B6045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способов профессионального развития;</w:t>
      </w:r>
    </w:p>
    <w:p w:rsidR="00B6045E" w:rsidRPr="00DE2AC8" w:rsidRDefault="00B6045E" w:rsidP="00B6045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знаний о требованиях, предъявляемых к кандидатам на должности в ИТ-компаниях;</w:t>
      </w:r>
    </w:p>
    <w:p w:rsidR="00B6045E" w:rsidRPr="00195C40" w:rsidRDefault="00B6045E" w:rsidP="00B6045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693B0A" w:rsidRPr="00693B0A" w:rsidRDefault="00693B0A" w:rsidP="00693B0A">
      <w:pPr>
        <w:tabs>
          <w:tab w:val="left" w:pos="709"/>
        </w:tabs>
        <w:ind w:left="709"/>
        <w:contextualSpacing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11"/>
        <w:gridCol w:w="5528"/>
      </w:tblGrid>
      <w:tr w:rsidR="00693B0A" w:rsidRPr="00693B0A" w:rsidTr="0088321F">
        <w:trPr>
          <w:trHeight w:val="2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693B0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Код и наименование индикатора</w:t>
            </w:r>
          </w:p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достижения компетенции</w:t>
            </w:r>
          </w:p>
        </w:tc>
      </w:tr>
      <w:tr w:rsidR="00B6045E" w:rsidRPr="00693B0A" w:rsidTr="0088321F">
        <w:trPr>
          <w:trHeight w:val="86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45E" w:rsidRPr="001E740A" w:rsidRDefault="00B6045E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УК-2</w:t>
            </w:r>
          </w:p>
          <w:p w:rsidR="00B6045E" w:rsidRPr="001E740A" w:rsidRDefault="00B6045E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45E" w:rsidRPr="001E740A" w:rsidRDefault="00B6045E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:rsidR="00B6045E" w:rsidRPr="001E740A" w:rsidRDefault="00B6045E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</w:tr>
      <w:tr w:rsidR="00B6045E" w:rsidRPr="00693B0A" w:rsidTr="0088321F">
        <w:trPr>
          <w:trHeight w:val="1056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B6045E" w:rsidRPr="001E740A" w:rsidRDefault="00B6045E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УК-3</w:t>
            </w:r>
          </w:p>
          <w:p w:rsidR="00B6045E" w:rsidRPr="001E740A" w:rsidRDefault="00B6045E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45E" w:rsidRPr="001E740A" w:rsidRDefault="00B6045E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ИД-УК-3.2</w:t>
            </w:r>
          </w:p>
          <w:p w:rsidR="00B6045E" w:rsidRPr="001E740A" w:rsidRDefault="00B6045E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</w:tr>
      <w:tr w:rsidR="00B6045E" w:rsidRPr="00693B0A" w:rsidTr="0062499D">
        <w:trPr>
          <w:trHeight w:val="1411"/>
        </w:trPr>
        <w:tc>
          <w:tcPr>
            <w:tcW w:w="4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045E" w:rsidRPr="00EE7E4D" w:rsidRDefault="00B6045E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УК-6</w:t>
            </w:r>
          </w:p>
          <w:p w:rsidR="00B6045E" w:rsidRPr="00EE7E4D" w:rsidRDefault="00B6045E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45E" w:rsidRPr="00EE7E4D" w:rsidRDefault="00B6045E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7E4D">
              <w:rPr>
                <w:rStyle w:val="fontstyle01"/>
                <w:rFonts w:ascii="Times New Roman" w:hAnsi="Times New Roman"/>
                <w:sz w:val="22"/>
                <w:szCs w:val="22"/>
              </w:rPr>
              <w:t>ИД-УК-6.2</w:t>
            </w:r>
          </w:p>
          <w:p w:rsidR="00B6045E" w:rsidRPr="00EE7E4D" w:rsidRDefault="00B6045E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7E4D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развития.</w:t>
            </w:r>
          </w:p>
        </w:tc>
      </w:tr>
      <w:tr w:rsidR="00B6045E" w:rsidRPr="00693B0A" w:rsidTr="0088321F">
        <w:trPr>
          <w:trHeight w:val="1411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45E" w:rsidRPr="00021C27" w:rsidRDefault="00B6045E" w:rsidP="00624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45E" w:rsidRPr="00EE7E4D" w:rsidRDefault="00B6045E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7E4D">
              <w:rPr>
                <w:rStyle w:val="fontstyle01"/>
                <w:rFonts w:ascii="Times New Roman" w:hAnsi="Times New Roman"/>
                <w:sz w:val="22"/>
                <w:szCs w:val="22"/>
              </w:rPr>
              <w:t>ИД-УК-6.3</w:t>
            </w:r>
          </w:p>
          <w:p w:rsidR="00B6045E" w:rsidRPr="00021C27" w:rsidRDefault="00B6045E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E7E4D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</w:tr>
      <w:tr w:rsidR="00B6045E" w:rsidRPr="00693B0A" w:rsidTr="0088321F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B6045E" w:rsidRPr="001E740A" w:rsidRDefault="00B6045E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ОПК-2</w:t>
            </w:r>
          </w:p>
          <w:p w:rsidR="00B6045E" w:rsidRPr="001E740A" w:rsidRDefault="00B6045E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Способен понимать принципы работы современных информационных технологии и программных средств,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5E" w:rsidRPr="001E740A" w:rsidRDefault="00B6045E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ИД-ОПК-2.2</w:t>
            </w:r>
          </w:p>
          <w:p w:rsidR="00B6045E" w:rsidRPr="001E740A" w:rsidRDefault="00B6045E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Выбор программных средств, в том числе отечественного производства, при решении стандартных задач профессиональной деятельности</w:t>
            </w:r>
          </w:p>
        </w:tc>
      </w:tr>
      <w:tr w:rsidR="00B6045E" w:rsidRPr="00693B0A" w:rsidTr="00B6045E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B6045E" w:rsidRPr="00EE7E4D" w:rsidRDefault="00B6045E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ОПК-3</w:t>
            </w:r>
          </w:p>
          <w:p w:rsidR="00B6045E" w:rsidRPr="00EE7E4D" w:rsidRDefault="00B6045E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5E" w:rsidRPr="00EE7E4D" w:rsidRDefault="00B6045E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ИД-ОПК-3.2</w:t>
            </w:r>
          </w:p>
          <w:p w:rsidR="00B6045E" w:rsidRPr="00EE7E4D" w:rsidRDefault="00B6045E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Подготовка аналитических обзоров для решения стандартных задач профессиональной деятельности с учетом соблюдения авторского права</w:t>
            </w:r>
          </w:p>
        </w:tc>
      </w:tr>
      <w:tr w:rsidR="00B6045E" w:rsidRPr="00693B0A" w:rsidTr="00B6045E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B6045E" w:rsidRDefault="00B6045E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3152C">
              <w:rPr>
                <w:sz w:val="22"/>
                <w:szCs w:val="22"/>
              </w:rPr>
              <w:t>ОПК-6</w:t>
            </w:r>
          </w:p>
          <w:p w:rsidR="00B6045E" w:rsidRPr="00B3152C" w:rsidRDefault="00B6045E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3152C">
              <w:rPr>
                <w:sz w:val="22"/>
                <w:szCs w:val="22"/>
              </w:rPr>
              <w:t>Способен разрабатывать бизнес-планы и технические задания на оснащение отделов, лабораторий, офисов компьютерным и сетевым оборудованием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5E" w:rsidRDefault="00B6045E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52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  <w:p w:rsidR="00B6045E" w:rsidRPr="00B3152C" w:rsidRDefault="00B6045E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52C">
              <w:rPr>
                <w:rStyle w:val="fontstyle01"/>
                <w:rFonts w:ascii="Times New Roman" w:hAnsi="Times New Roman"/>
                <w:sz w:val="22"/>
                <w:szCs w:val="22"/>
              </w:rPr>
              <w:t>Составление технического задания на оснащение отделов, лабораторий, офисов компьютерным и сетевым оборудованием</w:t>
            </w:r>
          </w:p>
        </w:tc>
      </w:tr>
      <w:tr w:rsidR="00B6045E" w:rsidRPr="00693B0A" w:rsidTr="0088321F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B6045E" w:rsidRDefault="00B6045E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ОПК-9</w:t>
            </w:r>
          </w:p>
          <w:p w:rsidR="00B6045E" w:rsidRPr="00B3152C" w:rsidRDefault="00B6045E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3152C">
              <w:rPr>
                <w:sz w:val="22"/>
                <w:szCs w:val="22"/>
              </w:rPr>
              <w:t>Способен осваивать методики использования программных средств для решения практических задач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45E" w:rsidRDefault="00B6045E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52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ИД-ОПК-9.2</w:t>
            </w:r>
          </w:p>
          <w:p w:rsidR="00B6045E" w:rsidRPr="00B3152C" w:rsidRDefault="00B6045E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52C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технической и справочной документации в процессе изучения языков программирования и программных средств</w:t>
            </w:r>
          </w:p>
        </w:tc>
      </w:tr>
    </w:tbl>
    <w:p w:rsidR="00693B0A" w:rsidRPr="00693B0A" w:rsidRDefault="00693B0A" w:rsidP="00693B0A"/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6"/>
          <w:szCs w:val="26"/>
        </w:rPr>
      </w:pPr>
      <w:r w:rsidRPr="00693B0A">
        <w:rPr>
          <w:sz w:val="26"/>
          <w:szCs w:val="26"/>
        </w:rPr>
        <w:lastRenderedPageBreak/>
        <w:t>Общая трудоёмкость практики составляет:</w:t>
      </w:r>
    </w:p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693B0A" w:rsidRPr="00693B0A" w:rsidTr="0062499D">
        <w:trPr>
          <w:trHeight w:val="340"/>
        </w:trPr>
        <w:tc>
          <w:tcPr>
            <w:tcW w:w="4678" w:type="dxa"/>
            <w:vAlign w:val="center"/>
          </w:tcPr>
          <w:p w:rsidR="00693B0A" w:rsidRPr="00693B0A" w:rsidRDefault="00693B0A" w:rsidP="00693B0A">
            <w:r w:rsidRPr="00693B0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93B0A" w:rsidRPr="00693B0A" w:rsidRDefault="00B6045E" w:rsidP="00693B0A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r w:rsidRPr="00693B0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693B0A" w:rsidRPr="00693B0A" w:rsidRDefault="00B6045E" w:rsidP="00B6045E">
            <w:pPr>
              <w:jc w:val="center"/>
            </w:pPr>
            <w:r>
              <w:t>2</w:t>
            </w:r>
            <w:r w:rsidR="00693B0A" w:rsidRPr="00693B0A">
              <w:t>1</w:t>
            </w:r>
            <w:r>
              <w:t>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Pr>
              <w:jc w:val="both"/>
            </w:pPr>
            <w:r w:rsidRPr="00693B0A">
              <w:rPr>
                <w:b/>
                <w:sz w:val="24"/>
                <w:szCs w:val="24"/>
              </w:rPr>
              <w:t>час.</w:t>
            </w:r>
          </w:p>
        </w:tc>
      </w:tr>
    </w:tbl>
    <w:p w:rsidR="00693B0A" w:rsidRPr="00693B0A" w:rsidRDefault="00693B0A" w:rsidP="00693B0A">
      <w:pPr>
        <w:ind w:left="5670"/>
        <w:jc w:val="center"/>
      </w:pPr>
    </w:p>
    <w:p w:rsidR="00693B0A" w:rsidRDefault="00693B0A" w:rsidP="00693B0A">
      <w:pPr>
        <w:pStyle w:val="af0"/>
        <w:ind w:left="0"/>
        <w:jc w:val="both"/>
        <w:rPr>
          <w:i/>
          <w:sz w:val="24"/>
          <w:szCs w:val="24"/>
        </w:rPr>
      </w:pPr>
    </w:p>
    <w:sectPr w:rsidR="00693B0A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BAA" w:rsidRDefault="002B7BAA" w:rsidP="005E3840">
      <w:r>
        <w:separator/>
      </w:r>
    </w:p>
  </w:endnote>
  <w:endnote w:type="continuationSeparator" w:id="0">
    <w:p w:rsidR="002B7BAA" w:rsidRDefault="002B7BA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9D2A1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BAA" w:rsidRDefault="002B7BAA" w:rsidP="005E3840">
      <w:r>
        <w:separator/>
      </w:r>
    </w:p>
  </w:footnote>
  <w:footnote w:type="continuationSeparator" w:id="0">
    <w:p w:rsidR="002B7BAA" w:rsidRDefault="002B7BA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9D2A1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6045E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B7BAA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DDC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B0A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321F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2A1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9FF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45E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57724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5A2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E3B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E19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CDFB3-0B9D-4373-BCC5-7DFA8843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3</cp:revision>
  <cp:lastPrinted>2021-05-14T12:22:00Z</cp:lastPrinted>
  <dcterms:created xsi:type="dcterms:W3CDTF">2022-03-19T23:34:00Z</dcterms:created>
  <dcterms:modified xsi:type="dcterms:W3CDTF">2022-03-19T23:38:00Z</dcterms:modified>
</cp:coreProperties>
</file>