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9A4B36" w:rsidR="005558F8" w:rsidRPr="00B62B9C" w:rsidRDefault="00314181" w:rsidP="009F40B7">
            <w:pPr>
              <w:jc w:val="center"/>
              <w:rPr>
                <w:b/>
                <w:sz w:val="26"/>
                <w:szCs w:val="26"/>
              </w:rPr>
            </w:pPr>
            <w:r w:rsidRPr="009829C0">
              <w:rPr>
                <w:b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9B6E5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2D6DD5C" w:rsidR="00E05948" w:rsidRPr="00C258B0" w:rsidRDefault="00D83101" w:rsidP="00B51943">
            <w:pPr>
              <w:jc w:val="center"/>
              <w:rPr>
                <w:b/>
                <w:sz w:val="26"/>
                <w:szCs w:val="26"/>
              </w:rPr>
            </w:pPr>
            <w:r w:rsidRPr="00DB7FAE">
              <w:rPr>
                <w:b/>
                <w:sz w:val="26"/>
                <w:szCs w:val="26"/>
              </w:rPr>
              <w:t>наименование (</w:t>
            </w:r>
            <w:r>
              <w:rPr>
                <w:b/>
                <w:sz w:val="26"/>
                <w:szCs w:val="26"/>
              </w:rPr>
              <w:t>н</w:t>
            </w:r>
            <w:r w:rsidRPr="005B4E42">
              <w:rPr>
                <w:b/>
                <w:sz w:val="26"/>
                <w:szCs w:val="26"/>
              </w:rPr>
              <w:t>аучно-исследовательская работа</w:t>
            </w:r>
            <w:r w:rsidRPr="00DB7FAE">
              <w:rPr>
                <w:b/>
                <w:sz w:val="26"/>
                <w:szCs w:val="26"/>
              </w:rPr>
              <w:t>) практики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7C659B" w:rsidR="00B62B9C" w:rsidRPr="00D83101" w:rsidRDefault="003D2C01" w:rsidP="00B51943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83101">
              <w:rPr>
                <w:sz w:val="24"/>
                <w:szCs w:val="24"/>
              </w:rPr>
              <w:t>магистратура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37484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737484" w:rsidRPr="000743F9" w:rsidRDefault="00737484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A9ECF2C" w:rsidR="00737484" w:rsidRPr="00B80964" w:rsidRDefault="00737484" w:rsidP="003D2C01">
            <w:pPr>
              <w:rPr>
                <w:sz w:val="24"/>
                <w:szCs w:val="24"/>
              </w:rPr>
            </w:pPr>
            <w:r w:rsidRPr="00B80964">
              <w:rPr>
                <w:sz w:val="24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4FB048E9" w:rsidR="00737484" w:rsidRPr="00B80964" w:rsidRDefault="00737484" w:rsidP="00B51943">
            <w:pPr>
              <w:rPr>
                <w:sz w:val="24"/>
                <w:szCs w:val="24"/>
              </w:rPr>
            </w:pPr>
            <w:r w:rsidRPr="00B80964">
              <w:rPr>
                <w:sz w:val="24"/>
                <w:szCs w:val="26"/>
              </w:rPr>
              <w:t>Теплоэнергетика и теплотехника</w:t>
            </w:r>
          </w:p>
        </w:tc>
      </w:tr>
      <w:tr w:rsidR="00737484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737484" w:rsidRPr="000743F9" w:rsidRDefault="00737484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FBAD2E2" w:rsidR="00737484" w:rsidRPr="00B80964" w:rsidRDefault="00737484" w:rsidP="00B51943">
            <w:pPr>
              <w:rPr>
                <w:sz w:val="24"/>
                <w:szCs w:val="24"/>
              </w:rPr>
            </w:pPr>
            <w:r w:rsidRPr="00B80964">
              <w:rPr>
                <w:sz w:val="24"/>
                <w:szCs w:val="26"/>
              </w:rPr>
              <w:t>Промышленная теплоэнергетика</w:t>
            </w:r>
          </w:p>
        </w:tc>
      </w:tr>
      <w:tr w:rsidR="00B80964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80964" w:rsidRPr="000743F9" w:rsidRDefault="00B80964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A76CE59" w:rsidR="00B80964" w:rsidRPr="00B80964" w:rsidRDefault="00B80964" w:rsidP="006470FB">
            <w:pPr>
              <w:rPr>
                <w:i/>
                <w:sz w:val="24"/>
                <w:szCs w:val="24"/>
              </w:rPr>
            </w:pPr>
            <w:r w:rsidRPr="00B80964">
              <w:rPr>
                <w:bCs/>
                <w:sz w:val="24"/>
                <w:szCs w:val="26"/>
              </w:rPr>
              <w:t>4 года</w:t>
            </w:r>
            <w:r w:rsidRPr="00B80964">
              <w:rPr>
                <w:i/>
                <w:sz w:val="24"/>
                <w:szCs w:val="26"/>
              </w:rPr>
              <w:t xml:space="preserve"> </w:t>
            </w:r>
            <w:r w:rsidRPr="00B80964">
              <w:rPr>
                <w:sz w:val="24"/>
                <w:szCs w:val="26"/>
              </w:rPr>
              <w:t>11 м</w:t>
            </w:r>
          </w:p>
        </w:tc>
      </w:tr>
      <w:tr w:rsidR="00B80964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80964" w:rsidRPr="000743F9" w:rsidRDefault="00B80964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2320466" w:rsidR="00B80964" w:rsidRPr="00B80964" w:rsidRDefault="00B80964" w:rsidP="008E0752">
            <w:pPr>
              <w:rPr>
                <w:sz w:val="24"/>
                <w:szCs w:val="24"/>
              </w:rPr>
            </w:pPr>
            <w:r w:rsidRPr="00B80964">
              <w:rPr>
                <w:sz w:val="24"/>
                <w:szCs w:val="26"/>
              </w:rPr>
              <w:t>заочная</w:t>
            </w:r>
          </w:p>
        </w:tc>
      </w:tr>
    </w:tbl>
    <w:p w14:paraId="52C3445F" w14:textId="77777777" w:rsidR="00B51943" w:rsidRPr="000743F9" w:rsidRDefault="00B51943" w:rsidP="0005799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75507A8" w14:textId="77777777" w:rsidR="009B6E58" w:rsidRPr="0081340B" w:rsidRDefault="009B6E58" w:rsidP="009B6E58">
      <w:pPr>
        <w:pStyle w:val="2"/>
        <w:spacing w:before="0" w:after="0"/>
      </w:pPr>
      <w:r w:rsidRPr="00894656">
        <w:t>Способы проведения практики</w:t>
      </w:r>
    </w:p>
    <w:p w14:paraId="4413B397" w14:textId="574D3742" w:rsidR="009B6E58" w:rsidRPr="00894656" w:rsidRDefault="00D83101" w:rsidP="0005799A">
      <w:pPr>
        <w:pStyle w:val="af0"/>
        <w:numPr>
          <w:ilvl w:val="3"/>
          <w:numId w:val="8"/>
        </w:numPr>
        <w:jc w:val="both"/>
      </w:pPr>
      <w:r w:rsidRPr="009829C0">
        <w:rPr>
          <w:sz w:val="24"/>
          <w:szCs w:val="24"/>
        </w:rPr>
        <w:t>стационарная</w:t>
      </w:r>
      <w:r>
        <w:rPr>
          <w:sz w:val="24"/>
          <w:szCs w:val="24"/>
        </w:rPr>
        <w:t>, выездная</w:t>
      </w:r>
      <w:r w:rsidR="009B6E58" w:rsidRPr="00894656">
        <w:rPr>
          <w:i/>
          <w:sz w:val="24"/>
          <w:szCs w:val="24"/>
        </w:rPr>
        <w:t>.</w:t>
      </w:r>
    </w:p>
    <w:p w14:paraId="42DD6F7D" w14:textId="77777777" w:rsidR="009B6E58" w:rsidRDefault="009B6E58" w:rsidP="009B6E58">
      <w:pPr>
        <w:pStyle w:val="2"/>
        <w:spacing w:before="0" w:after="0"/>
      </w:pPr>
      <w:r w:rsidRPr="0081340B">
        <w:t>Сроки и продолжительность практики</w:t>
      </w:r>
    </w:p>
    <w:p w14:paraId="440ADAC3" w14:textId="77777777" w:rsidR="009B6E58" w:rsidRPr="008C5722" w:rsidRDefault="009B6E58" w:rsidP="009B6E58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83101" w14:paraId="19263017" w14:textId="77777777" w:rsidTr="00927D2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38CCD034" w14:textId="77777777" w:rsidR="00D83101" w:rsidRPr="00346D8F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245C3269" w14:textId="77777777" w:rsidR="00D83101" w:rsidRPr="00346D8F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00069F9E" w14:textId="77777777" w:rsidR="00D83101" w:rsidRPr="00346D8F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B80964" w14:paraId="26F00454" w14:textId="77777777" w:rsidTr="00927D24">
        <w:trPr>
          <w:trHeight w:val="283"/>
        </w:trPr>
        <w:tc>
          <w:tcPr>
            <w:tcW w:w="1560" w:type="dxa"/>
          </w:tcPr>
          <w:p w14:paraId="690FA4F7" w14:textId="46DCFA16" w:rsidR="00B80964" w:rsidRPr="009829C0" w:rsidRDefault="00B80964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десятый</w:t>
            </w:r>
          </w:p>
        </w:tc>
        <w:tc>
          <w:tcPr>
            <w:tcW w:w="3543" w:type="dxa"/>
          </w:tcPr>
          <w:p w14:paraId="18389196" w14:textId="24C56A9A" w:rsidR="00B80964" w:rsidRPr="00132A27" w:rsidRDefault="00B80964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9829C0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14:paraId="4D35E070" w14:textId="7F9A0FD8" w:rsidR="00B80964" w:rsidRPr="00132A27" w:rsidRDefault="00B80964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9829C0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10A0B682" w14:textId="77777777" w:rsidR="009B6E58" w:rsidRPr="0081340B" w:rsidRDefault="009B6E58" w:rsidP="009B6E58">
      <w:pPr>
        <w:pStyle w:val="2"/>
      </w:pPr>
      <w:r>
        <w:t>М</w:t>
      </w:r>
      <w:r w:rsidRPr="0081340B">
        <w:t>есто проведения практики</w:t>
      </w:r>
    </w:p>
    <w:p w14:paraId="1381AFA9" w14:textId="77777777" w:rsidR="00737484" w:rsidRPr="0081340B" w:rsidRDefault="00737484" w:rsidP="00737484">
      <w:pPr>
        <w:pStyle w:val="af0"/>
        <w:numPr>
          <w:ilvl w:val="2"/>
          <w:numId w:val="8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9829C0">
        <w:rPr>
          <w:sz w:val="24"/>
          <w:szCs w:val="24"/>
        </w:rPr>
        <w:t>организациях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00C66C65" w14:textId="713C9200" w:rsidR="00314181" w:rsidRPr="001108AE" w:rsidRDefault="00737484" w:rsidP="00737484">
      <w:pPr>
        <w:pStyle w:val="af0"/>
        <w:numPr>
          <w:ilvl w:val="2"/>
          <w:numId w:val="8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>
        <w:t xml:space="preserve"> </w:t>
      </w:r>
      <w:r w:rsidRPr="001108AE">
        <w:rPr>
          <w:sz w:val="24"/>
          <w:szCs w:val="24"/>
        </w:rPr>
        <w:t xml:space="preserve">кафедра </w:t>
      </w:r>
      <w:proofErr w:type="spellStart"/>
      <w:r w:rsidRPr="001108AE">
        <w:rPr>
          <w:sz w:val="24"/>
          <w:szCs w:val="24"/>
        </w:rPr>
        <w:t>Энергоресурсоэффективных</w:t>
      </w:r>
      <w:proofErr w:type="spellEnd"/>
      <w:r w:rsidRPr="001108AE">
        <w:rPr>
          <w:sz w:val="24"/>
          <w:szCs w:val="24"/>
        </w:rPr>
        <w:t xml:space="preserve">  технологий, промышленной экологии и безопасности, </w:t>
      </w:r>
      <w:r>
        <w:rPr>
          <w:sz w:val="24"/>
          <w:szCs w:val="24"/>
        </w:rPr>
        <w:t>МОЭК</w:t>
      </w:r>
      <w:r w:rsidRPr="001108AE">
        <w:rPr>
          <w:sz w:val="24"/>
          <w:szCs w:val="24"/>
        </w:rPr>
        <w:t>. Организации, предприятия. Научные лаборатории.</w:t>
      </w:r>
    </w:p>
    <w:p w14:paraId="3ED9DD4A" w14:textId="57391B02" w:rsidR="009B6E58" w:rsidRPr="008C5722" w:rsidRDefault="00314181" w:rsidP="0005799A">
      <w:pPr>
        <w:pStyle w:val="af0"/>
        <w:numPr>
          <w:ilvl w:val="3"/>
          <w:numId w:val="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  <w:r w:rsidR="009B6E58" w:rsidRPr="008C5722">
        <w:rPr>
          <w:sz w:val="24"/>
          <w:szCs w:val="24"/>
        </w:rPr>
        <w:t>.</w:t>
      </w:r>
    </w:p>
    <w:p w14:paraId="470B44E3" w14:textId="77777777" w:rsidR="009B6E58" w:rsidRPr="00894656" w:rsidRDefault="009B6E58" w:rsidP="009B6E58">
      <w:pPr>
        <w:pStyle w:val="2"/>
      </w:pPr>
      <w:r w:rsidRPr="00894656">
        <w:t>Форма промежуточной аттестации</w:t>
      </w:r>
    </w:p>
    <w:p w14:paraId="45FCE20D" w14:textId="498A2912" w:rsidR="009B6E58" w:rsidRPr="009B6E58" w:rsidRDefault="00D83101" w:rsidP="00D83101">
      <w:pPr>
        <w:pStyle w:val="af0"/>
        <w:numPr>
          <w:ilvl w:val="3"/>
          <w:numId w:val="8"/>
        </w:numPr>
        <w:jc w:val="both"/>
      </w:pPr>
      <w:r>
        <w:rPr>
          <w:sz w:val="24"/>
          <w:szCs w:val="24"/>
        </w:rPr>
        <w:t>восьмой</w:t>
      </w:r>
      <w:r w:rsidRPr="009B6E58">
        <w:rPr>
          <w:bCs/>
          <w:sz w:val="24"/>
          <w:szCs w:val="24"/>
        </w:rPr>
        <w:t xml:space="preserve"> семестр – </w:t>
      </w:r>
      <w:r w:rsidRPr="00FF4C6F">
        <w:rPr>
          <w:bCs/>
          <w:sz w:val="24"/>
          <w:szCs w:val="24"/>
        </w:rPr>
        <w:t>зачет с оценкой</w:t>
      </w:r>
      <w:r w:rsidR="009B6E58" w:rsidRPr="009B6E58">
        <w:rPr>
          <w:bCs/>
          <w:sz w:val="24"/>
          <w:szCs w:val="24"/>
        </w:rPr>
        <w:t>.</w:t>
      </w:r>
    </w:p>
    <w:p w14:paraId="1178DBB3" w14:textId="77777777" w:rsidR="009B6E58" w:rsidRDefault="009B6E58" w:rsidP="009B6E58">
      <w:pPr>
        <w:pStyle w:val="2"/>
      </w:pPr>
      <w:r w:rsidRPr="00387304">
        <w:t>Место практики в структуре ОПОП</w:t>
      </w:r>
    </w:p>
    <w:p w14:paraId="649126BC" w14:textId="3321D1FB" w:rsidR="009B6E58" w:rsidRPr="00B27F40" w:rsidRDefault="00D83101" w:rsidP="0005799A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Производственная</w:t>
      </w:r>
      <w:r>
        <w:rPr>
          <w:sz w:val="24"/>
          <w:szCs w:val="24"/>
        </w:rPr>
        <w:t xml:space="preserve"> практика</w:t>
      </w:r>
      <w:r w:rsidRPr="00387304">
        <w:rPr>
          <w:sz w:val="24"/>
          <w:szCs w:val="24"/>
        </w:rPr>
        <w:t xml:space="preserve"> </w:t>
      </w:r>
      <w:r w:rsidRPr="001108AE"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Производственная</w:t>
      </w:r>
      <w:r w:rsidRPr="007A0D49">
        <w:rPr>
          <w:rFonts w:eastAsia="Times New Roman"/>
          <w:sz w:val="24"/>
          <w:szCs w:val="24"/>
        </w:rPr>
        <w:t xml:space="preserve"> практика. </w:t>
      </w:r>
      <w:r w:rsidRPr="005B4E42">
        <w:rPr>
          <w:rFonts w:eastAsia="Times New Roman"/>
          <w:sz w:val="24"/>
          <w:szCs w:val="24"/>
        </w:rPr>
        <w:t>Научно-исследовательская работа</w:t>
      </w:r>
      <w:r w:rsidRPr="001108AE">
        <w:rPr>
          <w:sz w:val="24"/>
          <w:szCs w:val="24"/>
        </w:rPr>
        <w:t>)</w:t>
      </w:r>
      <w:r w:rsidR="00314181" w:rsidRPr="00387304">
        <w:rPr>
          <w:i/>
          <w:sz w:val="24"/>
          <w:szCs w:val="24"/>
        </w:rPr>
        <w:t xml:space="preserve"> </w:t>
      </w:r>
      <w:r w:rsidRPr="00387304">
        <w:rPr>
          <w:sz w:val="24"/>
          <w:szCs w:val="24"/>
        </w:rPr>
        <w:t xml:space="preserve">относится к </w:t>
      </w:r>
      <w:r w:rsidRPr="005D49DD">
        <w:rPr>
          <w:sz w:val="24"/>
          <w:szCs w:val="24"/>
        </w:rPr>
        <w:t>части, формируемой участниками образовательных отношений</w:t>
      </w:r>
      <w:r w:rsidR="009B6E58" w:rsidRPr="00387304">
        <w:rPr>
          <w:i/>
          <w:sz w:val="24"/>
          <w:szCs w:val="24"/>
        </w:rPr>
        <w:t>.</w:t>
      </w:r>
    </w:p>
    <w:p w14:paraId="2F87E9CB" w14:textId="2D21AA0F" w:rsidR="009B6E58" w:rsidRDefault="009B6E58" w:rsidP="009B6E58">
      <w:pPr>
        <w:pStyle w:val="2"/>
      </w:pPr>
      <w:r w:rsidRPr="00AB2334">
        <w:t xml:space="preserve">Цель </w:t>
      </w:r>
      <w:r w:rsidR="00EC112F" w:rsidRPr="00415FAD">
        <w:t>производственной</w:t>
      </w:r>
      <w:r w:rsidR="00EC112F" w:rsidRPr="00AB2334">
        <w:t xml:space="preserve"> </w:t>
      </w:r>
      <w:r w:rsidRPr="00AB2334">
        <w:t>практики:</w:t>
      </w:r>
    </w:p>
    <w:p w14:paraId="4D2B9860" w14:textId="77777777" w:rsidR="009E6107" w:rsidRDefault="009E6107" w:rsidP="0005799A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91896">
        <w:rPr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Pr="00724C58">
        <w:rPr>
          <w:i/>
          <w:sz w:val="24"/>
          <w:szCs w:val="24"/>
        </w:rPr>
        <w:t>.</w:t>
      </w:r>
    </w:p>
    <w:p w14:paraId="27C9BB78" w14:textId="77777777" w:rsidR="00D83101" w:rsidRPr="005D49DD" w:rsidRDefault="00D83101" w:rsidP="00D83101">
      <w:pPr>
        <w:pStyle w:val="af0"/>
        <w:numPr>
          <w:ilvl w:val="2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 xml:space="preserve">закрепление теоретических знаний, полученных при изучении дисциплин базового модуля  и части вариативных дисциплин Блока 2; изучение особенностей строения, состояния, поведения полимеров и </w:t>
      </w:r>
      <w:proofErr w:type="gramStart"/>
      <w:r w:rsidRPr="005D49DD">
        <w:rPr>
          <w:sz w:val="24"/>
          <w:szCs w:val="24"/>
        </w:rPr>
        <w:t>реализации</w:t>
      </w:r>
      <w:proofErr w:type="gramEnd"/>
      <w:r w:rsidRPr="005D49DD">
        <w:rPr>
          <w:sz w:val="24"/>
          <w:szCs w:val="24"/>
        </w:rPr>
        <w:t xml:space="preserve">  конкретных химико-технологических  процессов их переработки;</w:t>
      </w:r>
    </w:p>
    <w:p w14:paraId="0129A471" w14:textId="77777777" w:rsidR="00D83101" w:rsidRPr="005D49DD" w:rsidRDefault="00D83101" w:rsidP="00D83101">
      <w:pPr>
        <w:pStyle w:val="af0"/>
        <w:numPr>
          <w:ilvl w:val="2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 xml:space="preserve">освоение приемов, методов и способов выявления, наблюдения, измерения и контроля параметров технологических и других производства полимерных волокон и </w:t>
      </w:r>
      <w:proofErr w:type="spellStart"/>
      <w:r w:rsidRPr="005D49DD">
        <w:rPr>
          <w:sz w:val="24"/>
          <w:szCs w:val="24"/>
        </w:rPr>
        <w:lastRenderedPageBreak/>
        <w:t>нанокомпозитов</w:t>
      </w:r>
      <w:proofErr w:type="spellEnd"/>
      <w:r w:rsidRPr="005D49DD">
        <w:rPr>
          <w:sz w:val="24"/>
          <w:szCs w:val="24"/>
        </w:rPr>
        <w:t xml:space="preserve">; освоение современных методов исследования, в том числе инструментальных; </w:t>
      </w:r>
    </w:p>
    <w:p w14:paraId="35963F38" w14:textId="77777777" w:rsidR="00D83101" w:rsidRPr="005D49DD" w:rsidRDefault="00D83101" w:rsidP="00D83101">
      <w:pPr>
        <w:pStyle w:val="af0"/>
        <w:numPr>
          <w:ilvl w:val="2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 xml:space="preserve">поиск, обработка, анализ и систематизация научно–технической информации по теме исследования, выбор методик и средств решения задачи; </w:t>
      </w:r>
    </w:p>
    <w:p w14:paraId="60041BB6" w14:textId="77777777" w:rsidR="00D83101" w:rsidRPr="005D49DD" w:rsidRDefault="00D83101" w:rsidP="00D83101">
      <w:pPr>
        <w:pStyle w:val="af0"/>
        <w:numPr>
          <w:ilvl w:val="2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>приобретение опыта практической научно-исследовательской работы, в том числе в коллективе исследователей; освоение методологии организации и проведения научно-исследовательской работы в научно исследовательских лабораториях вузов, организаций и предприятий;</w:t>
      </w:r>
    </w:p>
    <w:p w14:paraId="35911DAB" w14:textId="18A80EA7" w:rsidR="00655A44" w:rsidRPr="00A11C65" w:rsidRDefault="00D83101" w:rsidP="00D83101">
      <w:pPr>
        <w:pStyle w:val="af0"/>
        <w:numPr>
          <w:ilvl w:val="2"/>
          <w:numId w:val="5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3E30CE">
        <w:rPr>
          <w:sz w:val="24"/>
          <w:szCs w:val="24"/>
        </w:rPr>
        <w:t>совершенствование практически</w:t>
      </w:r>
      <w:r>
        <w:rPr>
          <w:sz w:val="24"/>
          <w:szCs w:val="24"/>
        </w:rPr>
        <w:t>х</w:t>
      </w:r>
      <w:r w:rsidRPr="003E30CE">
        <w:rPr>
          <w:sz w:val="24"/>
          <w:szCs w:val="24"/>
        </w:rPr>
        <w:t xml:space="preserve"> навыков в сфере профессиональной научно-исследовательской деятельности в области химической технологии; сбор, об</w:t>
      </w:r>
      <w:r>
        <w:rPr>
          <w:sz w:val="24"/>
          <w:szCs w:val="24"/>
        </w:rPr>
        <w:t>работка и анализ материала для бакалаврской работы</w:t>
      </w:r>
      <w:r w:rsidRPr="003E30CE">
        <w:rPr>
          <w:sz w:val="24"/>
          <w:szCs w:val="24"/>
        </w:rPr>
        <w:t>, а также подго</w:t>
      </w:r>
      <w:r>
        <w:rPr>
          <w:sz w:val="24"/>
          <w:szCs w:val="24"/>
        </w:rPr>
        <w:t>товка студентов</w:t>
      </w:r>
      <w:r w:rsidRPr="003E30CE">
        <w:rPr>
          <w:sz w:val="24"/>
          <w:szCs w:val="24"/>
        </w:rPr>
        <w:t xml:space="preserve"> к самостоятельной научно-исследовательской работе</w:t>
      </w:r>
      <w:r w:rsidR="009B6E58">
        <w:rPr>
          <w:sz w:val="24"/>
          <w:szCs w:val="24"/>
        </w:rPr>
        <w:t>.</w:t>
      </w:r>
    </w:p>
    <w:p w14:paraId="38CBEC53" w14:textId="77777777" w:rsidR="00766C9C" w:rsidRDefault="00766C9C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737484" w:rsidRPr="00F31E81" w14:paraId="5DEDE584" w14:textId="77777777" w:rsidTr="009A6452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10A0F7" w14:textId="77777777" w:rsidR="00737484" w:rsidRPr="007E3278" w:rsidRDefault="00737484" w:rsidP="009A645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FBF9E5" w14:textId="77777777" w:rsidR="00737484" w:rsidRPr="007E3278" w:rsidRDefault="00737484" w:rsidP="009A6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54AEC20C" w14:textId="77777777" w:rsidR="00737484" w:rsidRPr="007E3278" w:rsidRDefault="00737484" w:rsidP="009A6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5729DD" w14:textId="77777777" w:rsidR="00737484" w:rsidRPr="007E3278" w:rsidRDefault="00737484" w:rsidP="009A645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737484" w:rsidRPr="00F31E81" w14:paraId="7F0A6336" w14:textId="77777777" w:rsidTr="009A6452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AD7D1" w14:textId="77777777" w:rsidR="00737484" w:rsidRDefault="00737484" w:rsidP="009A645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0B861EC2" w14:textId="77777777" w:rsidR="00737484" w:rsidRPr="0074479A" w:rsidRDefault="00737484" w:rsidP="009A64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219">
              <w:t>Использует типовые методы расчетов при обеспечении технологических процессов объектов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6A3F0" w14:textId="77777777" w:rsidR="00737484" w:rsidRDefault="00737484" w:rsidP="009A64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ИД-ПК-2.1</w:t>
            </w:r>
          </w:p>
          <w:p w14:paraId="1DDBEF27" w14:textId="77777777" w:rsidR="00737484" w:rsidRDefault="00737484" w:rsidP="009A64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3021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Расчет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03021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типовыми методами технологических процессов генерации энергии</w:t>
            </w:r>
          </w:p>
          <w:p w14:paraId="19727127" w14:textId="77777777" w:rsidR="00737484" w:rsidRDefault="00737484" w:rsidP="009A64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ИД-ПК-2.2</w:t>
            </w:r>
          </w:p>
          <w:p w14:paraId="566BB1AB" w14:textId="77777777" w:rsidR="00737484" w:rsidRDefault="00737484" w:rsidP="009A64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3021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Расчет типовыми методами технологических процессов использования и утилизации энергии</w:t>
            </w:r>
          </w:p>
          <w:p w14:paraId="7C8BD86A" w14:textId="77777777" w:rsidR="00737484" w:rsidRDefault="00737484" w:rsidP="009A64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ИД-ПК-2.3</w:t>
            </w:r>
          </w:p>
          <w:p w14:paraId="1BFA5EE9" w14:textId="77777777" w:rsidR="00737484" w:rsidRPr="0074479A" w:rsidRDefault="00737484" w:rsidP="009A645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3021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Разработка мероприятий по </w:t>
            </w:r>
            <w:proofErr w:type="spellStart"/>
            <w:r w:rsidRPr="0003021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энерго</w:t>
            </w:r>
            <w:proofErr w:type="spellEnd"/>
            <w:r w:rsidRPr="0003021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 и ресурсосбережению на объектах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7C29F" w14:textId="77777777" w:rsidR="00737484" w:rsidRPr="000C4F9B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 w:rsidRPr="000C4F9B">
              <w:t xml:space="preserve">- Демонстрирует понимание проведения тепловых конструктивных и гидравлических расчетов </w:t>
            </w:r>
            <w:proofErr w:type="spellStart"/>
            <w:r w:rsidRPr="000C4F9B">
              <w:t>тепломассообменного</w:t>
            </w:r>
            <w:proofErr w:type="spellEnd"/>
            <w:r w:rsidRPr="000C4F9B">
              <w:t xml:space="preserve"> оборудования предприятий;</w:t>
            </w:r>
          </w:p>
          <w:p w14:paraId="7D922D84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 w:rsidRPr="000C4F9B">
              <w:t xml:space="preserve">- </w:t>
            </w:r>
            <w:proofErr w:type="gramStart"/>
            <w:r w:rsidRPr="000C4F9B">
              <w:t>Способен</w:t>
            </w:r>
            <w:proofErr w:type="gramEnd"/>
            <w:r w:rsidRPr="000C4F9B">
              <w:t xml:space="preserve"> принять, обосновать и защитить конкретные решения при выборе и конструировании </w:t>
            </w:r>
            <w:proofErr w:type="spellStart"/>
            <w:r w:rsidRPr="000C4F9B">
              <w:t>тепломассообменного</w:t>
            </w:r>
            <w:proofErr w:type="spellEnd"/>
            <w:r w:rsidRPr="000C4F9B">
              <w:t xml:space="preserve"> оборудования</w:t>
            </w:r>
            <w:r>
              <w:t>;</w:t>
            </w:r>
          </w:p>
          <w:p w14:paraId="6BE92666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 xml:space="preserve">- </w:t>
            </w:r>
            <w:r w:rsidRPr="000C4F9B">
              <w:t xml:space="preserve">Демонстрирует </w:t>
            </w:r>
            <w:r>
              <w:t xml:space="preserve">методы компьютерного моделирования объектов энергетического оборудования </w:t>
            </w:r>
            <w:proofErr w:type="gramStart"/>
            <w:r>
              <w:t>в</w:t>
            </w:r>
            <w:proofErr w:type="gramEnd"/>
            <w:r>
              <w:t xml:space="preserve"> с использованием пакетов прикладных программ;</w:t>
            </w:r>
          </w:p>
          <w:p w14:paraId="6A730439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 xml:space="preserve">- </w:t>
            </w:r>
            <w:r w:rsidRPr="000C4F9B">
              <w:t xml:space="preserve">Демонстрирует </w:t>
            </w:r>
            <w:r>
              <w:t>основные понятия и методы математического анализа, линейной алгебры, дискретной математики, теории дифференциальных уравнений, теории вероятностей и математической статистики; основные математические методы решения профессиональных задач;</w:t>
            </w:r>
          </w:p>
          <w:p w14:paraId="5975F192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 xml:space="preserve">- Понимает информации, общие характеристики процессов сбора, передачи, обработки и накопления информации, принципы алгоритмизации и программирования, один из языков программирования, программное обеспечение и технологии программирования, информационные системы (ИС), алгоритмы информационных поисков, компьютерные сети, основные типы протоколов компьютерных сетей, глобальную сеть </w:t>
            </w:r>
            <w:proofErr w:type="spellStart"/>
            <w:r>
              <w:t>Internet</w:t>
            </w:r>
            <w:proofErr w:type="spellEnd"/>
            <w:r>
              <w:t xml:space="preserve"> и компьютерную графику;</w:t>
            </w:r>
          </w:p>
          <w:p w14:paraId="1CC15957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- Описывает законы Ньютона и законы сохранения, элементы механики жидкостей и газов, основные законы термодинамики, статистические распределения, законы электростатики, волновые процессы, геометрическую и волновую оптику, основы квантовой механики, строение многоэлектронных атомов, строение ядра, классификацию элементарных частиц;</w:t>
            </w:r>
          </w:p>
          <w:p w14:paraId="408D1647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>- Использует методы оценки основных видов энергоресурсов и преобразования их в электрическую и тепловую энергию; применять, эксплуатировать и производить выбор оборудования объектов энергетики;</w:t>
            </w:r>
          </w:p>
          <w:p w14:paraId="7F9C7A0E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>- Описывает основные виды энергоресурсов, нетрадиционные и возобновляемые источники энергии, способы преобразования их в электрическую и тепловую энергию, основные типы энергетических установок, технологию производства электроэнергии на тепловых, атомных и гидравлических электростанциях;</w:t>
            </w:r>
          </w:p>
          <w:p w14:paraId="31036A3E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</w:pPr>
            <w:r>
              <w:rPr>
                <w:rFonts w:eastAsiaTheme="minorHAnsi"/>
                <w:color w:val="000000"/>
                <w:lang w:eastAsia="en-US"/>
              </w:rPr>
              <w:t xml:space="preserve">- Демонстрирует </w:t>
            </w:r>
            <w:r>
              <w:t>основные направления современного энергосбережения, структуру энергосберегающих мероприятий, основные принципы энергосбережения на производстве;</w:t>
            </w:r>
          </w:p>
          <w:p w14:paraId="6B0F8970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</w:pPr>
            <w:r>
              <w:t>- Применяет полученные знания для решения задач энергосбережения на энергетических предприятиях;</w:t>
            </w:r>
          </w:p>
          <w:p w14:paraId="4E188160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</w:pPr>
            <w:r>
              <w:t>- Обладает современными методами организации энергосбережения на производстве, основанных на широком применении современных технологий и технологического оборудования, информацией об инновационных технологиях в области энергосбережения в машиностроительном комплексе;</w:t>
            </w:r>
          </w:p>
          <w:p w14:paraId="1D282B1A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</w:pPr>
            <w:r>
              <w:t xml:space="preserve">- Выбирает рациональные способы измерения электрических и неэлектрических величин и критерии энергетической оптимизации; </w:t>
            </w:r>
          </w:p>
          <w:p w14:paraId="290A3527" w14:textId="77777777" w:rsidR="00737484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</w:pPr>
            <w:r>
              <w:t xml:space="preserve">- Применяет нормативно-правовую базу в области </w:t>
            </w:r>
            <w:proofErr w:type="spellStart"/>
            <w:r>
              <w:t>энерго</w:t>
            </w:r>
            <w:proofErr w:type="spellEnd"/>
            <w:r>
              <w:t>- и ресурсосбережения на производственных объектах по переработке продукции растениеводства и животноводства;</w:t>
            </w:r>
          </w:p>
          <w:p w14:paraId="07A5CF32" w14:textId="77777777" w:rsidR="00737484" w:rsidRPr="0074479A" w:rsidRDefault="00737484" w:rsidP="009A645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 xml:space="preserve">Демонстрирует </w:t>
            </w:r>
            <w:r>
              <w:t>методы определения (измерения) и критерии оценки эффективности использования энергии;</w:t>
            </w:r>
          </w:p>
        </w:tc>
      </w:tr>
    </w:tbl>
    <w:p w14:paraId="2C7F23D3" w14:textId="62585E7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 xml:space="preserve">Общая трудоёмкость </w:t>
      </w:r>
      <w:r w:rsidR="001050F0" w:rsidRPr="001050F0">
        <w:rPr>
          <w:szCs w:val="26"/>
        </w:rPr>
        <w:t>производственной практики</w:t>
      </w:r>
      <w:r w:rsidRPr="001050F0">
        <w:rPr>
          <w:sz w:val="28"/>
          <w:szCs w:val="26"/>
        </w:rPr>
        <w:t xml:space="preserve"> </w:t>
      </w:r>
      <w:r w:rsidRPr="00711DDC">
        <w:rPr>
          <w:szCs w:val="26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545ED4F8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</w:t>
            </w:r>
            <w:r w:rsidR="00B80964">
              <w:rPr>
                <w:sz w:val="24"/>
                <w:szCs w:val="24"/>
              </w:rPr>
              <w:t>за</w:t>
            </w:r>
            <w:bookmarkStart w:id="10" w:name="_GoBack"/>
            <w:bookmarkEnd w:id="10"/>
            <w:r w:rsidRPr="00920C46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5C6CC9CA" w:rsidR="00B62B9C" w:rsidRPr="00920C46" w:rsidRDefault="00737484" w:rsidP="00B16071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4B10E9D0" w:rsidR="00B62B9C" w:rsidRPr="00920C46" w:rsidRDefault="00737484" w:rsidP="009B6E58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ABB17" w14:textId="77777777" w:rsidR="003A61C3" w:rsidRDefault="003A61C3" w:rsidP="005E3840">
      <w:r>
        <w:separator/>
      </w:r>
    </w:p>
  </w:endnote>
  <w:endnote w:type="continuationSeparator" w:id="0">
    <w:p w14:paraId="0131F495" w14:textId="77777777" w:rsidR="003A61C3" w:rsidRDefault="003A61C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4CD28" w14:textId="77777777" w:rsidR="003A61C3" w:rsidRDefault="003A61C3" w:rsidP="005E3840">
      <w:r>
        <w:separator/>
      </w:r>
    </w:p>
  </w:footnote>
  <w:footnote w:type="continuationSeparator" w:id="0">
    <w:p w14:paraId="01BD3095" w14:textId="77777777" w:rsidR="003A61C3" w:rsidRDefault="003A61C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964">
          <w:rPr>
            <w:noProof/>
          </w:rPr>
          <w:t>4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F03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99A"/>
    <w:rsid w:val="00057DB4"/>
    <w:rsid w:val="00061080"/>
    <w:rsid w:val="00062012"/>
    <w:rsid w:val="000622D1"/>
    <w:rsid w:val="000629BB"/>
    <w:rsid w:val="00062F10"/>
    <w:rsid w:val="0006316B"/>
    <w:rsid w:val="00066420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5CE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0F0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20E1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264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76D8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5F15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181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450"/>
    <w:rsid w:val="003A08A8"/>
    <w:rsid w:val="003A19E8"/>
    <w:rsid w:val="003A2C38"/>
    <w:rsid w:val="003A38F4"/>
    <w:rsid w:val="003A52E4"/>
    <w:rsid w:val="003A61C3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C01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6E53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A2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C9B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84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34F"/>
    <w:rsid w:val="00764BAB"/>
    <w:rsid w:val="00765B5C"/>
    <w:rsid w:val="00766734"/>
    <w:rsid w:val="007668D0"/>
    <w:rsid w:val="00766C9C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605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6E58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10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0B7"/>
    <w:rsid w:val="00A011D3"/>
    <w:rsid w:val="00A01B79"/>
    <w:rsid w:val="00A051CE"/>
    <w:rsid w:val="00A063CA"/>
    <w:rsid w:val="00A067AD"/>
    <w:rsid w:val="00A06CF3"/>
    <w:rsid w:val="00A108BB"/>
    <w:rsid w:val="00A1148A"/>
    <w:rsid w:val="00A11C65"/>
    <w:rsid w:val="00A12B38"/>
    <w:rsid w:val="00A14CA0"/>
    <w:rsid w:val="00A1732A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B6C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964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1F30"/>
    <w:rsid w:val="00C443A0"/>
    <w:rsid w:val="00C4488B"/>
    <w:rsid w:val="00C506A1"/>
    <w:rsid w:val="00C50D82"/>
    <w:rsid w:val="00C512FA"/>
    <w:rsid w:val="00C514BF"/>
    <w:rsid w:val="00C5411F"/>
    <w:rsid w:val="00C55632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AED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DDC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1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42B"/>
    <w:rsid w:val="00DA5696"/>
    <w:rsid w:val="00DA732B"/>
    <w:rsid w:val="00DB021B"/>
    <w:rsid w:val="00DB0942"/>
    <w:rsid w:val="00DB3934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33AC"/>
    <w:rsid w:val="00EB4C54"/>
    <w:rsid w:val="00EB4C9D"/>
    <w:rsid w:val="00EB531C"/>
    <w:rsid w:val="00EB5B08"/>
    <w:rsid w:val="00EB672F"/>
    <w:rsid w:val="00EB7D49"/>
    <w:rsid w:val="00EB7F94"/>
    <w:rsid w:val="00EC0396"/>
    <w:rsid w:val="00EC112F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B63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0B5B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705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87E"/>
    <w:rsid w:val="00FE2934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Основной текст Знак1"/>
    <w:uiPriority w:val="99"/>
    <w:locked/>
    <w:rsid w:val="002A5F15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Основной текст Знак1"/>
    <w:uiPriority w:val="99"/>
    <w:locked/>
    <w:rsid w:val="002A5F15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74EE-20FE-418C-8A5A-F4F2A93E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Fartoviy</cp:lastModifiedBy>
  <cp:revision>32</cp:revision>
  <cp:lastPrinted>2022-04-05T20:22:00Z</cp:lastPrinted>
  <dcterms:created xsi:type="dcterms:W3CDTF">2022-02-20T13:46:00Z</dcterms:created>
  <dcterms:modified xsi:type="dcterms:W3CDTF">2022-05-16T16:16:00Z</dcterms:modified>
</cp:coreProperties>
</file>