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C25C4F" w:rsidR="00A76E18" w:rsidRPr="00F5486D" w:rsidRDefault="008A6E21" w:rsidP="00101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01A9A">
              <w:rPr>
                <w:b/>
                <w:sz w:val="26"/>
                <w:szCs w:val="26"/>
              </w:rPr>
              <w:t xml:space="preserve">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FAF940A" w14:textId="77777777" w:rsidR="008A6E21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8A6E21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6407A78" w14:textId="633EEA4E" w:rsidR="00101A9A" w:rsidRPr="00C258B0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r w:rsidRPr="008A6E21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8C393D" w14:textId="584E5AA6" w:rsidR="00101A9A" w:rsidRPr="00D97D6F" w:rsidRDefault="00FA3718" w:rsidP="00FA3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01A9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F14428" w:rsidR="00101A9A" w:rsidRPr="00D97D6F" w:rsidRDefault="00FA3718" w:rsidP="00FA3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</w:t>
            </w:r>
            <w:r w:rsidR="00101A9A">
              <w:rPr>
                <w:sz w:val="26"/>
                <w:szCs w:val="26"/>
              </w:rPr>
              <w:t xml:space="preserve">ехнология 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603AA238" w:rsidR="00101A9A" w:rsidRPr="00D97D6F" w:rsidRDefault="00FA3718" w:rsidP="00FA3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</w:t>
            </w:r>
            <w:r w:rsidR="00101A9A">
              <w:rPr>
                <w:sz w:val="26"/>
                <w:szCs w:val="26"/>
              </w:rPr>
              <w:t>ехнологи</w:t>
            </w:r>
            <w:r>
              <w:rPr>
                <w:sz w:val="26"/>
                <w:szCs w:val="26"/>
              </w:rPr>
              <w:t>и полимерных материалов</w:t>
            </w:r>
            <w:r w:rsidR="00101A9A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259F4CF" w:rsidR="0078716A" w:rsidRPr="00101A9A" w:rsidRDefault="008A6E21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выездная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8A6E21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6D350E45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4291433C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2E6C216F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A6E21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380D191E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hideMark/>
          </w:tcPr>
          <w:p w14:paraId="5BD15FFD" w14:textId="559A7BFB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hideMark/>
          </w:tcPr>
          <w:p w14:paraId="0A5C44BB" w14:textId="04B8C83D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8F3BBEB" w14:textId="77777777" w:rsidR="008A6E21" w:rsidRPr="00F6693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97D139D" w14:textId="77777777" w:rsidR="008A6E21" w:rsidRPr="0098665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E6667CA" w14:textId="77777777" w:rsidR="008A6E21" w:rsidRPr="00986654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нанокомпозитов;</w:t>
      </w:r>
    </w:p>
    <w:p w14:paraId="5D0FE18C" w14:textId="77777777" w:rsidR="008A6E21" w:rsidRPr="008A6E21" w:rsidRDefault="008A6E21" w:rsidP="008A6E21">
      <w:pPr>
        <w:jc w:val="both"/>
        <w:rPr>
          <w:sz w:val="24"/>
          <w:szCs w:val="24"/>
        </w:rPr>
      </w:pPr>
      <w:r w:rsidRPr="008A6E2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53CC81A1" w:rsidR="00101A9A" w:rsidRPr="005303CF" w:rsidRDefault="008A6E21" w:rsidP="00A74B8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5303CF" w:rsidRPr="005303CF">
        <w:rPr>
          <w:sz w:val="24"/>
          <w:szCs w:val="24"/>
        </w:rPr>
        <w:t xml:space="preserve"> </w:t>
      </w:r>
      <w:r w:rsidR="00101A9A" w:rsidRPr="005303CF">
        <w:rPr>
          <w:iCs/>
          <w:sz w:val="24"/>
          <w:szCs w:val="24"/>
        </w:rPr>
        <w:t>относится к части основной образовательной программы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01A9A" w:rsidRPr="005303CF">
        <w:rPr>
          <w:iCs/>
          <w:sz w:val="24"/>
          <w:szCs w:val="24"/>
        </w:rPr>
        <w:t>.</w:t>
      </w:r>
    </w:p>
    <w:p w14:paraId="2BAC3A18" w14:textId="752ADBE0" w:rsidR="00571750" w:rsidRPr="00AB2334" w:rsidRDefault="00571750" w:rsidP="004837D1">
      <w:pPr>
        <w:pStyle w:val="2"/>
      </w:pPr>
      <w:r w:rsidRPr="00AB2334">
        <w:t xml:space="preserve">Цель </w:t>
      </w:r>
      <w:r w:rsidR="008A6E21">
        <w:t>производственной</w:t>
      </w:r>
      <w:r w:rsidRPr="00316E22">
        <w:t xml:space="preserve"> п</w:t>
      </w:r>
      <w:r w:rsidRPr="00AB2334">
        <w:t>рактики:</w:t>
      </w:r>
    </w:p>
    <w:p w14:paraId="115DDCD4" w14:textId="31423542" w:rsidR="00571750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 xml:space="preserve">Цели </w:t>
      </w:r>
      <w:r w:rsidR="008A6E21">
        <w:rPr>
          <w:sz w:val="24"/>
          <w:szCs w:val="24"/>
        </w:rPr>
        <w:t>производственной</w:t>
      </w:r>
      <w:r w:rsidRPr="002415F4">
        <w:rPr>
          <w:sz w:val="24"/>
          <w:szCs w:val="24"/>
        </w:rPr>
        <w:t xml:space="preserve"> практики:</w:t>
      </w:r>
    </w:p>
    <w:p w14:paraId="34A5B7C5" w14:textId="77777777" w:rsidR="00FA3718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в сфере профессиональной деятельности в ходе учебной практики</w:t>
      </w:r>
    </w:p>
    <w:p w14:paraId="5487CCFE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lastRenderedPageBreak/>
        <w:t>углубление и расширение теоретических знаний по специальным дисциплинам путем изучения технологии, техники и организации производства</w:t>
      </w:r>
      <w:r>
        <w:rPr>
          <w:rFonts w:eastAsiaTheme="minorHAnsi"/>
          <w:sz w:val="23"/>
          <w:szCs w:val="23"/>
          <w:lang w:eastAsia="en-US"/>
        </w:rPr>
        <w:t xml:space="preserve"> полимерных волокон</w:t>
      </w:r>
      <w:r w:rsidRPr="00BB0376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и композиционных наноструктурированных материалов </w:t>
      </w:r>
      <w:r w:rsidRPr="00BB0376">
        <w:rPr>
          <w:rFonts w:eastAsiaTheme="minorHAnsi"/>
          <w:sz w:val="23"/>
          <w:szCs w:val="23"/>
          <w:lang w:eastAsia="en-US"/>
        </w:rPr>
        <w:t>на предприятиях отрасли;</w:t>
      </w:r>
    </w:p>
    <w:p w14:paraId="78D01099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6119C61A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34D1AB7D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6AAC9E4B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участие в работах, выполняемых инженерно-техническими работниками данного предприятия; изучения </w:t>
      </w:r>
      <w:r>
        <w:rPr>
          <w:rFonts w:eastAsiaTheme="minorHAnsi"/>
          <w:sz w:val="23"/>
          <w:szCs w:val="23"/>
          <w:lang w:eastAsia="en-US"/>
        </w:rPr>
        <w:t>технологических регламентов производственных процессов получения волокон и композиционных материалов</w:t>
      </w:r>
      <w:r w:rsidRPr="00BB0376">
        <w:rPr>
          <w:rFonts w:eastAsiaTheme="minorHAnsi"/>
          <w:sz w:val="23"/>
          <w:szCs w:val="23"/>
          <w:lang w:eastAsia="en-US"/>
        </w:rPr>
        <w:t>;</w:t>
      </w:r>
    </w:p>
    <w:p w14:paraId="7B4192D0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1DAA2129" w14:textId="77777777" w:rsidR="00FA3718" w:rsidRPr="00BB0376" w:rsidRDefault="00FA3718" w:rsidP="00FA3718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540201D0" w14:textId="77777777" w:rsidR="00FA3718" w:rsidRPr="002415F4" w:rsidRDefault="00FA3718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391DB7" w:rsidRPr="00F31E81" w14:paraId="6C91B6F5" w14:textId="02CAC3A0" w:rsidTr="002415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A3718" w:rsidRPr="00F31E81" w14:paraId="18349C63" w14:textId="77777777" w:rsidTr="00FA3718">
        <w:trPr>
          <w:trHeight w:val="18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6EEDB" w14:textId="3D885078" w:rsidR="00FA3718" w:rsidRPr="00316E22" w:rsidRDefault="00FA3718" w:rsidP="00FA3718">
            <w:pPr>
              <w:pStyle w:val="pboth"/>
              <w:rPr>
                <w:sz w:val="22"/>
                <w:szCs w:val="22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</w:t>
            </w: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К-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2A60AA">
              <w:rPr>
                <w:iCs/>
                <w:sz w:val="22"/>
                <w:szCs w:val="22"/>
              </w:rPr>
              <w:t xml:space="preserve"> </w:t>
            </w:r>
            <w:r w:rsidRPr="002E7474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36B" w14:textId="77777777" w:rsidR="00FA3718" w:rsidRDefault="00FA3718" w:rsidP="00FA37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ИД-ПК-1</w:t>
            </w:r>
            <w:r w:rsidRPr="001A7A2D">
              <w:rPr>
                <w:iCs/>
              </w:rPr>
              <w:t>.</w:t>
            </w:r>
            <w:r>
              <w:rPr>
                <w:iCs/>
              </w:rPr>
              <w:t>6</w:t>
            </w:r>
            <w:r w:rsidRPr="001A7A2D">
              <w:rPr>
                <w:iCs/>
              </w:rPr>
              <w:tab/>
            </w:r>
            <w:r w:rsidRPr="002E7474">
              <w:rPr>
                <w:color w:val="000000"/>
              </w:rPr>
              <w:t xml:space="preserve"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 </w:t>
            </w:r>
          </w:p>
          <w:p w14:paraId="75E61EB2" w14:textId="474BD060" w:rsidR="00FA3718" w:rsidRPr="005F5367" w:rsidRDefault="00FA3718" w:rsidP="00FA37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</w:t>
            </w:r>
            <w:r w:rsidRPr="001A7A2D">
              <w:rPr>
                <w:iCs/>
              </w:rPr>
              <w:t>К-</w:t>
            </w:r>
            <w:r>
              <w:rPr>
                <w:iCs/>
              </w:rPr>
              <w:t>1.7</w:t>
            </w:r>
            <w:r>
              <w:t xml:space="preserve"> </w:t>
            </w:r>
            <w:r w:rsidRPr="002E7474">
              <w:rPr>
                <w:iCs/>
              </w:rPr>
              <w:t xml:space="preserve"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 </w:t>
            </w:r>
          </w:p>
        </w:tc>
      </w:tr>
      <w:tr w:rsidR="00FA3718" w:rsidRPr="00F31E81" w14:paraId="28A02C5E" w14:textId="7C728401" w:rsidTr="002415F4">
        <w:trPr>
          <w:trHeight w:val="2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271B4D3D" w:rsidR="00FA3718" w:rsidRPr="00342AAE" w:rsidRDefault="00FA3718" w:rsidP="00FA37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A60AA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</w:rPr>
              <w:t>П</w:t>
            </w:r>
            <w:r w:rsidRPr="002A60AA">
              <w:rPr>
                <w:iCs/>
              </w:rPr>
              <w:t xml:space="preserve">К-3 </w:t>
            </w:r>
            <w:r>
              <w:rPr>
                <w:iCs/>
              </w:rPr>
              <w:t>Спо</w:t>
            </w:r>
            <w:r w:rsidRPr="002E7474">
              <w:rPr>
                <w:iCs/>
              </w:rPr>
              <w:t>собен принимать участие в составе авторского коллектива по проектированию производства полимерных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85A" w14:textId="77777777" w:rsidR="00FA3718" w:rsidRPr="002A60AA" w:rsidRDefault="00FA3718" w:rsidP="00FA37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ИД-ПК-3.3</w:t>
            </w:r>
            <w:r w:rsidRPr="002A60AA">
              <w:rPr>
                <w:iCs/>
              </w:rPr>
              <w:t xml:space="preserve">. </w:t>
            </w:r>
          </w:p>
          <w:p w14:paraId="44E8BD27" w14:textId="3872F746" w:rsidR="00FA3718" w:rsidRPr="001646A9" w:rsidRDefault="00FA3718" w:rsidP="00FA371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E7474">
              <w:rPr>
                <w:rFonts w:eastAsia="Times New Roman"/>
                <w:iCs/>
              </w:rPr>
              <w:t>Разработка технологической схемы производства химических волокон и композиционных материалов</w:t>
            </w:r>
          </w:p>
        </w:tc>
      </w:tr>
      <w:tr w:rsidR="00FA3718" w:rsidRPr="00F31E81" w14:paraId="3D133E51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635D2" w14:textId="77777777" w:rsidR="00FA3718" w:rsidRDefault="00FA3718" w:rsidP="00FA371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03BC" w14:textId="77777777" w:rsidR="00FA3718" w:rsidRPr="002A60AA" w:rsidRDefault="00FA3718" w:rsidP="00FA371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ИД-УК-3.</w:t>
            </w:r>
            <w:r>
              <w:rPr>
                <w:iCs/>
              </w:rPr>
              <w:t>4</w:t>
            </w:r>
            <w:r w:rsidRPr="002A60AA">
              <w:rPr>
                <w:iCs/>
              </w:rPr>
              <w:t xml:space="preserve">. </w:t>
            </w:r>
          </w:p>
          <w:p w14:paraId="2B7B87BE" w14:textId="3A712A53" w:rsidR="00FA3718" w:rsidRDefault="00FA3718" w:rsidP="00FA371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E74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Расчеты сопряженной выработки продукции, расхода основного и вспомогательного сырья, количества оборудования и количества отходов</w:t>
            </w:r>
          </w:p>
        </w:tc>
      </w:tr>
      <w:tr w:rsidR="00FA3718" w:rsidRPr="00F31E81" w14:paraId="4E844698" w14:textId="77777777" w:rsidTr="002415F4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CAD01C5" w14:textId="74137BCD" w:rsidR="00FA3718" w:rsidRPr="00342AAE" w:rsidRDefault="00FA3718" w:rsidP="00FA3718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7851B7">
              <w:rPr>
                <w:iCs/>
                <w:sz w:val="22"/>
                <w:szCs w:val="22"/>
              </w:rPr>
              <w:t>5</w:t>
            </w:r>
            <w:r w:rsidR="007851B7">
              <w:t xml:space="preserve"> </w:t>
            </w:r>
            <w:r w:rsidR="007851B7">
              <w:rPr>
                <w:iCs/>
                <w:sz w:val="22"/>
                <w:szCs w:val="22"/>
              </w:rPr>
              <w:t>Способен пони</w:t>
            </w:r>
            <w:r w:rsidR="007851B7" w:rsidRPr="007851B7">
              <w:rPr>
                <w:iCs/>
                <w:sz w:val="22"/>
                <w:szCs w:val="22"/>
              </w:rPr>
              <w:t>м</w:t>
            </w:r>
            <w:r w:rsidR="007851B7">
              <w:rPr>
                <w:iCs/>
                <w:sz w:val="22"/>
                <w:szCs w:val="22"/>
              </w:rPr>
              <w:t>а</w:t>
            </w:r>
            <w:r w:rsidR="007851B7" w:rsidRPr="007851B7">
              <w:rPr>
                <w:iCs/>
                <w:sz w:val="22"/>
                <w:szCs w:val="22"/>
              </w:rPr>
              <w:t>ть принципы создания полимерны</w:t>
            </w:r>
            <w:r w:rsidR="007851B7">
              <w:rPr>
                <w:iCs/>
                <w:sz w:val="22"/>
                <w:szCs w:val="22"/>
              </w:rPr>
              <w:t xml:space="preserve">х композиционных материалов на </w:t>
            </w:r>
            <w:r w:rsidR="007851B7" w:rsidRPr="007851B7">
              <w:rPr>
                <w:iCs/>
                <w:sz w:val="22"/>
                <w:szCs w:val="22"/>
              </w:rPr>
              <w:t>о</w:t>
            </w:r>
            <w:r w:rsidR="007851B7">
              <w:rPr>
                <w:iCs/>
                <w:sz w:val="22"/>
                <w:szCs w:val="22"/>
              </w:rPr>
              <w:t>снове ар</w:t>
            </w:r>
            <w:r w:rsidR="007851B7" w:rsidRPr="007851B7">
              <w:rPr>
                <w:iCs/>
                <w:sz w:val="22"/>
                <w:szCs w:val="22"/>
              </w:rPr>
              <w:t>мирующих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152" w14:textId="72924E48" w:rsidR="00FA3718" w:rsidRDefault="00FA3718" w:rsidP="00FA371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</w:t>
            </w:r>
            <w:r>
              <w:rPr>
                <w:iCs/>
              </w:rPr>
              <w:t>5.3</w:t>
            </w:r>
            <w:r w:rsidRPr="002A60AA">
              <w:rPr>
                <w:iCs/>
              </w:rPr>
              <w:t xml:space="preserve"> </w:t>
            </w:r>
            <w:r w:rsidRPr="002E7474">
              <w:rPr>
                <w:iCs/>
              </w:rPr>
              <w:t>Анализ  основных свойств композиционных армирующих материалов с использованием современных методических разработок и аппаратуры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F5CBD3C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7E496F" w:rsidRPr="00976156">
        <w:rPr>
          <w:sz w:val="26"/>
          <w:szCs w:val="26"/>
        </w:rPr>
        <w:t>учебной</w:t>
      </w:r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06C9945" w:rsidR="00976156" w:rsidRPr="008230B5" w:rsidRDefault="008A6E21" w:rsidP="00976156">
            <w:pPr>
              <w:jc w:val="center"/>
              <w:rPr>
                <w:b/>
                <w:i/>
              </w:rPr>
            </w:pPr>
            <w:r w:rsidRPr="008230B5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8230B5" w:rsidRDefault="00976156" w:rsidP="00976156">
            <w:pPr>
              <w:rPr>
                <w:b/>
              </w:rPr>
            </w:pPr>
            <w:r w:rsidRPr="008230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CA0B5B" w:rsidR="00976156" w:rsidRPr="008230B5" w:rsidRDefault="008A6E21" w:rsidP="00A81BE7">
            <w:pPr>
              <w:jc w:val="center"/>
              <w:rPr>
                <w:b/>
                <w:i/>
              </w:rPr>
            </w:pPr>
            <w:r w:rsidRPr="008230B5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8230B5" w:rsidRDefault="00976156" w:rsidP="00976156">
            <w:pPr>
              <w:jc w:val="both"/>
              <w:rPr>
                <w:b/>
                <w:i/>
              </w:rPr>
            </w:pPr>
            <w:r w:rsidRPr="008230B5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" w:name="_GoBack"/>
      <w:bookmarkEnd w:id="1"/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2EED" w14:textId="77777777" w:rsidR="00FC788C" w:rsidRDefault="00FC788C" w:rsidP="005E3840">
      <w:r>
        <w:separator/>
      </w:r>
    </w:p>
  </w:endnote>
  <w:endnote w:type="continuationSeparator" w:id="0">
    <w:p w14:paraId="3E2BEF32" w14:textId="77777777" w:rsidR="00FC788C" w:rsidRDefault="00FC78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3539" w14:textId="77777777" w:rsidR="00FC788C" w:rsidRDefault="00FC788C" w:rsidP="005E3840">
      <w:r>
        <w:separator/>
      </w:r>
    </w:p>
  </w:footnote>
  <w:footnote w:type="continuationSeparator" w:id="0">
    <w:p w14:paraId="68B085A9" w14:textId="77777777" w:rsidR="00FC788C" w:rsidRDefault="00FC78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4DA1FED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B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C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1B7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0B5"/>
    <w:rsid w:val="0082314D"/>
    <w:rsid w:val="008244E9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E21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07D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58C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BE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1DAE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E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C7A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3718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788C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A70-589B-49B9-AC64-07A7AF0C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2021-02-03T14:35:00Z</cp:lastPrinted>
  <dcterms:created xsi:type="dcterms:W3CDTF">2022-05-10T18:56:00Z</dcterms:created>
  <dcterms:modified xsi:type="dcterms:W3CDTF">2022-05-10T21:11:00Z</dcterms:modified>
</cp:coreProperties>
</file>