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A7C48F5" w:rsidR="00A76E18" w:rsidRPr="00F5486D" w:rsidRDefault="008B0640" w:rsidP="008B06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C314BA" w:rsidR="008B0640" w:rsidRPr="00114450" w:rsidRDefault="00ED32B9" w:rsidP="008B0640">
            <w:pPr>
              <w:jc w:val="center"/>
              <w:rPr>
                <w:sz w:val="26"/>
                <w:szCs w:val="26"/>
              </w:rPr>
            </w:pPr>
            <w:r w:rsidRPr="00ED32B9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D367C" w14:paraId="7BAE84EC" w14:textId="77777777" w:rsidTr="004D367C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4D367C" w:rsidRPr="000043B1" w:rsidRDefault="004D367C" w:rsidP="004D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2" w:type="dxa"/>
            <w:shd w:val="clear" w:color="auto" w:fill="auto"/>
          </w:tcPr>
          <w:p w14:paraId="28121708" w14:textId="326CE761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29.03.01</w:t>
            </w:r>
          </w:p>
        </w:tc>
        <w:tc>
          <w:tcPr>
            <w:tcW w:w="4360" w:type="dxa"/>
            <w:shd w:val="clear" w:color="auto" w:fill="auto"/>
          </w:tcPr>
          <w:p w14:paraId="590A5011" w14:textId="5C763ECA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D367C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4D367C" w:rsidRPr="000043B1" w:rsidRDefault="004D367C" w:rsidP="004D367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83B1EC5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10D725F9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proofErr w:type="gramStart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proofErr w:type="spellStart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proofErr w:type="spellEnd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/</w:t>
      </w:r>
      <w:r>
        <w:rPr>
          <w:rFonts w:eastAsiaTheme="minorEastAsia" w:cs="Times New Roman"/>
          <w:bCs w:val="0"/>
          <w:iCs w:val="0"/>
          <w:sz w:val="24"/>
          <w:szCs w:val="24"/>
        </w:rPr>
        <w:t>выездная</w:t>
      </w:r>
      <w:proofErr w:type="gramEnd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52235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1D6DA82D" w:rsidR="00C52235" w:rsidRPr="00E268DE" w:rsidRDefault="00ED32B9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6059306D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58A3BCCF" w14:textId="7956DD61" w:rsidR="00C52235" w:rsidRPr="00E268DE" w:rsidRDefault="00ED32B9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235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36DE414" w14:textId="77777777" w:rsidR="00C52235" w:rsidRDefault="00C52235" w:rsidP="00C2624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52235">
        <w:rPr>
          <w:sz w:val="24"/>
          <w:szCs w:val="24"/>
        </w:rPr>
        <w:t xml:space="preserve"> профильных организациях/предприятиях, деятельность которых соответствует профилю образовательной программы в соответствии с догов</w:t>
      </w:r>
      <w:r>
        <w:rPr>
          <w:sz w:val="24"/>
          <w:szCs w:val="24"/>
        </w:rPr>
        <w:t>орами о практической подготовке.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28127655" w:rsidR="00C26240" w:rsidRPr="003375D9" w:rsidRDefault="007D108A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 w:rsidR="00C52235" w:rsidRPr="00C52235">
        <w:rPr>
          <w:sz w:val="24"/>
          <w:szCs w:val="24"/>
        </w:rPr>
        <w:t>части, формируемой участниками образовательных отношений.</w:t>
      </w:r>
    </w:p>
    <w:p w14:paraId="2BAC3A18" w14:textId="401CF2E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C52235">
        <w:t>производственной</w:t>
      </w:r>
      <w:r w:rsidR="00916816">
        <w:rPr>
          <w:i/>
        </w:rPr>
        <w:t xml:space="preserve"> </w:t>
      </w:r>
      <w:r w:rsidRPr="00AB2334">
        <w:t>практики:</w:t>
      </w:r>
    </w:p>
    <w:p w14:paraId="53C9AD61" w14:textId="77777777" w:rsidR="007057FC" w:rsidRPr="00AE7064" w:rsidRDefault="007057FC" w:rsidP="007057FC">
      <w:pPr>
        <w:ind w:firstLine="709"/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14:paraId="7B0D5626" w14:textId="77777777" w:rsidR="007057FC" w:rsidRPr="00AE7064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49AEEFEF" w14:textId="77777777" w:rsidR="007057FC" w:rsidRPr="00AE7064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практики, принятие участия в исследованиях;</w:t>
      </w:r>
    </w:p>
    <w:p w14:paraId="57376EAD" w14:textId="77777777" w:rsidR="007057FC" w:rsidRPr="00AE7064" w:rsidRDefault="007057FC" w:rsidP="007057F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E706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49DCE4C" w14:textId="77777777" w:rsidR="007057FC" w:rsidRPr="00EB60AF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lastRenderedPageBreak/>
        <w:t>сбор необходимых материалов для написания выпускной квалификационной работы;</w:t>
      </w:r>
    </w:p>
    <w:p w14:paraId="34FFFF38" w14:textId="77777777" w:rsidR="007057FC" w:rsidRPr="002C3B63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5BEED75E" w14:textId="77777777" w:rsidR="007057FC" w:rsidRPr="002C3B63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приобретение практических навыков в будущей профессиональной деятельности или в отдел</w:t>
      </w:r>
      <w:r>
        <w:rPr>
          <w:sz w:val="24"/>
          <w:szCs w:val="24"/>
        </w:rPr>
        <w:t>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025F0" w:rsidRPr="00F31E81" w14:paraId="0C5E4999" w14:textId="495A591A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FE3A8" w14:textId="77777777" w:rsidR="004025F0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14:paraId="78A9D67F" w14:textId="063D9673" w:rsidR="004025F0" w:rsidRPr="00471798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F96">
              <w:rPr>
                <w:rFonts w:eastAsiaTheme="minorHAnsi"/>
                <w:color w:val="000000"/>
                <w:lang w:eastAsia="en-US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17B45" w14:textId="77777777" w:rsidR="004025F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93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7DBA5203" w14:textId="30A2B01A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93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Формулирование требований прогрессивной технологии производства обувных и кожгалантерейных изделий; разработка технологической последовательности изготовления обувных и кожгалантерейных изделий;</w:t>
            </w:r>
          </w:p>
        </w:tc>
      </w:tr>
      <w:tr w:rsidR="004025F0" w:rsidRPr="00F31E81" w14:paraId="00EE3337" w14:textId="77777777" w:rsidTr="004F424A">
        <w:trPr>
          <w:trHeight w:val="244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4AAB76" w14:textId="77777777" w:rsidR="004025F0" w:rsidRPr="004025F0" w:rsidRDefault="004025F0" w:rsidP="004025F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25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ПК-2 </w:t>
            </w:r>
          </w:p>
          <w:p w14:paraId="08A3C822" w14:textId="07A0BBCA" w:rsidR="004025F0" w:rsidRPr="00471798" w:rsidRDefault="004025F0" w:rsidP="004025F0">
            <w:pPr>
              <w:pStyle w:val="pboth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025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0F9D8" w14:textId="77777777" w:rsidR="004025F0" w:rsidRPr="00BD59B0" w:rsidRDefault="004025F0" w:rsidP="004025F0">
            <w:pPr>
              <w:widowControl w:val="0"/>
              <w:autoSpaceDE w:val="0"/>
              <w:autoSpaceDN w:val="0"/>
              <w:adjustRightInd w:val="0"/>
            </w:pPr>
            <w:r w:rsidRPr="00BD59B0">
              <w:rPr>
                <w:lang w:eastAsia="en-US"/>
              </w:rPr>
              <w:t>ИД-ПК-2.2</w:t>
            </w:r>
          </w:p>
          <w:p w14:paraId="0E4179E6" w14:textId="098D958F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D59B0">
              <w:rPr>
                <w:lang w:eastAsia="en-US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</w:tr>
      <w:tr w:rsidR="004025F0" w:rsidRPr="00F31E81" w14:paraId="32DD96C3" w14:textId="77777777" w:rsidTr="004F424A">
        <w:trPr>
          <w:trHeight w:val="24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F560B" w14:textId="77777777" w:rsidR="004025F0" w:rsidRPr="00471798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F4A5F" w14:textId="77777777" w:rsidR="004025F0" w:rsidRDefault="004025F0" w:rsidP="004025F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3F9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</w:t>
            </w:r>
          </w:p>
          <w:p w14:paraId="2114B7D8" w14:textId="3AC4D390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93F9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обувных и кожгалантерейных изделий.</w:t>
            </w:r>
          </w:p>
        </w:tc>
      </w:tr>
      <w:tr w:rsidR="004025F0" w:rsidRPr="00F31E81" w14:paraId="24D22874" w14:textId="77777777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505DE" w14:textId="77777777" w:rsidR="004025F0" w:rsidRDefault="004025F0" w:rsidP="004025F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193F96">
              <w:rPr>
                <w:rFonts w:eastAsiaTheme="minorHAnsi"/>
                <w:color w:val="000000"/>
                <w:lang w:eastAsia="en-US"/>
              </w:rPr>
              <w:t>ПК-5</w:t>
            </w:r>
          </w:p>
          <w:p w14:paraId="71E24B95" w14:textId="71EEE538" w:rsidR="004025F0" w:rsidRPr="00471798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6272"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C91CC" w14:textId="77777777" w:rsidR="004025F0" w:rsidRDefault="004025F0" w:rsidP="004025F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3F9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ИД-ПК-5.5</w:t>
            </w:r>
          </w:p>
          <w:p w14:paraId="117A8878" w14:textId="4CD23412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FC627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проектной, рабочей технической документации, оформление завершения проектно-конструкторских работ.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94B2B28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D94DC3">
        <w:rPr>
          <w:sz w:val="26"/>
          <w:szCs w:val="26"/>
        </w:rPr>
        <w:t>производственной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2977CC9F" w:rsidR="00BB7D19" w:rsidRPr="00F4061D" w:rsidRDefault="004025F0" w:rsidP="00EC6BF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proofErr w:type="spellStart"/>
            <w:r w:rsidRPr="00F4061D">
              <w:rPr>
                <w:b/>
                <w:sz w:val="24"/>
                <w:szCs w:val="24"/>
              </w:rPr>
              <w:t>з.е</w:t>
            </w:r>
            <w:proofErr w:type="spellEnd"/>
            <w:r w:rsidRPr="00F406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9F0EA2" w14:textId="26094A27" w:rsidR="00BB7D19" w:rsidRPr="00F4061D" w:rsidRDefault="004025F0" w:rsidP="00471798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D69D" w14:textId="77777777" w:rsidR="00470099" w:rsidRDefault="00470099" w:rsidP="005E3840">
      <w:r>
        <w:separator/>
      </w:r>
    </w:p>
  </w:endnote>
  <w:endnote w:type="continuationSeparator" w:id="0">
    <w:p w14:paraId="10F88A58" w14:textId="77777777" w:rsidR="00470099" w:rsidRDefault="004700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B8C0" w14:textId="77777777" w:rsidR="00470099" w:rsidRDefault="00470099" w:rsidP="005E3840">
      <w:r>
        <w:separator/>
      </w:r>
    </w:p>
  </w:footnote>
  <w:footnote w:type="continuationSeparator" w:id="0">
    <w:p w14:paraId="5628364D" w14:textId="77777777" w:rsidR="00470099" w:rsidRDefault="004700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B5161F2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3F7AF1"/>
    <w:rsid w:val="00401EE8"/>
    <w:rsid w:val="004025F0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099"/>
    <w:rsid w:val="00470255"/>
    <w:rsid w:val="004703AE"/>
    <w:rsid w:val="0047081A"/>
    <w:rsid w:val="00471798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7C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5FF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57FC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281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588F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EF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DC3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6D5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2B9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FBEC-F5AF-488C-8C30-C408FFE5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2</cp:revision>
  <cp:lastPrinted>2021-02-03T14:35:00Z</cp:lastPrinted>
  <dcterms:created xsi:type="dcterms:W3CDTF">2023-06-04T07:08:00Z</dcterms:created>
  <dcterms:modified xsi:type="dcterms:W3CDTF">2023-06-04T07:08:00Z</dcterms:modified>
</cp:coreProperties>
</file>