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2E7EE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22376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759E57" w:rsidR="005558F8" w:rsidRPr="003E4E27" w:rsidRDefault="0070756F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F5B557" w:rsidR="00E05948" w:rsidRPr="000202C5" w:rsidRDefault="000202C5" w:rsidP="00395520">
            <w:pPr>
              <w:jc w:val="center"/>
              <w:rPr>
                <w:b/>
                <w:sz w:val="28"/>
                <w:szCs w:val="28"/>
              </w:rPr>
            </w:pPr>
            <w:r w:rsidRPr="000202C5">
              <w:rPr>
                <w:b/>
                <w:bCs/>
                <w:sz w:val="28"/>
                <w:szCs w:val="28"/>
              </w:rPr>
              <w:t>Учебная практика. Технологическая (проектно-технологическая) практика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C7DA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CEDA941" w:rsidR="00D1678A" w:rsidRPr="000743F9" w:rsidRDefault="005223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47D92B7" w:rsidR="00D1678A" w:rsidRPr="000743F9" w:rsidRDefault="0052237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F4ABBF" w:rsidR="00D1678A" w:rsidRPr="000743F9" w:rsidRDefault="0052237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Технологический дизайн кожи и меха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4D55EC" w:rsidR="00D1678A" w:rsidRPr="000743F9" w:rsidRDefault="00522376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AF1B6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22387D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0202C5" w:rsidRPr="00AB08D7">
        <w:rPr>
          <w:b/>
          <w:bCs/>
          <w:sz w:val="24"/>
          <w:szCs w:val="24"/>
        </w:rPr>
        <w:t>Учебная практика. Технологическая (проектно-технологическая) практика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</w:t>
      </w:r>
      <w:r w:rsidR="0070756F">
        <w:rPr>
          <w:sz w:val="24"/>
          <w:szCs w:val="24"/>
        </w:rPr>
        <w:t xml:space="preserve"> в</w:t>
      </w:r>
      <w:r w:rsidR="004E4C46" w:rsidRPr="005E642D">
        <w:rPr>
          <w:sz w:val="24"/>
          <w:szCs w:val="24"/>
        </w:rPr>
        <w:t xml:space="preserve"> </w:t>
      </w:r>
      <w:r w:rsidR="000202C5">
        <w:rPr>
          <w:i/>
          <w:iCs/>
          <w:sz w:val="24"/>
          <w:szCs w:val="24"/>
        </w:rPr>
        <w:t>шестом</w:t>
      </w:r>
      <w:r w:rsidR="0070756F" w:rsidRPr="0070756F">
        <w:rPr>
          <w:i/>
          <w:iCs/>
          <w:sz w:val="24"/>
          <w:szCs w:val="24"/>
        </w:rPr>
        <w:t xml:space="preserve"> </w:t>
      </w:r>
      <w:r w:rsidR="009E6DD5" w:rsidRPr="0070756F">
        <w:rPr>
          <w:i/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3F3EEDC8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42353E">
        <w:rPr>
          <w:i/>
          <w:sz w:val="24"/>
          <w:szCs w:val="24"/>
        </w:rPr>
        <w:t xml:space="preserve"> и к</w:t>
      </w:r>
      <w:r w:rsidRPr="00EB531C">
        <w:rPr>
          <w:i/>
          <w:sz w:val="24"/>
          <w:szCs w:val="24"/>
        </w:rPr>
        <w:t>урсовой проект</w:t>
      </w:r>
      <w:r w:rsidRPr="007B449A">
        <w:rPr>
          <w:sz w:val="24"/>
          <w:szCs w:val="24"/>
        </w:rPr>
        <w:t xml:space="preserve"> –</w:t>
      </w:r>
      <w:r w:rsidR="004235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42353E">
        <w:rPr>
          <w:sz w:val="24"/>
          <w:szCs w:val="24"/>
        </w:rPr>
        <w:t>ы</w:t>
      </w:r>
    </w:p>
    <w:p w14:paraId="4E895857" w14:textId="1F49E529" w:rsidR="009664F2" w:rsidRPr="0042353E" w:rsidRDefault="00797466" w:rsidP="0042353E">
      <w:pPr>
        <w:pStyle w:val="2"/>
        <w:rPr>
          <w:i/>
        </w:rPr>
      </w:pPr>
      <w:r w:rsidRPr="007B449A">
        <w:t>Форма промежуточной аттестации</w:t>
      </w:r>
      <w:r w:rsidR="002C2B69" w:rsidRPr="0042353E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02FF93FD" w:rsidR="009664F2" w:rsidRPr="009664F2" w:rsidRDefault="000202C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5831D50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  <w:r w:rsidR="00395520">
              <w:rPr>
                <w:bCs/>
                <w:i/>
                <w:iCs/>
                <w:sz w:val="24"/>
                <w:szCs w:val="24"/>
              </w:rPr>
              <w:t>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9378BA2" w:rsidR="007E18CB" w:rsidRPr="000202C5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2353E" w:rsidRPr="00494E1D">
        <w:rPr>
          <w:i/>
          <w:sz w:val="24"/>
          <w:szCs w:val="24"/>
        </w:rPr>
        <w:t>«</w:t>
      </w:r>
      <w:r w:rsidR="000202C5" w:rsidRPr="00AB08D7">
        <w:rPr>
          <w:b/>
          <w:bCs/>
          <w:sz w:val="24"/>
          <w:szCs w:val="24"/>
        </w:rPr>
        <w:t>Учебная практика. Технологическая (проектно-технологическая) практика</w:t>
      </w:r>
      <w:r w:rsidR="0042353E" w:rsidRPr="00494E1D">
        <w:rPr>
          <w:i/>
          <w:sz w:val="24"/>
          <w:szCs w:val="24"/>
        </w:rPr>
        <w:t>»</w:t>
      </w:r>
      <w:r w:rsidR="0042353E">
        <w:rPr>
          <w:i/>
          <w:sz w:val="24"/>
          <w:szCs w:val="24"/>
        </w:rPr>
        <w:t xml:space="preserve"> </w:t>
      </w:r>
      <w:r w:rsidRPr="000202C5">
        <w:rPr>
          <w:i/>
          <w:sz w:val="24"/>
          <w:szCs w:val="24"/>
        </w:rPr>
        <w:t xml:space="preserve">относится к </w:t>
      </w:r>
      <w:r w:rsidR="000202C5" w:rsidRPr="000202C5">
        <w:rPr>
          <w:i/>
          <w:sz w:val="24"/>
          <w:szCs w:val="24"/>
        </w:rPr>
        <w:t xml:space="preserve">обязательной </w:t>
      </w:r>
      <w:r w:rsidR="009E6DD5" w:rsidRPr="000202C5">
        <w:rPr>
          <w:i/>
          <w:sz w:val="24"/>
          <w:szCs w:val="24"/>
        </w:rPr>
        <w:t>части</w:t>
      </w:r>
      <w:r w:rsidRPr="000202C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B5100DE" w14:textId="77777777" w:rsidR="000202C5" w:rsidRPr="004119B4" w:rsidRDefault="000202C5" w:rsidP="000202C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98607345"/>
      <w:r>
        <w:rPr>
          <w:rFonts w:eastAsia="Times New Roman"/>
          <w:sz w:val="24"/>
          <w:szCs w:val="24"/>
        </w:rPr>
        <w:t>Целями</w:t>
      </w:r>
      <w:r w:rsidRPr="001F2A0D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 w:rsidRPr="004119B4">
        <w:rPr>
          <w:sz w:val="24"/>
          <w:szCs w:val="24"/>
        </w:rPr>
        <w:t xml:space="preserve"> </w:t>
      </w:r>
      <w:r w:rsidRPr="00C61D4C">
        <w:rPr>
          <w:b/>
          <w:sz w:val="24"/>
          <w:szCs w:val="24"/>
        </w:rPr>
        <w:t>"</w:t>
      </w:r>
      <w:r w:rsidRPr="001618AB">
        <w:rPr>
          <w:b/>
          <w:bCs/>
          <w:sz w:val="24"/>
          <w:szCs w:val="24"/>
        </w:rPr>
        <w:t xml:space="preserve"> </w:t>
      </w:r>
      <w:r w:rsidRPr="00AB08D7">
        <w:rPr>
          <w:b/>
          <w:bCs/>
          <w:sz w:val="24"/>
          <w:szCs w:val="24"/>
        </w:rPr>
        <w:t>Учебная практика. Технологическая (проектно-технологическая) практика</w:t>
      </w:r>
      <w:r w:rsidRPr="00C61D4C">
        <w:rPr>
          <w:b/>
          <w:sz w:val="24"/>
          <w:szCs w:val="24"/>
        </w:rPr>
        <w:t xml:space="preserve"> "</w:t>
      </w:r>
      <w:r w:rsidRPr="004119B4">
        <w:rPr>
          <w:b/>
          <w:sz w:val="24"/>
          <w:szCs w:val="24"/>
        </w:rPr>
        <w:t xml:space="preserve"> </w:t>
      </w:r>
      <w:r w:rsidRPr="004119B4">
        <w:rPr>
          <w:rFonts w:eastAsia="Times New Roman"/>
          <w:sz w:val="24"/>
          <w:szCs w:val="24"/>
        </w:rPr>
        <w:t>являются:</w:t>
      </w:r>
    </w:p>
    <w:p w14:paraId="2D9B1BA4" w14:textId="77777777" w:rsidR="000202C5" w:rsidRPr="006A78F4" w:rsidRDefault="000202C5" w:rsidP="000202C5">
      <w:pPr>
        <w:pStyle w:val="af0"/>
        <w:numPr>
          <w:ilvl w:val="2"/>
          <w:numId w:val="6"/>
        </w:numPr>
        <w:jc w:val="both"/>
        <w:rPr>
          <w:rFonts w:eastAsia="Times New Roman"/>
          <w:szCs w:val="24"/>
        </w:rPr>
      </w:pPr>
      <w:r w:rsidRPr="006A78F4">
        <w:rPr>
          <w:rFonts w:eastAsia="Times New Roman"/>
          <w:szCs w:val="24"/>
        </w:rPr>
        <w:t xml:space="preserve">Закрепление, расширение и углубление теоретических знаний, полученных при изучении дисциплин учебного плана, и использование их при решении конкретных технологических задач; </w:t>
      </w:r>
    </w:p>
    <w:p w14:paraId="328037FF" w14:textId="77777777" w:rsidR="000202C5" w:rsidRPr="006A78F4" w:rsidRDefault="000202C5" w:rsidP="000202C5">
      <w:pPr>
        <w:pStyle w:val="af0"/>
        <w:numPr>
          <w:ilvl w:val="2"/>
          <w:numId w:val="6"/>
        </w:numPr>
        <w:jc w:val="both"/>
        <w:rPr>
          <w:rFonts w:eastAsia="Times New Roman"/>
          <w:szCs w:val="24"/>
        </w:rPr>
      </w:pPr>
      <w:r w:rsidRPr="006A78F4">
        <w:rPr>
          <w:rFonts w:eastAsia="Times New Roman"/>
          <w:szCs w:val="24"/>
        </w:rPr>
        <w:t>ознакомление с содержанием основных работ и исследований, выполняемых на кафедре «Технология кожи и меха»;</w:t>
      </w:r>
    </w:p>
    <w:p w14:paraId="7BF10E2B" w14:textId="77777777" w:rsidR="000202C5" w:rsidRPr="006A78F4" w:rsidRDefault="000202C5" w:rsidP="000202C5">
      <w:pPr>
        <w:pStyle w:val="af0"/>
        <w:numPr>
          <w:ilvl w:val="2"/>
          <w:numId w:val="6"/>
        </w:numPr>
        <w:jc w:val="both"/>
        <w:rPr>
          <w:rFonts w:eastAsia="Times New Roman"/>
          <w:szCs w:val="24"/>
        </w:rPr>
      </w:pPr>
      <w:r w:rsidRPr="006A78F4">
        <w:rPr>
          <w:rFonts w:eastAsia="Times New Roman"/>
          <w:szCs w:val="24"/>
        </w:rPr>
        <w:t xml:space="preserve">развитие и накопление специальных навыков практической работы на оборудовании кожевенно-меховой учебно-производственной лаборатории, ведения опытных, поисковых и научно-исследовательских работ; </w:t>
      </w:r>
    </w:p>
    <w:p w14:paraId="69B99456" w14:textId="77777777" w:rsidR="000202C5" w:rsidRPr="006A78F4" w:rsidRDefault="000202C5" w:rsidP="000202C5">
      <w:pPr>
        <w:pStyle w:val="af0"/>
        <w:numPr>
          <w:ilvl w:val="2"/>
          <w:numId w:val="6"/>
        </w:numPr>
        <w:jc w:val="both"/>
        <w:rPr>
          <w:rFonts w:eastAsia="Times New Roman"/>
          <w:szCs w:val="24"/>
        </w:rPr>
      </w:pPr>
      <w:r w:rsidRPr="006A78F4">
        <w:rPr>
          <w:rFonts w:eastAsia="Times New Roman"/>
          <w:szCs w:val="24"/>
        </w:rPr>
        <w:t>изучение и участие в разработке организационно-методических и нормативных документов для практического выполнения производственных процессов и операций, применяемых в производстве кожи и меха, технико-экономического контроля кожевенного и мехового производства;</w:t>
      </w:r>
    </w:p>
    <w:p w14:paraId="0F7C85E1" w14:textId="77777777" w:rsidR="000202C5" w:rsidRPr="006A78F4" w:rsidRDefault="000202C5" w:rsidP="000202C5">
      <w:pPr>
        <w:pStyle w:val="af0"/>
        <w:numPr>
          <w:ilvl w:val="2"/>
          <w:numId w:val="6"/>
        </w:numPr>
        <w:jc w:val="both"/>
        <w:rPr>
          <w:rFonts w:eastAsia="Times New Roman"/>
          <w:szCs w:val="24"/>
        </w:rPr>
      </w:pPr>
      <w:r w:rsidRPr="006A78F4">
        <w:rPr>
          <w:rFonts w:eastAsia="Times New Roman"/>
          <w:szCs w:val="24"/>
        </w:rPr>
        <w:t>ознакомление с техникой безопасности при работе на машинах и аппаратах кожевенно-меховой учебно-производственной лаборатории;</w:t>
      </w:r>
    </w:p>
    <w:p w14:paraId="3728CC06" w14:textId="77777777" w:rsidR="000202C5" w:rsidRPr="006A78F4" w:rsidRDefault="000202C5" w:rsidP="000202C5">
      <w:pPr>
        <w:pStyle w:val="af0"/>
        <w:numPr>
          <w:ilvl w:val="2"/>
          <w:numId w:val="6"/>
        </w:numPr>
        <w:jc w:val="both"/>
        <w:rPr>
          <w:rFonts w:eastAsia="Times New Roman"/>
          <w:szCs w:val="24"/>
        </w:rPr>
      </w:pPr>
      <w:r w:rsidRPr="006A78F4">
        <w:rPr>
          <w:rFonts w:eastAsia="Times New Roman"/>
          <w:szCs w:val="24"/>
        </w:rPr>
        <w:t>ознакомление с ГОСТами на сырьё и готовую продукцию, с типичными пороками кожи и меха: в сырье, полуфабрикате и готовой продукции, видами отходов кожевенного и мехового производства и их использованием;</w:t>
      </w:r>
    </w:p>
    <w:p w14:paraId="3327E05E" w14:textId="77777777" w:rsidR="000202C5" w:rsidRPr="006A78F4" w:rsidRDefault="000202C5" w:rsidP="000202C5">
      <w:pPr>
        <w:pStyle w:val="af0"/>
        <w:numPr>
          <w:ilvl w:val="2"/>
          <w:numId w:val="6"/>
        </w:numPr>
        <w:jc w:val="both"/>
        <w:rPr>
          <w:rFonts w:eastAsia="Times New Roman"/>
          <w:szCs w:val="24"/>
        </w:rPr>
      </w:pPr>
      <w:r w:rsidRPr="006A78F4">
        <w:rPr>
          <w:rFonts w:eastAsia="Times New Roman"/>
          <w:szCs w:val="24"/>
        </w:rPr>
        <w:t>знакомство с реальными технологическими процессами производства кожи и меха;</w:t>
      </w:r>
    </w:p>
    <w:p w14:paraId="1BD735FD" w14:textId="77777777" w:rsidR="000202C5" w:rsidRPr="006A78F4" w:rsidRDefault="000202C5" w:rsidP="000202C5">
      <w:pPr>
        <w:pStyle w:val="af0"/>
        <w:numPr>
          <w:ilvl w:val="2"/>
          <w:numId w:val="6"/>
        </w:numPr>
        <w:jc w:val="both"/>
        <w:rPr>
          <w:rFonts w:eastAsia="Times New Roman"/>
          <w:szCs w:val="24"/>
        </w:rPr>
      </w:pPr>
      <w:r w:rsidRPr="006A78F4">
        <w:rPr>
          <w:rFonts w:eastAsia="Times New Roman"/>
          <w:szCs w:val="24"/>
        </w:rPr>
        <w:t>ознакомление с выполнением всех расчётов, связанных с технологическим процессом (определение массы партии при различных состояниях полуфабриката, расхода химических материалов, воды, тепла, пара для обработки полуфабриката, составление композиционных покрытий при отделке и т. п.). Решение задач в порядке подготовки к выполнению курсового проекта;</w:t>
      </w:r>
    </w:p>
    <w:p w14:paraId="2A3EFB76" w14:textId="77777777" w:rsidR="000202C5" w:rsidRPr="006A78F4" w:rsidRDefault="000202C5" w:rsidP="000202C5">
      <w:pPr>
        <w:pStyle w:val="af0"/>
        <w:numPr>
          <w:ilvl w:val="2"/>
          <w:numId w:val="6"/>
        </w:numPr>
        <w:jc w:val="both"/>
      </w:pPr>
      <w:r w:rsidRPr="006A78F4">
        <w:rPr>
          <w:rFonts w:eastAsia="Times New Roman"/>
          <w:szCs w:val="24"/>
        </w:rPr>
        <w:t>приобретение практических навыков в будущей профессиональной деятельности.</w:t>
      </w:r>
    </w:p>
    <w:p w14:paraId="4D419B75" w14:textId="77777777" w:rsidR="000202C5" w:rsidRPr="004119B4" w:rsidRDefault="000202C5" w:rsidP="000202C5">
      <w:pPr>
        <w:pStyle w:val="af0"/>
        <w:numPr>
          <w:ilvl w:val="2"/>
          <w:numId w:val="6"/>
        </w:numPr>
        <w:jc w:val="both"/>
      </w:pPr>
      <w:r w:rsidRPr="004119B4">
        <w:rPr>
          <w:rFonts w:eastAsia="Times New Roman"/>
        </w:rPr>
        <w:lastRenderedPageBreak/>
        <w:t xml:space="preserve">формирование у обучающихся компетенций, установленных образовательной </w:t>
      </w:r>
    </w:p>
    <w:p w14:paraId="68F5BD2E" w14:textId="77777777" w:rsidR="000202C5" w:rsidRPr="005D1669" w:rsidRDefault="000202C5" w:rsidP="000202C5">
      <w:pPr>
        <w:pStyle w:val="af0"/>
        <w:ind w:left="709"/>
        <w:jc w:val="both"/>
      </w:pPr>
      <w:r w:rsidRPr="004119B4">
        <w:rPr>
          <w:rFonts w:eastAsia="Times New Roman"/>
        </w:rPr>
        <w:t>программой в соответствии с ФГОС ВО по данной дисциплине</w:t>
      </w:r>
    </w:p>
    <w:p w14:paraId="36677A35" w14:textId="77777777" w:rsidR="000202C5" w:rsidRPr="00FB5D7D" w:rsidRDefault="000202C5" w:rsidP="000202C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06BA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4806BA">
        <w:rPr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4806BA">
        <w:rPr>
          <w:color w:val="333333"/>
          <w:sz w:val="24"/>
          <w:szCs w:val="24"/>
        </w:rPr>
        <w:t xml:space="preserve">дисциплине является овладение обучающимися </w:t>
      </w:r>
      <w:r w:rsidRPr="004806B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  <w:bookmarkEnd w:id="10"/>
    </w:p>
    <w:p w14:paraId="7E2C8ADC" w14:textId="77777777" w:rsidR="0013612F" w:rsidRPr="0013612F" w:rsidRDefault="0013612F" w:rsidP="0013612F">
      <w:pPr>
        <w:jc w:val="both"/>
        <w:rPr>
          <w:sz w:val="28"/>
          <w:szCs w:val="28"/>
        </w:rPr>
      </w:pPr>
    </w:p>
    <w:p w14:paraId="133F9B9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4199F" w:rsidRPr="00F31E81" w14:paraId="3AEDE824" w14:textId="77777777" w:rsidTr="00663B9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80AECA" w14:textId="77777777" w:rsidR="0024199F" w:rsidRPr="002E16C0" w:rsidRDefault="0024199F" w:rsidP="00663B9E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86074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BE86C1" w14:textId="77777777" w:rsidR="0024199F" w:rsidRPr="002E16C0" w:rsidRDefault="0024199F" w:rsidP="00663B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24447E5" w14:textId="77777777" w:rsidR="0024199F" w:rsidRPr="002E16C0" w:rsidRDefault="0024199F" w:rsidP="00663B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86F55C" w14:textId="77777777" w:rsidR="0024199F" w:rsidRDefault="0024199F" w:rsidP="00663B9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47F83BE" w14:textId="77777777" w:rsidR="0024199F" w:rsidRPr="002E16C0" w:rsidRDefault="0024199F" w:rsidP="00663B9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дисциплине</w:t>
            </w:r>
          </w:p>
        </w:tc>
      </w:tr>
      <w:tr w:rsidR="0024199F" w:rsidRPr="00F31E81" w14:paraId="6F1E9953" w14:textId="77777777" w:rsidTr="00663B9E">
        <w:trPr>
          <w:trHeight w:val="44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F8365" w14:textId="77777777" w:rsidR="0024199F" w:rsidRDefault="0024199F" w:rsidP="00663B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4727">
              <w:rPr>
                <w:sz w:val="22"/>
                <w:szCs w:val="22"/>
              </w:rPr>
              <w:t>ОПК-1</w:t>
            </w:r>
            <w:r>
              <w:t xml:space="preserve"> </w:t>
            </w:r>
            <w:r w:rsidRPr="000A4FF8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  <w:p w14:paraId="14E88987" w14:textId="77777777" w:rsidR="0024199F" w:rsidRDefault="0024199F" w:rsidP="00663B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4727">
              <w:rPr>
                <w:sz w:val="22"/>
                <w:szCs w:val="22"/>
              </w:rPr>
              <w:t>ОПК-5</w:t>
            </w:r>
            <w:r>
              <w:t xml:space="preserve"> </w:t>
            </w:r>
            <w:r w:rsidRPr="000A4FF8">
              <w:rPr>
                <w:sz w:val="22"/>
                <w:szCs w:val="22"/>
              </w:rPr>
              <w:t>Способен принимать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  <w:p w14:paraId="29827736" w14:textId="77777777" w:rsidR="0024199F" w:rsidRPr="00677706" w:rsidRDefault="0024199F" w:rsidP="00663B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4727">
              <w:rPr>
                <w:sz w:val="22"/>
                <w:szCs w:val="22"/>
              </w:rPr>
              <w:t>ОПК-8</w:t>
            </w:r>
            <w:r>
              <w:t xml:space="preserve"> </w:t>
            </w:r>
            <w:r w:rsidRPr="00B419F9">
              <w:rPr>
                <w:sz w:val="22"/>
                <w:szCs w:val="22"/>
              </w:rPr>
              <w:t>Способен осуществлять контроль поэтапного изготовления деталей и изделий, проводить стандартные испытания изделий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427F7" w14:textId="77777777" w:rsidR="0024199F" w:rsidRDefault="0024199F" w:rsidP="00663B9E">
            <w:pPr>
              <w:rPr>
                <w:color w:val="000000"/>
              </w:rPr>
            </w:pPr>
            <w:r w:rsidRPr="001A4727">
              <w:rPr>
                <w:color w:val="000000"/>
              </w:rPr>
              <w:t>ИД-ОПК-1.2</w:t>
            </w:r>
            <w:r>
              <w:t xml:space="preserve"> </w:t>
            </w:r>
            <w:r w:rsidRPr="00B419F9">
              <w:rPr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  <w:p w14:paraId="77D8044B" w14:textId="77777777" w:rsidR="0024199F" w:rsidRDefault="0024199F" w:rsidP="00663B9E">
            <w:pPr>
              <w:rPr>
                <w:color w:val="000000"/>
              </w:rPr>
            </w:pPr>
            <w:r w:rsidRPr="001A4727">
              <w:rPr>
                <w:color w:val="000000"/>
              </w:rPr>
              <w:t>ИД-ОПК-5.1</w:t>
            </w:r>
            <w:r>
              <w:t xml:space="preserve"> </w:t>
            </w:r>
            <w:r w:rsidRPr="00B419F9">
              <w:rPr>
                <w:color w:val="000000"/>
              </w:rPr>
              <w:t>Использование теоретических основ обеспечения безопасности жизнедеятельности; действующей системы нормативно-правовых актов в профессиональной деятельности</w:t>
            </w:r>
          </w:p>
          <w:p w14:paraId="1C2D3315" w14:textId="77777777" w:rsidR="0024199F" w:rsidRPr="00CB6BE3" w:rsidRDefault="0024199F" w:rsidP="00663B9E">
            <w:pPr>
              <w:rPr>
                <w:color w:val="000000"/>
              </w:rPr>
            </w:pPr>
            <w:r w:rsidRPr="001A4727">
              <w:rPr>
                <w:color w:val="000000"/>
              </w:rPr>
              <w:t>ИД-ОПК-8.2</w:t>
            </w:r>
            <w:r>
              <w:t xml:space="preserve"> </w:t>
            </w:r>
            <w:r w:rsidRPr="00B419F9">
              <w:rPr>
                <w:color w:val="000000"/>
              </w:rPr>
              <w:t>Применение стандартных и сертификационных испытаний, определяющих уровень изделий легкой промышленности эстетический и технический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D5AF0" w14:textId="77777777" w:rsidR="0024199F" w:rsidRDefault="0024199F" w:rsidP="00663B9E">
            <w:pPr>
              <w:rPr>
                <w:color w:val="000000"/>
              </w:rPr>
            </w:pPr>
            <w:r w:rsidRPr="00B419F9">
              <w:rPr>
                <w:color w:val="000000"/>
              </w:rPr>
              <w:t>Определ</w:t>
            </w:r>
            <w:r>
              <w:rPr>
                <w:color w:val="000000"/>
              </w:rPr>
              <w:t>яет</w:t>
            </w:r>
            <w:r w:rsidRPr="00B419F9">
              <w:rPr>
                <w:color w:val="000000"/>
              </w:rPr>
              <w:t xml:space="preserve"> круг задач теоретического и экспериментального исследования объектов профессиональной деятельности.</w:t>
            </w:r>
          </w:p>
          <w:p w14:paraId="54666667" w14:textId="77777777" w:rsidR="0024199F" w:rsidRDefault="0024199F" w:rsidP="00663B9E">
            <w:pPr>
              <w:rPr>
                <w:color w:val="000000"/>
              </w:rPr>
            </w:pPr>
            <w:r w:rsidRPr="00B419F9">
              <w:rPr>
                <w:color w:val="000000"/>
              </w:rPr>
              <w:t>Применен</w:t>
            </w:r>
            <w:r>
              <w:rPr>
                <w:color w:val="000000"/>
              </w:rPr>
              <w:t>яет</w:t>
            </w:r>
            <w:r w:rsidRPr="00B419F9">
              <w:rPr>
                <w:color w:val="000000"/>
              </w:rPr>
              <w:t xml:space="preserve"> современны</w:t>
            </w:r>
            <w:r>
              <w:rPr>
                <w:color w:val="000000"/>
              </w:rPr>
              <w:t>е</w:t>
            </w:r>
            <w:r w:rsidRPr="00B419F9">
              <w:rPr>
                <w:color w:val="000000"/>
              </w:rPr>
              <w:t xml:space="preserve"> информационны</w:t>
            </w:r>
            <w:r>
              <w:rPr>
                <w:color w:val="000000"/>
              </w:rPr>
              <w:t>е</w:t>
            </w:r>
            <w:r w:rsidRPr="00B419F9">
              <w:rPr>
                <w:color w:val="000000"/>
              </w:rPr>
              <w:t xml:space="preserve"> технологи</w:t>
            </w:r>
            <w:r>
              <w:rPr>
                <w:color w:val="000000"/>
              </w:rPr>
              <w:t>и</w:t>
            </w:r>
            <w:r w:rsidRPr="00B419F9">
              <w:rPr>
                <w:color w:val="000000"/>
              </w:rPr>
              <w:t xml:space="preserve"> и программны</w:t>
            </w:r>
            <w:r>
              <w:rPr>
                <w:color w:val="000000"/>
              </w:rPr>
              <w:t>е</w:t>
            </w:r>
            <w:r w:rsidRPr="00B419F9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B419F9">
              <w:rPr>
                <w:color w:val="000000"/>
              </w:rPr>
              <w:t>, в том числе отечественного производства, при решении задач профессиональной деятельности.</w:t>
            </w:r>
          </w:p>
          <w:p w14:paraId="7773669D" w14:textId="77777777" w:rsidR="0024199F" w:rsidRDefault="0024199F" w:rsidP="00663B9E">
            <w:pPr>
              <w:rPr>
                <w:color w:val="000000"/>
              </w:rPr>
            </w:pPr>
            <w:r w:rsidRPr="00B419F9">
              <w:rPr>
                <w:color w:val="000000"/>
              </w:rPr>
              <w:t>Использ</w:t>
            </w:r>
            <w:r>
              <w:rPr>
                <w:color w:val="000000"/>
              </w:rPr>
              <w:t>ует</w:t>
            </w:r>
            <w:r w:rsidRPr="00B419F9">
              <w:rPr>
                <w:color w:val="000000"/>
              </w:rPr>
              <w:t xml:space="preserve"> теоретически</w:t>
            </w:r>
            <w:r>
              <w:rPr>
                <w:color w:val="000000"/>
              </w:rPr>
              <w:t>е</w:t>
            </w:r>
            <w:r w:rsidRPr="00B419F9">
              <w:rPr>
                <w:color w:val="000000"/>
              </w:rPr>
              <w:t xml:space="preserve"> основ</w:t>
            </w:r>
            <w:r>
              <w:rPr>
                <w:color w:val="000000"/>
              </w:rPr>
              <w:t>ы</w:t>
            </w:r>
            <w:r w:rsidRPr="00B419F9">
              <w:rPr>
                <w:color w:val="000000"/>
              </w:rPr>
              <w:t xml:space="preserve"> обеспечения безопасности жизнедеятельности; действующ</w:t>
            </w:r>
            <w:r>
              <w:rPr>
                <w:color w:val="000000"/>
              </w:rPr>
              <w:t>ие</w:t>
            </w:r>
            <w:r w:rsidRPr="00B419F9">
              <w:rPr>
                <w:color w:val="000000"/>
              </w:rPr>
              <w:t xml:space="preserve"> системы нормативно-правовых актов в профессиональной деятельности</w:t>
            </w:r>
          </w:p>
          <w:p w14:paraId="21349624" w14:textId="77777777" w:rsidR="0024199F" w:rsidRDefault="0024199F" w:rsidP="00663B9E">
            <w:pPr>
              <w:tabs>
                <w:tab w:val="left" w:pos="317"/>
              </w:tabs>
              <w:rPr>
                <w:color w:val="000000"/>
              </w:rPr>
            </w:pPr>
            <w:r w:rsidRPr="00B419F9">
              <w:rPr>
                <w:color w:val="000000"/>
              </w:rPr>
              <w:t>Анализ</w:t>
            </w:r>
            <w:r>
              <w:rPr>
                <w:color w:val="000000"/>
              </w:rPr>
              <w:t>ирует</w:t>
            </w:r>
            <w:r w:rsidRPr="00B419F9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я</w:t>
            </w:r>
            <w:r w:rsidRPr="00B419F9">
              <w:rPr>
                <w:color w:val="000000"/>
              </w:rPr>
              <w:t xml:space="preserve"> функционирования и параметров технологических процессов изготовления изделий легкой промышленности</w:t>
            </w:r>
          </w:p>
          <w:p w14:paraId="7970955A" w14:textId="77777777" w:rsidR="0024199F" w:rsidRPr="006A78F4" w:rsidRDefault="0024199F" w:rsidP="00663B9E">
            <w:pPr>
              <w:tabs>
                <w:tab w:val="left" w:pos="317"/>
              </w:tabs>
              <w:rPr>
                <w:b/>
              </w:rPr>
            </w:pPr>
            <w:r w:rsidRPr="00B419F9">
              <w:rPr>
                <w:color w:val="000000"/>
              </w:rPr>
              <w:t>Примен</w:t>
            </w:r>
            <w:r>
              <w:rPr>
                <w:color w:val="000000"/>
              </w:rPr>
              <w:t>яет</w:t>
            </w:r>
            <w:r w:rsidRPr="00B419F9">
              <w:rPr>
                <w:color w:val="000000"/>
              </w:rPr>
              <w:t xml:space="preserve"> стандартны</w:t>
            </w:r>
            <w:r>
              <w:rPr>
                <w:color w:val="000000"/>
              </w:rPr>
              <w:t>е</w:t>
            </w:r>
            <w:r w:rsidRPr="00B419F9">
              <w:rPr>
                <w:color w:val="000000"/>
              </w:rPr>
              <w:t xml:space="preserve"> и сертификационны</w:t>
            </w:r>
            <w:r>
              <w:rPr>
                <w:color w:val="000000"/>
              </w:rPr>
              <w:t>е</w:t>
            </w:r>
            <w:r w:rsidRPr="00B419F9">
              <w:rPr>
                <w:color w:val="000000"/>
              </w:rPr>
              <w:t xml:space="preserve"> испытани</w:t>
            </w:r>
            <w:r>
              <w:rPr>
                <w:color w:val="000000"/>
              </w:rPr>
              <w:t>я</w:t>
            </w:r>
            <w:r w:rsidRPr="00B419F9">
              <w:rPr>
                <w:color w:val="000000"/>
              </w:rPr>
              <w:t>, определяющи</w:t>
            </w:r>
            <w:r>
              <w:rPr>
                <w:color w:val="000000"/>
              </w:rPr>
              <w:t>е</w:t>
            </w:r>
            <w:r w:rsidRPr="00B419F9">
              <w:rPr>
                <w:color w:val="000000"/>
              </w:rPr>
              <w:t xml:space="preserve"> уровень изделий легкой промышленности эстетический и технический</w:t>
            </w:r>
          </w:p>
        </w:tc>
      </w:tr>
      <w:bookmarkEnd w:id="11"/>
    </w:tbl>
    <w:p w14:paraId="0AFBB661" w14:textId="77777777" w:rsidR="0013612F" w:rsidRDefault="0013612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45708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3969707" w:rsidR="007B65C7" w:rsidRPr="0004140F" w:rsidRDefault="0070756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967B016" w:rsidR="007B65C7" w:rsidRPr="0004140F" w:rsidRDefault="0070756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55A4" w14:textId="77777777" w:rsidR="002124A1" w:rsidRDefault="002124A1" w:rsidP="005E3840">
      <w:r>
        <w:separator/>
      </w:r>
    </w:p>
  </w:endnote>
  <w:endnote w:type="continuationSeparator" w:id="0">
    <w:p w14:paraId="1992F450" w14:textId="77777777" w:rsidR="002124A1" w:rsidRDefault="002124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741E" w14:textId="77777777" w:rsidR="002124A1" w:rsidRDefault="002124A1" w:rsidP="005E3840">
      <w:r>
        <w:separator/>
      </w:r>
    </w:p>
  </w:footnote>
  <w:footnote w:type="continuationSeparator" w:id="0">
    <w:p w14:paraId="007A9417" w14:textId="77777777" w:rsidR="002124A1" w:rsidRDefault="002124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8760C"/>
    <w:multiLevelType w:val="hybridMultilevel"/>
    <w:tmpl w:val="D2E67D9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640710">
    <w:abstractNumId w:val="4"/>
  </w:num>
  <w:num w:numId="2" w16cid:durableId="194492392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20963315">
    <w:abstractNumId w:val="22"/>
  </w:num>
  <w:num w:numId="4" w16cid:durableId="582225032">
    <w:abstractNumId w:val="2"/>
  </w:num>
  <w:num w:numId="5" w16cid:durableId="602110518">
    <w:abstractNumId w:val="10"/>
  </w:num>
  <w:num w:numId="6" w16cid:durableId="568468255">
    <w:abstractNumId w:val="43"/>
  </w:num>
  <w:num w:numId="7" w16cid:durableId="1581216800">
    <w:abstractNumId w:val="13"/>
  </w:num>
  <w:num w:numId="8" w16cid:durableId="1358502673">
    <w:abstractNumId w:val="48"/>
  </w:num>
  <w:num w:numId="9" w16cid:durableId="2040468768">
    <w:abstractNumId w:val="33"/>
  </w:num>
  <w:num w:numId="10" w16cid:durableId="828326110">
    <w:abstractNumId w:val="40"/>
  </w:num>
  <w:num w:numId="11" w16cid:durableId="59255511">
    <w:abstractNumId w:val="18"/>
  </w:num>
  <w:num w:numId="12" w16cid:durableId="705834685">
    <w:abstractNumId w:val="17"/>
  </w:num>
  <w:num w:numId="13" w16cid:durableId="1470395481">
    <w:abstractNumId w:val="6"/>
  </w:num>
  <w:num w:numId="14" w16cid:durableId="560750804">
    <w:abstractNumId w:val="15"/>
  </w:num>
  <w:num w:numId="15" w16cid:durableId="1911109465">
    <w:abstractNumId w:val="34"/>
  </w:num>
  <w:num w:numId="16" w16cid:durableId="1268929563">
    <w:abstractNumId w:val="38"/>
  </w:num>
  <w:num w:numId="17" w16cid:durableId="1482884733">
    <w:abstractNumId w:val="11"/>
  </w:num>
  <w:num w:numId="18" w16cid:durableId="1466511385">
    <w:abstractNumId w:val="42"/>
  </w:num>
  <w:num w:numId="19" w16cid:durableId="1127163592">
    <w:abstractNumId w:val="5"/>
  </w:num>
  <w:num w:numId="20" w16cid:durableId="996886275">
    <w:abstractNumId w:val="39"/>
  </w:num>
  <w:num w:numId="21" w16cid:durableId="940335856">
    <w:abstractNumId w:val="31"/>
  </w:num>
  <w:num w:numId="22" w16cid:durableId="1831942899">
    <w:abstractNumId w:val="37"/>
  </w:num>
  <w:num w:numId="23" w16cid:durableId="147484295">
    <w:abstractNumId w:val="47"/>
  </w:num>
  <w:num w:numId="24" w16cid:durableId="1388525863">
    <w:abstractNumId w:val="16"/>
  </w:num>
  <w:num w:numId="25" w16cid:durableId="1474643678">
    <w:abstractNumId w:val="36"/>
  </w:num>
  <w:num w:numId="26" w16cid:durableId="1745029071">
    <w:abstractNumId w:val="23"/>
  </w:num>
  <w:num w:numId="27" w16cid:durableId="937717111">
    <w:abstractNumId w:val="26"/>
  </w:num>
  <w:num w:numId="28" w16cid:durableId="1702171823">
    <w:abstractNumId w:val="7"/>
  </w:num>
  <w:num w:numId="29" w16cid:durableId="754909470">
    <w:abstractNumId w:val="30"/>
  </w:num>
  <w:num w:numId="30" w16cid:durableId="1393045641">
    <w:abstractNumId w:val="46"/>
  </w:num>
  <w:num w:numId="31" w16cid:durableId="278684731">
    <w:abstractNumId w:val="25"/>
  </w:num>
  <w:num w:numId="32" w16cid:durableId="1867480124">
    <w:abstractNumId w:val="9"/>
  </w:num>
  <w:num w:numId="33" w16cid:durableId="1491214174">
    <w:abstractNumId w:val="20"/>
  </w:num>
  <w:num w:numId="34" w16cid:durableId="24449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2869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040195">
    <w:abstractNumId w:val="3"/>
  </w:num>
  <w:num w:numId="37" w16cid:durableId="548608637">
    <w:abstractNumId w:val="35"/>
  </w:num>
  <w:num w:numId="38" w16cid:durableId="1031304182">
    <w:abstractNumId w:val="19"/>
  </w:num>
  <w:num w:numId="39" w16cid:durableId="2077622636">
    <w:abstractNumId w:val="29"/>
  </w:num>
  <w:num w:numId="40" w16cid:durableId="892304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306477">
    <w:abstractNumId w:val="24"/>
  </w:num>
  <w:num w:numId="42" w16cid:durableId="1691100683">
    <w:abstractNumId w:val="12"/>
  </w:num>
  <w:num w:numId="43" w16cid:durableId="1612470010">
    <w:abstractNumId w:val="28"/>
  </w:num>
  <w:num w:numId="44" w16cid:durableId="6255391">
    <w:abstractNumId w:val="32"/>
  </w:num>
  <w:num w:numId="45" w16cid:durableId="1922250347">
    <w:abstractNumId w:val="21"/>
  </w:num>
  <w:num w:numId="46" w16cid:durableId="684477198">
    <w:abstractNumId w:val="14"/>
  </w:num>
  <w:num w:numId="47" w16cid:durableId="1426220326">
    <w:abstractNumId w:val="45"/>
  </w:num>
  <w:num w:numId="48" w16cid:durableId="1591693440">
    <w:abstractNumId w:val="8"/>
  </w:num>
  <w:num w:numId="49" w16cid:durableId="833684665">
    <w:abstractNumId w:val="27"/>
  </w:num>
  <w:num w:numId="50" w16cid:durableId="124398985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2C5"/>
    <w:rsid w:val="000213CE"/>
    <w:rsid w:val="00021C27"/>
    <w:rsid w:val="00022A39"/>
    <w:rsid w:val="00024672"/>
    <w:rsid w:val="000270DB"/>
    <w:rsid w:val="00031E62"/>
    <w:rsid w:val="00032EBE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12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66C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A1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99F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7C9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520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53E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8B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376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56F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B3B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DD5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3B19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5D3C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514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B4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EDE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C2579A3-AC09-4986-813A-3FC4D30C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Окутин</cp:lastModifiedBy>
  <cp:revision>17</cp:revision>
  <cp:lastPrinted>2021-05-14T12:22:00Z</cp:lastPrinted>
  <dcterms:created xsi:type="dcterms:W3CDTF">2021-03-30T07:12:00Z</dcterms:created>
  <dcterms:modified xsi:type="dcterms:W3CDTF">2023-06-08T18:46:00Z</dcterms:modified>
</cp:coreProperties>
</file>