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vAlign w:val="bottom"/>
          </w:tcPr>
          <w:p w14:paraId="46A1013D" w14:textId="55AE5213" w:rsidR="00A76E18" w:rsidRPr="00101A9A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101A9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C25C4F" w:rsidR="00A76E18" w:rsidRPr="00F5486D" w:rsidRDefault="008A6E21" w:rsidP="00101A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101A9A">
              <w:rPr>
                <w:b/>
                <w:sz w:val="26"/>
                <w:szCs w:val="26"/>
              </w:rPr>
              <w:t xml:space="preserve"> ПРАКТИКИ</w:t>
            </w:r>
          </w:p>
        </w:tc>
      </w:tr>
    </w:tbl>
    <w:tbl>
      <w:tblPr>
        <w:tblStyle w:val="4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101A9A" w:rsidRPr="00C258B0" w14:paraId="72A70AA8" w14:textId="77777777" w:rsidTr="009C1B6D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6407A78" w14:textId="23A7832D" w:rsidR="00101A9A" w:rsidRPr="00C258B0" w:rsidRDefault="0024384F" w:rsidP="009C1B6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24384F"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101A9A" w:rsidRPr="00C751F5" w14:paraId="6C4A2AA5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0D0A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1A029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101A9A" w:rsidRPr="00D97D6F" w14:paraId="22AC7002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7452EF8E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CBCFEEB" w14:textId="77777777" w:rsidR="00101A9A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698C393D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437CB805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101A9A" w:rsidRPr="00D97D6F" w14:paraId="013FCF6D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C51CE8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796DB82F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01A9A" w:rsidRPr="00C751F5" w14:paraId="600EFD89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8052EE4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49E48D56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101A9A" w:rsidRPr="00C751F5" w14:paraId="7553D321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1587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C4BDC6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  <w:bookmarkEnd w:id="0"/>
    </w:tbl>
    <w:p w14:paraId="1D1348BC" w14:textId="77777777" w:rsidR="00101A9A" w:rsidRDefault="00101A9A" w:rsidP="00101A9A">
      <w:pPr>
        <w:pStyle w:val="2"/>
        <w:numPr>
          <w:ilvl w:val="0"/>
          <w:numId w:val="0"/>
        </w:numPr>
        <w:spacing w:before="0" w:after="0"/>
        <w:ind w:left="709"/>
      </w:pPr>
    </w:p>
    <w:p w14:paraId="53FC9E01" w14:textId="7214A538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259F4CF" w:rsidR="0078716A" w:rsidRPr="00101A9A" w:rsidRDefault="008A6E21" w:rsidP="008C5722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выездная</w:t>
      </w:r>
      <w:r w:rsidR="00015F97" w:rsidRPr="00101A9A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8A6E21" w14:paraId="71AD4EE3" w14:textId="77777777" w:rsidTr="00F707F5">
        <w:trPr>
          <w:trHeight w:val="340"/>
        </w:trPr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50F7FA2A" w14:textId="6D350E45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14:paraId="544510DF" w14:textId="4291433C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  <w:hideMark/>
          </w:tcPr>
          <w:p w14:paraId="78A51F43" w14:textId="2E6C216F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8A6E21" w14:paraId="10C568EB" w14:textId="77777777" w:rsidTr="00F707F5">
        <w:trPr>
          <w:trHeight w:val="283"/>
        </w:trPr>
        <w:tc>
          <w:tcPr>
            <w:tcW w:w="1560" w:type="dxa"/>
            <w:hideMark/>
          </w:tcPr>
          <w:p w14:paraId="20B85CEB" w14:textId="199B1B47" w:rsidR="008A6E21" w:rsidRDefault="0024384F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седьмой</w:t>
            </w:r>
          </w:p>
        </w:tc>
        <w:tc>
          <w:tcPr>
            <w:tcW w:w="3543" w:type="dxa"/>
            <w:hideMark/>
          </w:tcPr>
          <w:p w14:paraId="5BD15FFD" w14:textId="559A7BFB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F66934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hideMark/>
          </w:tcPr>
          <w:p w14:paraId="0A5C44BB" w14:textId="04B8C83D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F6693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8F3BBEB" w14:textId="77777777" w:rsidR="008A6E21" w:rsidRPr="00F66934" w:rsidRDefault="008A6E21" w:rsidP="008A6E21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F66934">
        <w:rPr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697D139D" w14:textId="77777777" w:rsidR="008A6E21" w:rsidRPr="00986654" w:rsidRDefault="008A6E21" w:rsidP="008A6E21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98665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7E6667CA" w14:textId="77777777" w:rsidR="008A6E21" w:rsidRPr="00986654" w:rsidRDefault="008A6E21" w:rsidP="008A6E2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</w:t>
      </w:r>
      <w:r w:rsidRPr="00986654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Pr="00986654">
        <w:rPr>
          <w:sz w:val="24"/>
          <w:szCs w:val="24"/>
        </w:rPr>
        <w:t xml:space="preserve"> Химии и технологии полимерных материалов и нанокомпозитов;</w:t>
      </w:r>
    </w:p>
    <w:p w14:paraId="39A8B6F4" w14:textId="77777777" w:rsidR="008A6E21" w:rsidRDefault="008A6E21" w:rsidP="008A6E2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86654">
        <w:rPr>
          <w:sz w:val="24"/>
          <w:szCs w:val="24"/>
        </w:rPr>
        <w:t>научно-образовательный центр «Технологии и дизайн упаковки»</w:t>
      </w:r>
      <w:r>
        <w:rPr>
          <w:sz w:val="24"/>
          <w:szCs w:val="24"/>
        </w:rPr>
        <w:t>.</w:t>
      </w:r>
    </w:p>
    <w:p w14:paraId="5D0FE18C" w14:textId="77777777" w:rsidR="008A6E21" w:rsidRPr="008A6E21" w:rsidRDefault="008A6E21" w:rsidP="008A6E21">
      <w:pPr>
        <w:jc w:val="both"/>
        <w:rPr>
          <w:sz w:val="24"/>
          <w:szCs w:val="24"/>
        </w:rPr>
      </w:pPr>
      <w:r w:rsidRPr="008A6E2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6A3F0E01" w14:textId="77777777" w:rsidR="00101A9A" w:rsidRPr="00101A9A" w:rsidRDefault="00101A9A" w:rsidP="00101A9A">
      <w:pPr>
        <w:pStyle w:val="2"/>
        <w:numPr>
          <w:ilvl w:val="0"/>
          <w:numId w:val="0"/>
        </w:numPr>
        <w:ind w:left="57"/>
        <w:rPr>
          <w:rFonts w:eastAsiaTheme="minorEastAsia" w:cs="Times New Roman"/>
          <w:iCs w:val="0"/>
          <w:sz w:val="24"/>
          <w:szCs w:val="24"/>
        </w:rPr>
      </w:pPr>
      <w:r w:rsidRPr="00101A9A">
        <w:rPr>
          <w:rFonts w:eastAsiaTheme="minorEastAsia" w:cs="Times New Roman"/>
          <w:iCs w:val="0"/>
          <w:sz w:val="24"/>
          <w:szCs w:val="24"/>
        </w:rPr>
        <w:t xml:space="preserve">зачет с оценкой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1897BFB" w14:textId="0DC3222F" w:rsidR="00101A9A" w:rsidRPr="005303CF" w:rsidRDefault="0024384F" w:rsidP="0024384F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24384F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 xml:space="preserve"> </w:t>
      </w:r>
      <w:r w:rsidR="00101A9A" w:rsidRPr="005303CF">
        <w:rPr>
          <w:iCs/>
          <w:sz w:val="24"/>
          <w:szCs w:val="24"/>
        </w:rPr>
        <w:t>относится к части основной образовательной программы</w:t>
      </w:r>
      <w:r w:rsidR="008A6E21">
        <w:rPr>
          <w:iCs/>
          <w:sz w:val="24"/>
          <w:szCs w:val="24"/>
        </w:rPr>
        <w:t>, формируемой участниками образовательных отношений</w:t>
      </w:r>
      <w:r w:rsidR="00101A9A" w:rsidRPr="005303CF">
        <w:rPr>
          <w:iCs/>
          <w:sz w:val="24"/>
          <w:szCs w:val="24"/>
        </w:rPr>
        <w:t>.</w:t>
      </w:r>
    </w:p>
    <w:p w14:paraId="2BAC3A18" w14:textId="752ADBE0" w:rsidR="00571750" w:rsidRPr="00AB2334" w:rsidRDefault="00571750" w:rsidP="004837D1">
      <w:pPr>
        <w:pStyle w:val="2"/>
      </w:pPr>
      <w:r w:rsidRPr="00AB2334">
        <w:t xml:space="preserve">Цель </w:t>
      </w:r>
      <w:r w:rsidR="008A6E21">
        <w:t>производственной</w:t>
      </w:r>
      <w:r w:rsidRPr="00316E22">
        <w:t xml:space="preserve"> п</w:t>
      </w:r>
      <w:r w:rsidRPr="00AB2334">
        <w:t>рактики:</w:t>
      </w:r>
    </w:p>
    <w:p w14:paraId="115DDCD4" w14:textId="11AE3BBF" w:rsidR="00571750" w:rsidRPr="002415F4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15F4">
        <w:rPr>
          <w:sz w:val="24"/>
          <w:szCs w:val="24"/>
        </w:rPr>
        <w:t xml:space="preserve">Цели </w:t>
      </w:r>
      <w:r w:rsidR="008A6E21">
        <w:rPr>
          <w:sz w:val="24"/>
          <w:szCs w:val="24"/>
        </w:rPr>
        <w:t>производственной</w:t>
      </w:r>
      <w:r w:rsidRPr="002415F4">
        <w:rPr>
          <w:sz w:val="24"/>
          <w:szCs w:val="24"/>
        </w:rPr>
        <w:t xml:space="preserve"> практики:</w:t>
      </w:r>
    </w:p>
    <w:p w14:paraId="46F24FE3" w14:textId="77777777" w:rsidR="0024384F" w:rsidRPr="0024384F" w:rsidRDefault="0024384F" w:rsidP="0024384F">
      <w:pPr>
        <w:pStyle w:val="af0"/>
        <w:numPr>
          <w:ilvl w:val="2"/>
          <w:numId w:val="6"/>
        </w:numPr>
        <w:jc w:val="both"/>
        <w:rPr>
          <w:rFonts w:eastAsiaTheme="minorHAnsi"/>
          <w:sz w:val="24"/>
          <w:szCs w:val="24"/>
          <w:lang w:eastAsia="en-US"/>
        </w:rPr>
      </w:pPr>
      <w:r w:rsidRPr="0024384F">
        <w:rPr>
          <w:rFonts w:eastAsiaTheme="minorHAnsi"/>
          <w:sz w:val="24"/>
          <w:szCs w:val="24"/>
          <w:lang w:eastAsia="en-US"/>
        </w:rPr>
        <w:t>закрепление и углубление теоретической подготовки обучающегося и приобретение им практических навыков и компетенций, полученных при изучении естественно – научных и профессиональных дисциплин для решения технологических задач на производстве, в проектных и научно-исследовательских институтах</w:t>
      </w:r>
      <w:r w:rsidRPr="0024384F">
        <w:rPr>
          <w:sz w:val="24"/>
          <w:szCs w:val="24"/>
        </w:rPr>
        <w:t xml:space="preserve"> при непосредственном участии обучающегося в деятельности предприятия или научно-</w:t>
      </w:r>
      <w:r w:rsidRPr="0024384F">
        <w:rPr>
          <w:sz w:val="24"/>
          <w:szCs w:val="24"/>
        </w:rPr>
        <w:lastRenderedPageBreak/>
        <w:t>исследовательской организации, сбор необходимых материалов, необходимых</w:t>
      </w:r>
      <w:r w:rsidRPr="0024384F">
        <w:rPr>
          <w:rFonts w:eastAsiaTheme="minorHAnsi"/>
          <w:sz w:val="24"/>
          <w:szCs w:val="24"/>
          <w:lang w:eastAsia="en-US"/>
        </w:rPr>
        <w:t xml:space="preserve"> при выполнении выпускной квалификационной работы; </w:t>
      </w:r>
    </w:p>
    <w:p w14:paraId="58EF895C" w14:textId="77777777" w:rsidR="0024384F" w:rsidRPr="0024384F" w:rsidRDefault="0024384F" w:rsidP="0024384F">
      <w:pPr>
        <w:pStyle w:val="af0"/>
        <w:numPr>
          <w:ilvl w:val="2"/>
          <w:numId w:val="6"/>
        </w:numPr>
        <w:jc w:val="both"/>
        <w:rPr>
          <w:rFonts w:eastAsiaTheme="minorHAnsi"/>
          <w:b/>
          <w:sz w:val="24"/>
          <w:szCs w:val="24"/>
          <w:lang w:eastAsia="en-US"/>
        </w:rPr>
      </w:pPr>
      <w:r w:rsidRPr="0024384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4384F">
        <w:rPr>
          <w:rFonts w:eastAsiaTheme="minorHAnsi"/>
          <w:sz w:val="24"/>
          <w:szCs w:val="24"/>
          <w:lang w:eastAsia="en-US"/>
        </w:rPr>
        <w:t>изучение основных источников информации о способах получения, переработки упаковочных и полиграфических материалов, их свойствах и областях применения;</w:t>
      </w:r>
      <w:r w:rsidRPr="0024384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24384F">
        <w:rPr>
          <w:rFonts w:eastAsiaTheme="minorHAnsi"/>
          <w:sz w:val="24"/>
          <w:szCs w:val="24"/>
          <w:lang w:eastAsia="en-US"/>
        </w:rPr>
        <w:t>классификации и основные принципы создания современных экологически безопасных технологий производства упаковочных материалов и композитов, методы их исследования;</w:t>
      </w:r>
    </w:p>
    <w:p w14:paraId="78757CB7" w14:textId="77777777" w:rsidR="0024384F" w:rsidRPr="0024384F" w:rsidRDefault="0024384F" w:rsidP="0024384F">
      <w:pPr>
        <w:pStyle w:val="af0"/>
        <w:numPr>
          <w:ilvl w:val="2"/>
          <w:numId w:val="6"/>
        </w:numPr>
        <w:jc w:val="both"/>
        <w:rPr>
          <w:rFonts w:eastAsiaTheme="minorHAnsi"/>
          <w:b/>
          <w:sz w:val="24"/>
          <w:szCs w:val="24"/>
          <w:lang w:eastAsia="en-US"/>
        </w:rPr>
      </w:pPr>
      <w:r w:rsidRPr="0024384F">
        <w:rPr>
          <w:rFonts w:eastAsiaTheme="minorHAnsi"/>
          <w:sz w:val="24"/>
          <w:szCs w:val="24"/>
          <w:lang w:eastAsia="en-US"/>
        </w:rPr>
        <w:t>освоение</w:t>
      </w:r>
      <w:r w:rsidRPr="0024384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4384F">
        <w:rPr>
          <w:rFonts w:eastAsiaTheme="minorHAnsi"/>
          <w:sz w:val="24"/>
          <w:szCs w:val="24"/>
          <w:lang w:eastAsia="en-US"/>
        </w:rPr>
        <w:t>методов</w:t>
      </w:r>
      <w:r w:rsidRPr="0024384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4384F">
        <w:rPr>
          <w:rFonts w:eastAsiaTheme="minorHAnsi"/>
          <w:sz w:val="24"/>
          <w:szCs w:val="24"/>
          <w:lang w:eastAsia="en-US"/>
        </w:rPr>
        <w:t xml:space="preserve">систематизации, обобщения и анализа нормативно-технической документации в области производства упаковочных материалов, умение пользоваться справочной, учебной и научной литературой; методиками проведения анализов исходных материалов </w:t>
      </w:r>
      <w:r w:rsidRPr="0024384F">
        <w:rPr>
          <w:rFonts w:eastAsiaTheme="minorHAnsi"/>
          <w:bCs/>
          <w:sz w:val="24"/>
          <w:szCs w:val="24"/>
          <w:lang w:eastAsia="en-US"/>
        </w:rPr>
        <w:t>в направлении совершенствования технологических процессов производства у</w:t>
      </w:r>
      <w:r w:rsidRPr="0024384F">
        <w:rPr>
          <w:rFonts w:eastAsiaTheme="minorHAnsi"/>
          <w:sz w:val="24"/>
          <w:szCs w:val="24"/>
          <w:lang w:eastAsia="en-US"/>
        </w:rPr>
        <w:t>паковочных материалов и композитов; современными методами проведения экспериментальных исследований в этой области;</w:t>
      </w:r>
    </w:p>
    <w:p w14:paraId="4E3E60B5" w14:textId="77777777" w:rsidR="0024384F" w:rsidRPr="0024384F" w:rsidRDefault="0024384F" w:rsidP="0024384F">
      <w:pPr>
        <w:pStyle w:val="af0"/>
        <w:numPr>
          <w:ilvl w:val="2"/>
          <w:numId w:val="6"/>
        </w:numPr>
        <w:jc w:val="both"/>
        <w:rPr>
          <w:rFonts w:eastAsiaTheme="minorHAnsi"/>
          <w:b/>
          <w:sz w:val="24"/>
          <w:szCs w:val="24"/>
          <w:lang w:eastAsia="en-US"/>
        </w:rPr>
      </w:pPr>
      <w:r w:rsidRPr="0024384F">
        <w:rPr>
          <w:rFonts w:eastAsiaTheme="minorHAnsi"/>
          <w:sz w:val="24"/>
          <w:szCs w:val="24"/>
          <w:lang w:eastAsia="en-US"/>
        </w:rPr>
        <w:t>изучение технологии и оборудования в соответствии с технологической схемой, предусмотренной дипломным заданием, плана мероприятий по внедрению новой техники, ознакомление с новейшими техническими решениями, которые могут быть использованы при проектировании, обоснование принятых проектных решений по каждому разрабатываемому вопросу и оценка актуальности разрабатываемого проекта и перспективности закладываемого технологического процесса;</w:t>
      </w:r>
    </w:p>
    <w:p w14:paraId="4A10CCB4" w14:textId="77777777" w:rsidR="0024384F" w:rsidRPr="0024384F" w:rsidRDefault="0024384F" w:rsidP="0024384F">
      <w:pPr>
        <w:pStyle w:val="af0"/>
        <w:numPr>
          <w:ilvl w:val="2"/>
          <w:numId w:val="6"/>
        </w:numPr>
        <w:jc w:val="both"/>
        <w:rPr>
          <w:rFonts w:eastAsiaTheme="minorHAnsi"/>
          <w:sz w:val="24"/>
          <w:szCs w:val="24"/>
          <w:lang w:eastAsia="en-US"/>
        </w:rPr>
      </w:pPr>
      <w:r w:rsidRPr="0024384F">
        <w:rPr>
          <w:rFonts w:eastAsiaTheme="minorHAnsi"/>
          <w:sz w:val="24"/>
          <w:szCs w:val="24"/>
          <w:lang w:eastAsia="en-US"/>
        </w:rPr>
        <w:t>- 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018A0424" w14:textId="77777777" w:rsidR="0024384F" w:rsidRPr="0024384F" w:rsidRDefault="0024384F" w:rsidP="0024384F">
      <w:pPr>
        <w:pStyle w:val="af0"/>
        <w:numPr>
          <w:ilvl w:val="2"/>
          <w:numId w:val="6"/>
        </w:numPr>
        <w:jc w:val="both"/>
        <w:rPr>
          <w:rFonts w:eastAsiaTheme="minorHAnsi"/>
          <w:sz w:val="24"/>
          <w:szCs w:val="24"/>
          <w:lang w:eastAsia="en-US"/>
        </w:rPr>
      </w:pPr>
      <w:r w:rsidRPr="0024384F">
        <w:rPr>
          <w:rFonts w:eastAsiaTheme="minorHAnsi"/>
          <w:sz w:val="24"/>
          <w:szCs w:val="24"/>
          <w:lang w:eastAsia="en-US"/>
        </w:rPr>
        <w:t>освоение методик проведения эксперимента и анализа полученных продуктов в соответствии с тематикой исследования, ознакомление и анализ литературы по теме научной работы, выполнение определенного объема экспериментальной части научно-исследовательской работы;</w:t>
      </w:r>
    </w:p>
    <w:p w14:paraId="26CD7806" w14:textId="77777777" w:rsidR="0024384F" w:rsidRPr="0024384F" w:rsidRDefault="0024384F" w:rsidP="0024384F">
      <w:pPr>
        <w:pStyle w:val="af0"/>
        <w:numPr>
          <w:ilvl w:val="2"/>
          <w:numId w:val="6"/>
        </w:numPr>
        <w:jc w:val="both"/>
        <w:rPr>
          <w:rFonts w:eastAsiaTheme="minorHAnsi"/>
          <w:sz w:val="24"/>
          <w:szCs w:val="24"/>
          <w:lang w:eastAsia="en-US"/>
        </w:rPr>
      </w:pPr>
      <w:r w:rsidRPr="0024384F">
        <w:rPr>
          <w:rFonts w:eastAsiaTheme="minorHAnsi"/>
          <w:sz w:val="24"/>
          <w:szCs w:val="24"/>
          <w:lang w:eastAsia="en-US"/>
        </w:rPr>
        <w:t>- 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работы.</w:t>
      </w:r>
    </w:p>
    <w:p w14:paraId="338258B2" w14:textId="77777777" w:rsidR="0024384F" w:rsidRPr="0024384F" w:rsidRDefault="0024384F" w:rsidP="0024384F">
      <w:pPr>
        <w:pStyle w:val="af0"/>
        <w:numPr>
          <w:ilvl w:val="2"/>
          <w:numId w:val="6"/>
        </w:numPr>
        <w:jc w:val="both"/>
        <w:rPr>
          <w:rFonts w:eastAsiaTheme="minorHAnsi"/>
          <w:sz w:val="24"/>
          <w:szCs w:val="24"/>
          <w:lang w:eastAsia="en-US"/>
        </w:rPr>
      </w:pPr>
      <w:r w:rsidRPr="0024384F">
        <w:rPr>
          <w:rFonts w:eastAsiaTheme="minorHAnsi"/>
          <w:sz w:val="24"/>
          <w:szCs w:val="24"/>
          <w:lang w:eastAsia="en-US"/>
        </w:rPr>
        <w:t>приобретение профессиональных умений и навыков путем непосредственного участия студентов в выполнении технологических операций во время работы на рабочих местах в период практики;</w:t>
      </w:r>
    </w:p>
    <w:p w14:paraId="2A9173D4" w14:textId="77777777" w:rsidR="0024384F" w:rsidRPr="0024384F" w:rsidRDefault="0024384F" w:rsidP="0024384F">
      <w:pPr>
        <w:pStyle w:val="af0"/>
        <w:numPr>
          <w:ilvl w:val="2"/>
          <w:numId w:val="6"/>
        </w:numPr>
        <w:rPr>
          <w:rFonts w:eastAsiaTheme="minorHAnsi"/>
          <w:sz w:val="24"/>
          <w:szCs w:val="24"/>
          <w:lang w:eastAsia="en-US"/>
        </w:rPr>
      </w:pPr>
      <w:r w:rsidRPr="0024384F">
        <w:rPr>
          <w:rFonts w:eastAsiaTheme="minorHAnsi"/>
          <w:sz w:val="24"/>
          <w:szCs w:val="24"/>
          <w:lang w:eastAsia="en-US"/>
        </w:rPr>
        <w:t>участие в работах, выполняемых инженерно-техническими работниками данного предприятия; изучения дизайнерских решений в производстве упаковки, дизайна и полиграфического исполнения этикеток;</w:t>
      </w:r>
    </w:p>
    <w:p w14:paraId="29154EF7" w14:textId="77777777" w:rsidR="0024384F" w:rsidRPr="0024384F" w:rsidRDefault="0024384F" w:rsidP="0024384F">
      <w:pPr>
        <w:pStyle w:val="af0"/>
        <w:numPr>
          <w:ilvl w:val="2"/>
          <w:numId w:val="6"/>
        </w:numPr>
        <w:jc w:val="both"/>
        <w:rPr>
          <w:rFonts w:eastAsiaTheme="minorHAnsi"/>
          <w:sz w:val="24"/>
          <w:szCs w:val="24"/>
          <w:lang w:eastAsia="en-US"/>
        </w:rPr>
      </w:pPr>
      <w:r w:rsidRPr="0024384F">
        <w:rPr>
          <w:rFonts w:eastAsiaTheme="minorHAnsi"/>
          <w:sz w:val="24"/>
          <w:szCs w:val="24"/>
          <w:lang w:eastAsia="en-US"/>
        </w:rPr>
        <w:t xml:space="preserve">сбор информации о проблемных местах в технологическом процессе по производству упаковки либо полиграфической продукции; </w:t>
      </w:r>
    </w:p>
    <w:p w14:paraId="31832BBE" w14:textId="77777777" w:rsidR="0024384F" w:rsidRPr="0024384F" w:rsidRDefault="0024384F" w:rsidP="0024384F">
      <w:pPr>
        <w:pStyle w:val="af0"/>
        <w:numPr>
          <w:ilvl w:val="2"/>
          <w:numId w:val="6"/>
        </w:numPr>
        <w:jc w:val="both"/>
        <w:rPr>
          <w:rFonts w:eastAsiaTheme="minorHAnsi"/>
          <w:sz w:val="24"/>
          <w:szCs w:val="24"/>
          <w:lang w:eastAsia="en-US"/>
        </w:rPr>
      </w:pPr>
      <w:r w:rsidRPr="0024384F">
        <w:rPr>
          <w:rFonts w:eastAsiaTheme="minorHAnsi"/>
          <w:sz w:val="24"/>
          <w:szCs w:val="24"/>
          <w:lang w:eastAsia="en-US"/>
        </w:rPr>
        <w:t>изучение структуры и управления деятельностью подразделения, вопросов планирования и финансирования разработок, конструкторско-технологической документации, действующих стандартов, технических условий, положений и инструкций по разработке технологических процессов и оборудования, его эксплуатации, программ испытаний, оформлению технической документации;</w:t>
      </w:r>
    </w:p>
    <w:p w14:paraId="1031D73B" w14:textId="77777777" w:rsidR="0024384F" w:rsidRPr="0024384F" w:rsidRDefault="0024384F" w:rsidP="0024384F">
      <w:pPr>
        <w:pStyle w:val="af0"/>
        <w:numPr>
          <w:ilvl w:val="2"/>
          <w:numId w:val="6"/>
        </w:numPr>
        <w:jc w:val="both"/>
        <w:rPr>
          <w:rFonts w:eastAsiaTheme="minorHAnsi"/>
          <w:sz w:val="24"/>
          <w:szCs w:val="24"/>
          <w:lang w:eastAsia="en-US"/>
        </w:rPr>
      </w:pPr>
      <w:r w:rsidRPr="0024384F">
        <w:rPr>
          <w:rFonts w:eastAsiaTheme="minorHAnsi"/>
          <w:sz w:val="24"/>
          <w:szCs w:val="24"/>
          <w:lang w:eastAsia="en-US"/>
        </w:rPr>
        <w:t xml:space="preserve">изучение видов и особенностей технологических процессов, правил эксплуатации технологического оборудования, вопросов обеспечения безопасности и экологической чистоты; освоение методов анализа технического уровня действующих технологических процессов, средств технологического оснащения; правил и методов проведения патентных исследований, оформления прав интеллектуальной собственности на технические разработки и изобретения; изучение современных технологий работы с периодическими, реферативными и информационно-справочными изданиями по профилю специальности; </w:t>
      </w:r>
    </w:p>
    <w:p w14:paraId="631A9AEE" w14:textId="77777777" w:rsidR="0024384F" w:rsidRPr="0024384F" w:rsidRDefault="0024384F" w:rsidP="0024384F">
      <w:pPr>
        <w:pStyle w:val="af0"/>
        <w:numPr>
          <w:ilvl w:val="2"/>
          <w:numId w:val="6"/>
        </w:numPr>
        <w:jc w:val="both"/>
        <w:rPr>
          <w:rFonts w:eastAsiaTheme="minorHAnsi"/>
          <w:sz w:val="24"/>
          <w:szCs w:val="24"/>
          <w:lang w:eastAsia="en-US"/>
        </w:rPr>
      </w:pPr>
      <w:r w:rsidRPr="0024384F">
        <w:rPr>
          <w:rFonts w:eastAsiaTheme="minorHAnsi"/>
          <w:sz w:val="24"/>
          <w:szCs w:val="24"/>
          <w:lang w:eastAsia="en-US"/>
        </w:rPr>
        <w:t>приобретения социально-личностных компетенций, необходимых для работы в профессиональной сфере.</w:t>
      </w:r>
    </w:p>
    <w:p w14:paraId="26BF2A47" w14:textId="10D1F021" w:rsidR="000C5EBA" w:rsidRDefault="000C5EBA" w:rsidP="000C5EBA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24384F" w:rsidRPr="007E3278" w14:paraId="3429F570" w14:textId="77777777" w:rsidTr="0024384F">
        <w:trPr>
          <w:trHeight w:val="2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F27AD2E" w14:textId="77777777" w:rsidR="0024384F" w:rsidRPr="007E3278" w:rsidRDefault="0024384F" w:rsidP="009F49A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2B7F0D" w14:textId="77777777" w:rsidR="0024384F" w:rsidRPr="007E3278" w:rsidRDefault="0024384F" w:rsidP="009F49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1FB5D830" w14:textId="77777777" w:rsidR="0024384F" w:rsidRPr="007E3278" w:rsidRDefault="0024384F" w:rsidP="009F49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24384F" w:rsidRPr="00AE3E87" w14:paraId="37B79650" w14:textId="77777777" w:rsidTr="0024384F">
        <w:trPr>
          <w:trHeight w:val="2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99152" w14:textId="77777777" w:rsidR="0024384F" w:rsidRPr="002A60AA" w:rsidRDefault="0024384F" w:rsidP="009F49AD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УК-2</w:t>
            </w:r>
            <w:r w:rsidRPr="002A60AA">
              <w:rPr>
                <w:iCs/>
                <w:sz w:val="22"/>
                <w:szCs w:val="22"/>
              </w:rPr>
              <w:t xml:space="preserve"> </w:t>
            </w:r>
            <w:r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463C3F7" w14:textId="77777777" w:rsidR="0024384F" w:rsidRPr="002A60AA" w:rsidRDefault="0024384F" w:rsidP="009F49AD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B252" w14:textId="77777777" w:rsidR="0024384F" w:rsidRDefault="0024384F" w:rsidP="009F49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A7A2D">
              <w:rPr>
                <w:iCs/>
              </w:rPr>
              <w:t>ИД-УК-2.1</w:t>
            </w:r>
            <w:r w:rsidRPr="001A7A2D">
              <w:rPr>
                <w:iCs/>
              </w:rPr>
              <w:tab/>
            </w: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902DA97" w14:textId="77777777" w:rsidR="0024384F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ИД-УК-2.2</w:t>
            </w:r>
            <w:r>
              <w:t xml:space="preserve"> </w:t>
            </w:r>
            <w:r w:rsidRPr="001A7A2D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3D88B4CA" w14:textId="77777777" w:rsidR="0024384F" w:rsidRPr="005F5367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5F5367">
              <w:rPr>
                <w:iCs/>
              </w:rPr>
              <w:t>ИД-УК-2.3</w:t>
            </w:r>
            <w:r w:rsidRPr="005F5367">
              <w:rPr>
                <w:iCs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408C6C5E" w14:textId="77777777" w:rsidR="0024384F" w:rsidRPr="002A60AA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5F5367">
              <w:rPr>
                <w:iCs/>
              </w:rPr>
              <w:t>ИД-УК-2.4</w:t>
            </w:r>
            <w:r w:rsidRPr="005F5367">
              <w:rPr>
                <w:iCs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24384F" w:rsidRPr="00335DB8" w14:paraId="1A4C4BF4" w14:textId="77777777" w:rsidTr="0024384F">
        <w:trPr>
          <w:trHeight w:val="14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E39B5" w14:textId="77777777" w:rsidR="0024384F" w:rsidRPr="002A60AA" w:rsidRDefault="0024384F" w:rsidP="009F49A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УК-3 Способен осуществлять</w:t>
            </w:r>
          </w:p>
          <w:p w14:paraId="51C88289" w14:textId="77777777" w:rsidR="0024384F" w:rsidRPr="002A60AA" w:rsidRDefault="0024384F" w:rsidP="009F49A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социальное взаимодействие и</w:t>
            </w:r>
          </w:p>
          <w:p w14:paraId="14449AF0" w14:textId="77777777" w:rsidR="0024384F" w:rsidRPr="002A60AA" w:rsidRDefault="0024384F" w:rsidP="009F49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A60AA">
              <w:rPr>
                <w:iCs/>
              </w:rPr>
              <w:t>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8A282" w14:textId="77777777" w:rsidR="0024384F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ИД-УК-3.5 </w:t>
            </w:r>
          </w:p>
          <w:p w14:paraId="2B7F2D58" w14:textId="77777777" w:rsidR="0024384F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 w14:paraId="48FB53D2" w14:textId="77777777" w:rsidR="0024384F" w:rsidRPr="002A60AA" w:rsidRDefault="0024384F" w:rsidP="009F49A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24384F" w:rsidRPr="004615D0" w14:paraId="046AD7F1" w14:textId="77777777" w:rsidTr="0024384F">
        <w:trPr>
          <w:trHeight w:val="146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3963726F" w14:textId="1966250B" w:rsidR="0024384F" w:rsidRPr="002A60AA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  <w:r w:rsidRPr="00AF0096">
              <w:rPr>
                <w:iCs/>
                <w:sz w:val="22"/>
                <w:szCs w:val="22"/>
              </w:rPr>
              <w:t>УК-4</w:t>
            </w:r>
            <w:r w:rsidRPr="00AF0096">
              <w:rPr>
                <w:iCs/>
                <w:sz w:val="22"/>
                <w:szCs w:val="22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E6C3" w14:textId="77777777" w:rsidR="0024384F" w:rsidRPr="009D1C67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9D1C67">
              <w:rPr>
                <w:iCs/>
              </w:rPr>
              <w:t>ИД-УК-4.3</w:t>
            </w:r>
            <w:r w:rsidRPr="009D1C67">
              <w:rPr>
                <w:iCs/>
              </w:rPr>
              <w:tab/>
              <w:t xml:space="preserve"> 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5D86A9E5" w14:textId="77777777" w:rsidR="0024384F" w:rsidRPr="009D1C67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9D1C67">
              <w:rPr>
                <w:iCs/>
              </w:rPr>
              <w:t>ИД-УК-4.4</w:t>
            </w:r>
            <w:r w:rsidRPr="009D1C67">
              <w:rPr>
                <w:iCs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24384F" w:rsidRPr="00A303E1" w14:paraId="010CC23B" w14:textId="77777777" w:rsidTr="0024384F">
        <w:trPr>
          <w:trHeight w:val="1110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11EAF938" w14:textId="77777777" w:rsidR="0024384F" w:rsidRPr="002A60AA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УК-6</w:t>
            </w:r>
            <w:r w:rsidRPr="002A60AA">
              <w:rPr>
                <w:iCs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373" w14:textId="77777777" w:rsidR="0024384F" w:rsidRPr="002A60AA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ИД-УК-6.1 Использование инструментов и методов управления временем при выполнении конкретных задач, проектов, при</w:t>
            </w:r>
            <w:r>
              <w:rPr>
                <w:iCs/>
              </w:rPr>
              <w:t xml:space="preserve"> достижении поставленных целей</w:t>
            </w:r>
          </w:p>
        </w:tc>
      </w:tr>
      <w:tr w:rsidR="0024384F" w:rsidRPr="006B5013" w14:paraId="354FD079" w14:textId="77777777" w:rsidTr="0024384F">
        <w:trPr>
          <w:trHeight w:val="1251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14F37848" w14:textId="1C246585" w:rsidR="0024384F" w:rsidRPr="002A60AA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УК-9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285D" w14:textId="77777777" w:rsidR="0024384F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ИД-УК-9.1</w:t>
            </w:r>
            <w:r>
              <w:rPr>
                <w:iCs/>
              </w:rPr>
              <w:t xml:space="preserve"> </w:t>
            </w:r>
            <w:r w:rsidRPr="001A7A2D">
              <w:rPr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2CCB5932" w14:textId="77777777" w:rsidR="0024384F" w:rsidRPr="002A60AA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ИД-УК-9.3</w:t>
            </w:r>
            <w:r>
              <w:t xml:space="preserve"> </w:t>
            </w:r>
            <w:r w:rsidRPr="001A7A2D">
              <w:rPr>
                <w:iCs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24384F" w:rsidRPr="00AE3E87" w14:paraId="3066149F" w14:textId="77777777" w:rsidTr="0024384F">
        <w:trPr>
          <w:trHeight w:val="283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51FD78C3" w14:textId="77777777" w:rsidR="0024384F" w:rsidRPr="002A60AA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</w:t>
            </w:r>
            <w:r>
              <w:rPr>
                <w:iCs/>
                <w:sz w:val="22"/>
                <w:szCs w:val="22"/>
              </w:rPr>
              <w:t xml:space="preserve">ды и средства проектирования.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C3A2" w14:textId="77777777" w:rsidR="0024384F" w:rsidRPr="009D1C67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9D1C67">
              <w:rPr>
                <w:iCs/>
              </w:rPr>
              <w:t>ИД-ПК-1.1 Осуществление предварительной подготовки проектного задания на основе обсуждения с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</w:t>
            </w:r>
          </w:p>
          <w:p w14:paraId="4573DBD1" w14:textId="77777777" w:rsidR="0024384F" w:rsidRPr="009D1C67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9D1C67">
              <w:rPr>
                <w:iCs/>
              </w:rPr>
              <w:t>ИД-ПК-1.2 Составление проектного задания на создание объекта визуальной информации, идентификации и коммуникации по типовой форме</w:t>
            </w:r>
          </w:p>
          <w:p w14:paraId="08C4C316" w14:textId="77777777" w:rsidR="0024384F" w:rsidRPr="009D1C67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9D1C67">
              <w:rPr>
                <w:iCs/>
              </w:rPr>
              <w:t>ИД-ПК-1.3 Предварительная проработка эскизов объекта визуальной информации, идентификации и коммуникации для дизайн проекта при проектировании объекта визуальной информации, идентификации и коммуникации</w:t>
            </w:r>
          </w:p>
        </w:tc>
      </w:tr>
      <w:tr w:rsidR="0024384F" w:rsidRPr="004615D0" w14:paraId="73128C96" w14:textId="77777777" w:rsidTr="0024384F">
        <w:trPr>
          <w:trHeight w:val="283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5731D20E" w14:textId="77777777" w:rsidR="0024384F" w:rsidRPr="001A7A2D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  <w:r>
              <w:t xml:space="preserve"> </w:t>
            </w:r>
            <w:r w:rsidRPr="001A7A2D">
              <w:rPr>
                <w:iCs/>
                <w:sz w:val="22"/>
                <w:szCs w:val="22"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обоснованию проектных решений</w:t>
            </w:r>
          </w:p>
          <w:p w14:paraId="2D544911" w14:textId="77777777" w:rsidR="0024384F" w:rsidRPr="001A7A2D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</w:p>
          <w:p w14:paraId="1583CCD2" w14:textId="77777777" w:rsidR="0024384F" w:rsidRPr="002A60AA" w:rsidRDefault="0024384F" w:rsidP="009F49A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5E3D" w14:textId="77777777" w:rsidR="0024384F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1A7A2D">
              <w:rPr>
                <w:iCs/>
              </w:rPr>
              <w:t>ИД-ПК-2.1</w:t>
            </w:r>
            <w:r>
              <w:rPr>
                <w:iCs/>
              </w:rPr>
              <w:t xml:space="preserve"> </w:t>
            </w:r>
            <w:r w:rsidRPr="001A7A2D">
              <w:rPr>
                <w:iCs/>
              </w:rPr>
              <w:t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</w:t>
            </w:r>
          </w:p>
          <w:p w14:paraId="720D5513" w14:textId="77777777" w:rsidR="0024384F" w:rsidRPr="00AF0096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AF0096">
              <w:rPr>
                <w:iCs/>
              </w:rPr>
              <w:t>ИД-ПК-2.2</w:t>
            </w:r>
            <w:r w:rsidRPr="00AF0096">
              <w:rPr>
                <w:iCs/>
              </w:rPr>
              <w:tab/>
              <w:t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  <w:p w14:paraId="0485B11E" w14:textId="77777777" w:rsidR="0024384F" w:rsidRPr="002A60AA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AF0096">
              <w:rPr>
                <w:iCs/>
              </w:rPr>
              <w:t>ИД-ПК-2.3</w:t>
            </w:r>
            <w:r w:rsidRPr="00AF0096">
              <w:rPr>
                <w:iCs/>
              </w:rPr>
              <w:tab/>
              <w:t>Участие в работе по технико-экономическому обоснованию проектных решений, в том числе умение производить организационно- технологические расчеты при выпуске печатной и упаковочной продукции</w:t>
            </w:r>
          </w:p>
        </w:tc>
      </w:tr>
      <w:tr w:rsidR="0024384F" w:rsidRPr="001F5127" w14:paraId="36D5D825" w14:textId="77777777" w:rsidTr="0024384F">
        <w:trPr>
          <w:trHeight w:val="283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9A8489C" w14:textId="77777777" w:rsidR="0024384F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  <w:r w:rsidRPr="00AF0096">
              <w:rPr>
                <w:iCs/>
                <w:sz w:val="22"/>
                <w:szCs w:val="22"/>
              </w:rPr>
              <w:t>ПК-3.</w:t>
            </w:r>
            <w:r w:rsidRPr="00AF0096">
              <w:rPr>
                <w:iCs/>
                <w:sz w:val="22"/>
                <w:szCs w:val="22"/>
              </w:rPr>
              <w:tab/>
              <w:t xml:space="preserve"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54BA" w14:textId="77777777" w:rsidR="0024384F" w:rsidRPr="007C61C8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3570BF">
              <w:rPr>
                <w:iCs/>
              </w:rPr>
              <w:t>ИД-</w:t>
            </w:r>
            <w:r w:rsidRPr="007C61C8">
              <w:rPr>
                <w:iCs/>
              </w:rPr>
              <w:t>ПК-3.1</w:t>
            </w:r>
            <w:r w:rsidRPr="007C61C8">
              <w:rPr>
                <w:iCs/>
              </w:rPr>
              <w:tab/>
              <w:t xml:space="preserve">Анализ видов брака, вызывающих ухудшение качественных и количественных показателей продукции на всех стадиях производства продукции </w:t>
            </w:r>
          </w:p>
          <w:p w14:paraId="001D2510" w14:textId="77777777" w:rsidR="0024384F" w:rsidRPr="007C61C8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7C61C8">
              <w:rPr>
                <w:iCs/>
              </w:rPr>
              <w:t>ИД-ПК-3.2</w:t>
            </w:r>
            <w:r w:rsidRPr="007C61C8">
              <w:rPr>
                <w:iCs/>
              </w:rPr>
              <w:tab/>
              <w:t>Выявление причин возникновения брака, вызывающих ухудшение качественных и количественных показателей продукции на стадии производства продукции</w:t>
            </w:r>
          </w:p>
          <w:p w14:paraId="792380D8" w14:textId="77777777" w:rsidR="0024384F" w:rsidRPr="001A7A2D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7C61C8">
              <w:rPr>
                <w:iCs/>
              </w:rPr>
              <w:t>ИД-ПК-3.3</w:t>
            </w:r>
            <w:r w:rsidRPr="007C61C8">
              <w:rPr>
                <w:iCs/>
              </w:rPr>
              <w:tab/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</w:t>
            </w:r>
          </w:p>
        </w:tc>
      </w:tr>
      <w:tr w:rsidR="0024384F" w:rsidRPr="004615D0" w14:paraId="032C5812" w14:textId="77777777" w:rsidTr="0024384F">
        <w:trPr>
          <w:trHeight w:val="826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44D1CB99" w14:textId="77777777" w:rsidR="0024384F" w:rsidRPr="00C66392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  <w:r>
              <w:t xml:space="preserve"> </w:t>
            </w:r>
            <w:r w:rsidRPr="00C66392">
              <w:rPr>
                <w:iCs/>
                <w:sz w:val="22"/>
                <w:szCs w:val="22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3F7C8359" w14:textId="77777777" w:rsidR="0024384F" w:rsidRPr="00C66392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</w:p>
          <w:p w14:paraId="26C7D436" w14:textId="77777777" w:rsidR="0024384F" w:rsidRPr="002A60AA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DE27" w14:textId="77777777" w:rsidR="0024384F" w:rsidRPr="00C66392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ИД-ПК-4.1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306B6366" w14:textId="77777777" w:rsidR="0024384F" w:rsidRPr="00C66392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ИД-ПК-4.2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22D102BE" w14:textId="77777777" w:rsidR="0024384F" w:rsidRPr="002A60AA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C66392">
              <w:rPr>
                <w:iCs/>
              </w:rPr>
              <w:t>ИД-ПК-4.3</w:t>
            </w:r>
            <w:r>
              <w:rPr>
                <w:iCs/>
              </w:rPr>
              <w:t xml:space="preserve"> </w:t>
            </w:r>
            <w:r w:rsidRPr="00C66392">
              <w:rPr>
                <w:iCs/>
              </w:rPr>
              <w:t>Выбор из имеющихся современных материалов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  <w:tr w:rsidR="0024384F" w:rsidRPr="004615D0" w14:paraId="1265D347" w14:textId="77777777" w:rsidTr="0024384F">
        <w:trPr>
          <w:trHeight w:val="189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573B6F9F" w14:textId="77777777" w:rsidR="0024384F" w:rsidRPr="00C66392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  <w:r>
              <w:t xml:space="preserve"> </w:t>
            </w:r>
            <w:r w:rsidRPr="00C66392">
              <w:rPr>
                <w:iCs/>
                <w:sz w:val="22"/>
                <w:szCs w:val="22"/>
              </w:rPr>
              <w:t xml:space="preserve"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технических и программных средств. </w:t>
            </w:r>
          </w:p>
          <w:p w14:paraId="1E3612BD" w14:textId="77777777" w:rsidR="0024384F" w:rsidRPr="00C66392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</w:p>
          <w:p w14:paraId="1B799D53" w14:textId="77777777" w:rsidR="0024384F" w:rsidRPr="00A303E1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49A1" w14:textId="77777777" w:rsidR="0024384F" w:rsidRPr="00685F53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685F53">
              <w:rPr>
                <w:iCs/>
              </w:rPr>
              <w:t>ИД-ПК-5.1 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  <w:p w14:paraId="31365C1D" w14:textId="77777777" w:rsidR="0024384F" w:rsidRPr="00685F53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685F53">
              <w:rPr>
                <w:iCs/>
              </w:rPr>
              <w:t>ИД-ПК-5.2 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технологического процесса производства при выпуске конкурентно-способной продукции</w:t>
            </w:r>
          </w:p>
          <w:p w14:paraId="64052137" w14:textId="5E556E16" w:rsidR="0024384F" w:rsidRPr="00685F53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685F53">
              <w:rPr>
                <w:iCs/>
              </w:rPr>
              <w:t>ИД-ПК-5.3</w:t>
            </w:r>
            <w:r w:rsidRPr="00685F53">
              <w:rPr>
                <w:iCs/>
              </w:rPr>
              <w:tab/>
              <w:t xml:space="preserve">Использование технических и программных средств обработки информации для создания моделей процессов для отслеживания и корректировки технологических параметров и свойств готовой продукции  </w:t>
            </w:r>
          </w:p>
        </w:tc>
      </w:tr>
      <w:tr w:rsidR="0024384F" w:rsidRPr="007C61C8" w14:paraId="6201996A" w14:textId="77777777" w:rsidTr="0024384F">
        <w:trPr>
          <w:trHeight w:val="283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766F93F" w14:textId="77777777" w:rsidR="0024384F" w:rsidRPr="00AF0096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  <w:r w:rsidRPr="00AF0096">
              <w:rPr>
                <w:iCs/>
                <w:sz w:val="22"/>
                <w:szCs w:val="22"/>
              </w:rPr>
              <w:t>ПК-6.</w:t>
            </w:r>
            <w:r w:rsidRPr="00AF0096">
              <w:rPr>
                <w:iCs/>
                <w:sz w:val="22"/>
                <w:szCs w:val="22"/>
              </w:rPr>
              <w:tab/>
              <w:t>Способен организовывать и проводить сложные химико-физические анализы, работы по исследованию свойств полимерных материалов и входному контролю сырья и материалов в производстве полиграфической продукции и различного вида упаковки.</w:t>
            </w:r>
          </w:p>
          <w:p w14:paraId="41786B60" w14:textId="1FBFD2E7" w:rsidR="0024384F" w:rsidRDefault="0024384F" w:rsidP="0024384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1D83" w14:textId="77777777" w:rsidR="0024384F" w:rsidRPr="00685F53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685F53">
              <w:rPr>
                <w:iCs/>
              </w:rPr>
              <w:t>ИД-ПК-6.1</w:t>
            </w:r>
            <w:r w:rsidRPr="00685F53">
              <w:rPr>
                <w:iCs/>
              </w:rPr>
              <w:tab/>
              <w:t>Выбор и адаптация сложных химико-физических анализов исследуемых свойств материалов, выбор методов исследования при проведении входного контроля сырья, материалов</w:t>
            </w:r>
            <w:r>
              <w:rPr>
                <w:iCs/>
              </w:rPr>
              <w:t>,</w:t>
            </w:r>
            <w:r w:rsidRPr="00685F53">
              <w:rPr>
                <w:iCs/>
              </w:rPr>
              <w:t xml:space="preserve"> используемых в полиграфическом и упаковочном производстве, готовой продукции на соответствие стандартам и техническим условиям</w:t>
            </w:r>
          </w:p>
          <w:p w14:paraId="22C50A0D" w14:textId="77777777" w:rsidR="0024384F" w:rsidRPr="00685F53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685F53">
              <w:rPr>
                <w:iCs/>
              </w:rPr>
              <w:t>ИД-ПК-6.2</w:t>
            </w:r>
            <w:r w:rsidRPr="00685F53">
              <w:rPr>
                <w:iCs/>
              </w:rPr>
              <w:tab/>
              <w:t xml:space="preserve">Организация и проведение сложных химико-физических анализов, работ по исследованию свойств сырья, опытных образцов, материалов и готовой продукции при производстве полиграфической и упаковочной продукции </w:t>
            </w:r>
          </w:p>
          <w:p w14:paraId="7C1F57EE" w14:textId="77777777" w:rsidR="0024384F" w:rsidRPr="00C66392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685F53">
              <w:rPr>
                <w:iCs/>
              </w:rPr>
              <w:t>ИД-ПК-6.3</w:t>
            </w:r>
            <w:r w:rsidRPr="00685F53">
              <w:rPr>
                <w:iCs/>
              </w:rPr>
              <w:tab/>
              <w:t>Обеспечение соблюдения требований нормативной документации при проведении анализов и испытаний сырья, материалов и готовой продукции на соответствие стандартам и техническим условиям</w:t>
            </w:r>
          </w:p>
        </w:tc>
      </w:tr>
      <w:tr w:rsidR="0024384F" w14:paraId="1B38DF11" w14:textId="77777777" w:rsidTr="0024384F">
        <w:trPr>
          <w:trHeight w:val="283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267540B" w14:textId="77777777" w:rsidR="0024384F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  <w:r w:rsidRPr="00AF0096">
              <w:rPr>
                <w:iCs/>
                <w:sz w:val="22"/>
                <w:szCs w:val="22"/>
              </w:rPr>
              <w:t>ПК-7.</w:t>
            </w:r>
            <w:r w:rsidRPr="00AF0096">
              <w:rPr>
                <w:iCs/>
                <w:sz w:val="22"/>
                <w:szCs w:val="22"/>
              </w:rPr>
              <w:tab/>
              <w:t xml:space="preserve"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</w:t>
            </w:r>
          </w:p>
          <w:p w14:paraId="0110105A" w14:textId="77777777" w:rsidR="0024384F" w:rsidRDefault="0024384F" w:rsidP="009F49AD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04F7" w14:textId="77777777" w:rsidR="0024384F" w:rsidRPr="007C61C8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7C61C8">
              <w:rPr>
                <w:iCs/>
              </w:rPr>
              <w:t>ИД-ПК-7.1</w:t>
            </w:r>
            <w:r w:rsidRPr="007C61C8">
              <w:rPr>
                <w:iCs/>
              </w:rPr>
              <w:tab/>
              <w:t xml:space="preserve">Сопровождение процесса получения материалов для упаковки и полиграфии, в том числе полимерных и композиционных материалов с использованием соответствующих методик работы на лабораторно-аналитическом оборудовании </w:t>
            </w:r>
          </w:p>
          <w:p w14:paraId="78DB6161" w14:textId="77777777" w:rsidR="0024384F" w:rsidRPr="007C61C8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7C61C8">
              <w:rPr>
                <w:iCs/>
              </w:rPr>
              <w:t>ИД-ПК-7.2</w:t>
            </w:r>
            <w:r w:rsidRPr="007C61C8">
              <w:rPr>
                <w:iCs/>
              </w:rPr>
              <w:tab/>
              <w:t>Подготовка сырья и материалов для получения полиграфических и упаковочных материалов, в том числе полимерных и композиционных материалов</w:t>
            </w:r>
          </w:p>
          <w:p w14:paraId="1333AFE4" w14:textId="77777777" w:rsidR="0024384F" w:rsidRPr="007C61C8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7C61C8">
              <w:rPr>
                <w:iCs/>
              </w:rPr>
              <w:t>ИД-ПК-7.3</w:t>
            </w:r>
            <w:r w:rsidRPr="007C61C8">
              <w:rPr>
                <w:iCs/>
              </w:rPr>
              <w:tab/>
              <w:t>Проведение лабораторных и фундаментальных исследований структуры и свойств синтезируемых материалов для полиграфии и упаковки, в том числе полимерных и композиционных материалов</w:t>
            </w:r>
          </w:p>
          <w:p w14:paraId="40EF75CD" w14:textId="77777777" w:rsidR="0024384F" w:rsidRPr="00C66392" w:rsidRDefault="0024384F" w:rsidP="009F49AD">
            <w:pPr>
              <w:autoSpaceDE w:val="0"/>
              <w:autoSpaceDN w:val="0"/>
              <w:adjustRightInd w:val="0"/>
              <w:rPr>
                <w:iCs/>
              </w:rPr>
            </w:pPr>
            <w:r w:rsidRPr="007C61C8">
              <w:rPr>
                <w:iCs/>
              </w:rPr>
              <w:t>ИД-ПК-7.4</w:t>
            </w:r>
            <w:r w:rsidRPr="007C61C8">
              <w:rPr>
                <w:iCs/>
              </w:rPr>
              <w:tab/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9E48E69" w:rsidR="00342AAE" w:rsidRPr="0097615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976156">
        <w:rPr>
          <w:sz w:val="26"/>
          <w:szCs w:val="26"/>
        </w:rPr>
        <w:t xml:space="preserve">Общая трудоёмкость </w:t>
      </w:r>
      <w:r w:rsidR="0024384F">
        <w:rPr>
          <w:sz w:val="26"/>
          <w:szCs w:val="26"/>
        </w:rPr>
        <w:t>производственной</w:t>
      </w:r>
      <w:bookmarkStart w:id="1" w:name="_GoBack"/>
      <w:bookmarkEnd w:id="1"/>
      <w:r w:rsidR="00E81D4A" w:rsidRPr="00976156">
        <w:rPr>
          <w:sz w:val="26"/>
          <w:szCs w:val="26"/>
        </w:rPr>
        <w:t xml:space="preserve"> </w:t>
      </w:r>
      <w:r w:rsidR="007E496F" w:rsidRPr="00976156">
        <w:rPr>
          <w:sz w:val="26"/>
          <w:szCs w:val="26"/>
        </w:rPr>
        <w:t>практики</w:t>
      </w:r>
      <w:r w:rsidRPr="00976156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1020"/>
        <w:gridCol w:w="850"/>
        <w:gridCol w:w="1020"/>
        <w:gridCol w:w="850"/>
      </w:tblGrid>
      <w:tr w:rsidR="00976156" w14:paraId="18317AA6" w14:textId="77777777" w:rsidTr="0024384F">
        <w:trPr>
          <w:trHeight w:val="340"/>
        </w:trPr>
        <w:tc>
          <w:tcPr>
            <w:tcW w:w="5103" w:type="dxa"/>
            <w:vAlign w:val="center"/>
          </w:tcPr>
          <w:p w14:paraId="6BD97D4E" w14:textId="133A0A6E" w:rsidR="00976156" w:rsidRPr="00B97825" w:rsidRDefault="00976156" w:rsidP="00976156">
            <w:r w:rsidRPr="00F964AD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1A909E2" w14:textId="506C9945" w:rsidR="00976156" w:rsidRPr="0004140F" w:rsidRDefault="008A6E21" w:rsidP="00976156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3DC320F6" w:rsidR="00976156" w:rsidRPr="0004140F" w:rsidRDefault="00976156" w:rsidP="00976156">
            <w:r w:rsidRPr="00F964A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4CA0B5B" w:rsidR="00976156" w:rsidRPr="0004140F" w:rsidRDefault="008A6E21" w:rsidP="00A81BE7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6A9EB923" w:rsidR="00976156" w:rsidRPr="0004140F" w:rsidRDefault="00976156" w:rsidP="00976156">
            <w:pPr>
              <w:jc w:val="both"/>
              <w:rPr>
                <w:i/>
              </w:rPr>
            </w:pPr>
            <w:r w:rsidRPr="00F964AD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02897" w14:textId="77777777" w:rsidR="00041D0E" w:rsidRDefault="00041D0E" w:rsidP="005E3840">
      <w:r>
        <w:separator/>
      </w:r>
    </w:p>
  </w:endnote>
  <w:endnote w:type="continuationSeparator" w:id="0">
    <w:p w14:paraId="1908EA93" w14:textId="77777777" w:rsidR="00041D0E" w:rsidRDefault="00041D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E5CF" w14:textId="77777777" w:rsidR="00041D0E" w:rsidRDefault="00041D0E" w:rsidP="005E3840">
      <w:r>
        <w:separator/>
      </w:r>
    </w:p>
  </w:footnote>
  <w:footnote w:type="continuationSeparator" w:id="0">
    <w:p w14:paraId="76D71906" w14:textId="77777777" w:rsidR="00041D0E" w:rsidRDefault="00041D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0EEE407A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4F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72495B"/>
    <w:multiLevelType w:val="hybridMultilevel"/>
    <w:tmpl w:val="BE72B754"/>
    <w:lvl w:ilvl="0" w:tplc="F34661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428C493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1"/>
  </w:num>
  <w:num w:numId="14">
    <w:abstractNumId w:val="37"/>
  </w:num>
  <w:num w:numId="15">
    <w:abstractNumId w:val="23"/>
  </w:num>
  <w:num w:numId="16">
    <w:abstractNumId w:val="40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4"/>
  </w:num>
  <w:num w:numId="24">
    <w:abstractNumId w:val="28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1D0E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1A9A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15E"/>
    <w:rsid w:val="002370CE"/>
    <w:rsid w:val="002415F4"/>
    <w:rsid w:val="0024384F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E22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CF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44E9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6E21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615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576B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1BE7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1CE8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0C7A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7C72124-DADC-432E-98EA-FBCED59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A511-33AC-4FB7-B22A-7CD5DFF6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2104</Words>
  <Characters>11994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Способы проведения практики</vt:lpstr>
      <vt:lpstr>    Сроки и продолжительность практики</vt:lpstr>
      <vt:lpstr>    Место проведения практики</vt:lpstr>
      <vt:lpstr>    Форма промежуточной аттестации</vt:lpstr>
      <vt:lpstr>    зачет с оценкой </vt:lpstr>
      <vt:lpstr>    Место практики в структуре ОПОП</vt:lpstr>
      <vt:lpstr>    Цель производственной практики:</vt:lpstr>
      <vt:lpstr>    Формируемые компетенции и индикаторы достижения компетенций:</vt:lpstr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18</cp:revision>
  <cp:lastPrinted>2021-02-03T14:35:00Z</cp:lastPrinted>
  <dcterms:created xsi:type="dcterms:W3CDTF">2021-03-30T09:44:00Z</dcterms:created>
  <dcterms:modified xsi:type="dcterms:W3CDTF">2022-05-12T23:31:00Z</dcterms:modified>
</cp:coreProperties>
</file>