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vAlign w:val="bottom"/>
          </w:tcPr>
          <w:p w14:paraId="46A1013D" w14:textId="55AE5213" w:rsidR="00A76E18" w:rsidRPr="00101A9A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101A9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C1F009F" w:rsidR="00A76E18" w:rsidRPr="00F5486D" w:rsidRDefault="00A76E18" w:rsidP="00101A9A">
            <w:pPr>
              <w:jc w:val="center"/>
              <w:rPr>
                <w:b/>
                <w:sz w:val="26"/>
                <w:szCs w:val="26"/>
              </w:rPr>
            </w:pPr>
            <w:r w:rsidRPr="00101A9A">
              <w:rPr>
                <w:b/>
                <w:sz w:val="26"/>
                <w:szCs w:val="26"/>
              </w:rPr>
              <w:t>УЧЕБНОЙ ПРАКТИКИ</w:t>
            </w:r>
          </w:p>
        </w:tc>
      </w:tr>
    </w:tbl>
    <w:tbl>
      <w:tblPr>
        <w:tblStyle w:val="4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101A9A" w:rsidRPr="00C258B0" w14:paraId="72A70AA8" w14:textId="77777777" w:rsidTr="009C1B6D">
        <w:trPr>
          <w:gridAfter w:val="1"/>
          <w:wAfter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06407A78" w14:textId="77777777" w:rsidR="00101A9A" w:rsidRPr="00C258B0" w:rsidRDefault="00101A9A" w:rsidP="009C1B6D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bookmarkStart w:id="1" w:name="_Hlk100309108"/>
            <w:r w:rsidRPr="00997E03">
              <w:rPr>
                <w:b/>
                <w:sz w:val="26"/>
                <w:szCs w:val="26"/>
              </w:rPr>
              <w:t>Учебная практика. Ознакомительная практика</w:t>
            </w:r>
            <w:bookmarkEnd w:id="1"/>
          </w:p>
        </w:tc>
      </w:tr>
      <w:tr w:rsidR="00101A9A" w:rsidRPr="00C751F5" w14:paraId="6C4A2AA5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0D0A9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1A029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бакалавриат</w:t>
            </w:r>
          </w:p>
        </w:tc>
      </w:tr>
      <w:tr w:rsidR="00101A9A" w:rsidRPr="00D97D6F" w14:paraId="22AC7002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7452EF8E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CBCFEEB" w14:textId="77777777" w:rsidR="00101A9A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  <w:p w14:paraId="698C393D" w14:textId="77777777" w:rsidR="00101A9A" w:rsidRPr="00D97D6F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29.03.03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437CB805" w14:textId="77777777" w:rsidR="00101A9A" w:rsidRPr="00D97D6F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полиграфического и упаковочного производства</w:t>
            </w:r>
          </w:p>
        </w:tc>
      </w:tr>
      <w:tr w:rsidR="00101A9A" w:rsidRPr="00D97D6F" w14:paraId="013FCF6D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4C51CE8C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796DB82F" w14:textId="77777777" w:rsidR="00101A9A" w:rsidRPr="00D97D6F" w:rsidRDefault="00101A9A" w:rsidP="009C1B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дизайн упаковочного производства</w:t>
            </w:r>
            <w:r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101A9A" w:rsidRPr="00C751F5" w14:paraId="600EFD89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08052EE4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49E48D56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4 года</w:t>
            </w:r>
          </w:p>
        </w:tc>
      </w:tr>
      <w:tr w:rsidR="00101A9A" w:rsidRPr="00C751F5" w14:paraId="7553D321" w14:textId="77777777" w:rsidTr="009C1B6D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A215879" w14:textId="77777777" w:rsidR="00101A9A" w:rsidRPr="00114450" w:rsidRDefault="00101A9A" w:rsidP="009C1B6D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2C4BDC6C" w14:textId="77777777" w:rsidR="00101A9A" w:rsidRPr="00C751F5" w:rsidRDefault="00101A9A" w:rsidP="009C1B6D">
            <w:pPr>
              <w:rPr>
                <w:sz w:val="26"/>
                <w:szCs w:val="26"/>
              </w:rPr>
            </w:pPr>
            <w:r w:rsidRPr="00C751F5">
              <w:rPr>
                <w:sz w:val="26"/>
                <w:szCs w:val="26"/>
              </w:rPr>
              <w:t>очная</w:t>
            </w:r>
          </w:p>
        </w:tc>
      </w:tr>
      <w:bookmarkEnd w:id="0"/>
    </w:tbl>
    <w:p w14:paraId="1D1348BC" w14:textId="77777777" w:rsidR="00101A9A" w:rsidRDefault="00101A9A" w:rsidP="00101A9A">
      <w:pPr>
        <w:pStyle w:val="2"/>
        <w:numPr>
          <w:ilvl w:val="0"/>
          <w:numId w:val="0"/>
        </w:numPr>
        <w:spacing w:before="0" w:after="0"/>
        <w:ind w:left="709"/>
      </w:pPr>
    </w:p>
    <w:p w14:paraId="53FC9E01" w14:textId="7214A538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5D333ADA" w:rsidR="0078716A" w:rsidRPr="00101A9A" w:rsidRDefault="000D048E" w:rsidP="008C5722">
      <w:pPr>
        <w:pStyle w:val="af0"/>
        <w:numPr>
          <w:ilvl w:val="3"/>
          <w:numId w:val="14"/>
        </w:numPr>
        <w:jc w:val="both"/>
      </w:pPr>
      <w:r w:rsidRPr="00101A9A">
        <w:rPr>
          <w:sz w:val="24"/>
          <w:szCs w:val="24"/>
        </w:rPr>
        <w:t>с</w:t>
      </w:r>
      <w:r w:rsidR="00391DB7" w:rsidRPr="00101A9A">
        <w:rPr>
          <w:sz w:val="24"/>
          <w:szCs w:val="24"/>
        </w:rPr>
        <w:t>тационарная</w:t>
      </w:r>
      <w:r w:rsidR="00015F97" w:rsidRPr="00101A9A">
        <w:rPr>
          <w:sz w:val="24"/>
          <w:szCs w:val="24"/>
        </w:rPr>
        <w:t>.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101A9A" w14:paraId="71AD4EE3" w14:textId="77777777" w:rsidTr="00F707F5">
        <w:trPr>
          <w:trHeight w:val="340"/>
        </w:trPr>
        <w:tc>
          <w:tcPr>
            <w:tcW w:w="1560" w:type="dxa"/>
            <w:shd w:val="clear" w:color="auto" w:fill="DBE5F1" w:themeFill="accent1" w:themeFillTint="33"/>
            <w:vAlign w:val="center"/>
            <w:hideMark/>
          </w:tcPr>
          <w:p w14:paraId="50F7FA2A" w14:textId="4D0EE582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  <w:hideMark/>
          </w:tcPr>
          <w:p w14:paraId="544510DF" w14:textId="1D7408BF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форма проведения практики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  <w:hideMark/>
          </w:tcPr>
          <w:p w14:paraId="78A51F43" w14:textId="5FBAA6CC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346D8F">
              <w:rPr>
                <w:b/>
                <w:sz w:val="22"/>
                <w:szCs w:val="22"/>
              </w:rPr>
              <w:t>продолжительность практики</w:t>
            </w:r>
          </w:p>
        </w:tc>
      </w:tr>
      <w:tr w:rsidR="00101A9A" w14:paraId="10C568EB" w14:textId="77777777" w:rsidTr="00F707F5">
        <w:trPr>
          <w:trHeight w:val="283"/>
        </w:trPr>
        <w:tc>
          <w:tcPr>
            <w:tcW w:w="1560" w:type="dxa"/>
            <w:hideMark/>
          </w:tcPr>
          <w:p w14:paraId="20B85CEB" w14:textId="3E6BD47F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272617">
              <w:rPr>
                <w:iCs w:val="0"/>
                <w:sz w:val="24"/>
                <w:szCs w:val="24"/>
              </w:rPr>
              <w:t>пятый</w:t>
            </w:r>
          </w:p>
        </w:tc>
        <w:tc>
          <w:tcPr>
            <w:tcW w:w="3543" w:type="dxa"/>
            <w:hideMark/>
          </w:tcPr>
          <w:p w14:paraId="5BD15FFD" w14:textId="7D65A1F4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272617">
              <w:rPr>
                <w:iCs w:val="0"/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hideMark/>
          </w:tcPr>
          <w:p w14:paraId="0A5C44BB" w14:textId="6FFB0E75" w:rsidR="00101A9A" w:rsidRDefault="00101A9A" w:rsidP="00101A9A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/>
                <w:sz w:val="24"/>
                <w:szCs w:val="24"/>
                <w:lang w:eastAsia="en-US"/>
              </w:rPr>
            </w:pPr>
            <w:r w:rsidRPr="00272617">
              <w:rPr>
                <w:iCs w:val="0"/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6C73F5E0" w14:textId="77777777" w:rsidR="00101A9A" w:rsidRPr="00986654" w:rsidRDefault="00101A9A" w:rsidP="00101A9A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986654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 w14:paraId="37AC9666" w14:textId="77777777" w:rsidR="00101A9A" w:rsidRPr="00986654" w:rsidRDefault="00101A9A" w:rsidP="00101A9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лаборатория </w:t>
      </w:r>
      <w:r w:rsidRPr="00986654">
        <w:rPr>
          <w:sz w:val="24"/>
          <w:szCs w:val="24"/>
        </w:rPr>
        <w:t>кафедр</w:t>
      </w:r>
      <w:r>
        <w:rPr>
          <w:sz w:val="24"/>
          <w:szCs w:val="24"/>
        </w:rPr>
        <w:t>ы</w:t>
      </w:r>
      <w:r w:rsidRPr="00986654">
        <w:rPr>
          <w:sz w:val="24"/>
          <w:szCs w:val="24"/>
        </w:rPr>
        <w:t xml:space="preserve"> Химии и технологии полимерных материалов и нанокомпозитов;</w:t>
      </w:r>
    </w:p>
    <w:p w14:paraId="7312A2FD" w14:textId="77777777" w:rsidR="00101A9A" w:rsidRPr="00986654" w:rsidRDefault="00101A9A" w:rsidP="00101A9A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986654">
        <w:rPr>
          <w:sz w:val="24"/>
          <w:szCs w:val="24"/>
        </w:rPr>
        <w:t>научно-образовательный центр «Технологии и дизайн упаковки»</w:t>
      </w:r>
    </w:p>
    <w:p w14:paraId="2D03BF3E" w14:textId="77777777" w:rsidR="00101A9A" w:rsidRPr="00986654" w:rsidRDefault="00101A9A" w:rsidP="00101A9A">
      <w:pPr>
        <w:pStyle w:val="af0"/>
        <w:numPr>
          <w:ilvl w:val="4"/>
          <w:numId w:val="14"/>
        </w:numPr>
        <w:ind w:left="0" w:firstLine="0"/>
        <w:jc w:val="both"/>
        <w:rPr>
          <w:sz w:val="24"/>
          <w:szCs w:val="24"/>
        </w:rPr>
      </w:pPr>
      <w:r w:rsidRPr="00986654">
        <w:rPr>
          <w:sz w:val="24"/>
          <w:szCs w:val="24"/>
        </w:rPr>
        <w:t>Учебная практика может проводиться в организациях, занятых в сфере производства упаковки и полиграфической продукции, полимерных материалов, создания упаковки из материалов и на профильных выставках в виде экскурсии.</w:t>
      </w:r>
    </w:p>
    <w:p w14:paraId="03CC86C4" w14:textId="77777777" w:rsidR="00101A9A" w:rsidRPr="00986654" w:rsidRDefault="00101A9A" w:rsidP="00101A9A">
      <w:pPr>
        <w:pStyle w:val="af0"/>
        <w:numPr>
          <w:ilvl w:val="3"/>
          <w:numId w:val="14"/>
        </w:numPr>
        <w:jc w:val="both"/>
        <w:rPr>
          <w:i/>
          <w:sz w:val="24"/>
          <w:szCs w:val="24"/>
        </w:rPr>
      </w:pPr>
      <w:r w:rsidRPr="00986654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6A3F0E01" w14:textId="77777777" w:rsidR="00101A9A" w:rsidRPr="00101A9A" w:rsidRDefault="00101A9A" w:rsidP="00101A9A">
      <w:pPr>
        <w:pStyle w:val="2"/>
        <w:numPr>
          <w:ilvl w:val="0"/>
          <w:numId w:val="0"/>
        </w:numPr>
        <w:ind w:left="57"/>
        <w:rPr>
          <w:rFonts w:eastAsiaTheme="minorEastAsia" w:cs="Times New Roman"/>
          <w:iCs w:val="0"/>
          <w:sz w:val="24"/>
          <w:szCs w:val="24"/>
        </w:rPr>
      </w:pPr>
      <w:r w:rsidRPr="00101A9A">
        <w:rPr>
          <w:rFonts w:eastAsiaTheme="minorEastAsia" w:cs="Times New Roman"/>
          <w:iCs w:val="0"/>
          <w:sz w:val="24"/>
          <w:szCs w:val="24"/>
        </w:rPr>
        <w:t xml:space="preserve">зачет с оценкой 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01897BFB" w14:textId="77777777" w:rsidR="00101A9A" w:rsidRPr="00C041C5" w:rsidRDefault="00101A9A" w:rsidP="00101A9A">
      <w:pPr>
        <w:pStyle w:val="af0"/>
        <w:numPr>
          <w:ilvl w:val="3"/>
          <w:numId w:val="14"/>
        </w:numPr>
        <w:jc w:val="both"/>
        <w:rPr>
          <w:iCs/>
          <w:sz w:val="24"/>
          <w:szCs w:val="24"/>
        </w:rPr>
      </w:pPr>
      <w:r w:rsidRPr="00C041C5">
        <w:rPr>
          <w:iCs/>
          <w:sz w:val="24"/>
          <w:szCs w:val="24"/>
        </w:rPr>
        <w:t>Учебная практика. Ознакомительная практика относится к обязательной части основной образовательной программы.</w:t>
      </w:r>
    </w:p>
    <w:p w14:paraId="2BAC3A18" w14:textId="7AA4C3F4" w:rsidR="00571750" w:rsidRPr="00AB2334" w:rsidRDefault="00571750" w:rsidP="004837D1">
      <w:pPr>
        <w:pStyle w:val="2"/>
      </w:pPr>
      <w:r w:rsidRPr="00AB2334">
        <w:t xml:space="preserve">Цель </w:t>
      </w:r>
      <w:r w:rsidRPr="00316E22">
        <w:t>учебной п</w:t>
      </w:r>
      <w:r w:rsidRPr="00AB2334">
        <w:t>рактики:</w:t>
      </w:r>
    </w:p>
    <w:p w14:paraId="115DDCD4" w14:textId="46247D23" w:rsidR="00571750" w:rsidRPr="002415F4" w:rsidRDefault="005717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bookmarkStart w:id="2" w:name="_GoBack"/>
      <w:r w:rsidRPr="002415F4">
        <w:rPr>
          <w:sz w:val="24"/>
          <w:szCs w:val="24"/>
        </w:rPr>
        <w:t>Цели учебной практики:</w:t>
      </w:r>
    </w:p>
    <w:bookmarkEnd w:id="2"/>
    <w:p w14:paraId="2E7C84D4" w14:textId="77777777" w:rsidR="00316E22" w:rsidRPr="001B33D9" w:rsidRDefault="00316E22" w:rsidP="00316E22">
      <w:pPr>
        <w:pStyle w:val="af0"/>
        <w:numPr>
          <w:ilvl w:val="2"/>
          <w:numId w:val="6"/>
        </w:numPr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з</w:t>
      </w:r>
      <w:r w:rsidRPr="001B33D9">
        <w:rPr>
          <w:rFonts w:eastAsiaTheme="minorHAnsi"/>
          <w:sz w:val="23"/>
          <w:szCs w:val="23"/>
          <w:lang w:eastAsia="en-US"/>
        </w:rPr>
        <w:t xml:space="preserve">акрепление и углубление теоретической подготовки обучающегося и приобретение им практических навыков и компетенций, полученных при изучении естественно – </w:t>
      </w:r>
      <w:r w:rsidRPr="001B33D9">
        <w:rPr>
          <w:rFonts w:eastAsiaTheme="minorHAnsi"/>
          <w:sz w:val="23"/>
          <w:szCs w:val="23"/>
          <w:lang w:eastAsia="en-US"/>
        </w:rPr>
        <w:lastRenderedPageBreak/>
        <w:t xml:space="preserve">научных и </w:t>
      </w:r>
      <w:r>
        <w:rPr>
          <w:rFonts w:eastAsiaTheme="minorHAnsi"/>
          <w:sz w:val="23"/>
          <w:szCs w:val="23"/>
          <w:lang w:eastAsia="en-US"/>
        </w:rPr>
        <w:t>обще</w:t>
      </w:r>
      <w:r w:rsidRPr="001B33D9">
        <w:rPr>
          <w:rFonts w:eastAsiaTheme="minorHAnsi"/>
          <w:sz w:val="23"/>
          <w:szCs w:val="23"/>
          <w:lang w:eastAsia="en-US"/>
        </w:rPr>
        <w:t>профессиональных дисциплин в сфере профессиональной деятельности в ходе учебной практики</w:t>
      </w:r>
    </w:p>
    <w:p w14:paraId="7A0076C1" w14:textId="77777777" w:rsidR="00316E22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C3088">
        <w:rPr>
          <w:iCs/>
          <w:sz w:val="24"/>
          <w:szCs w:val="24"/>
        </w:rPr>
        <w:t>знакомство с основами будущей профессиональной деятельности</w:t>
      </w:r>
    </w:p>
    <w:p w14:paraId="7ED8BDB9" w14:textId="77777777" w:rsidR="00316E22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504214">
        <w:rPr>
          <w:iCs/>
          <w:sz w:val="24"/>
          <w:szCs w:val="24"/>
        </w:rPr>
        <w:t>первоначальное ознакомление студентов со структурой производства, организацией производственных процессов на предприятии (учреждении, организации и т.д.);</w:t>
      </w:r>
    </w:p>
    <w:p w14:paraId="5BF36CE6" w14:textId="77777777" w:rsidR="00316E22" w:rsidRPr="00504214" w:rsidRDefault="00316E22" w:rsidP="00316E22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504214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24A595CA" w14:textId="77777777" w:rsidR="00316E22" w:rsidRPr="000C3088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C3088">
        <w:rPr>
          <w:iCs/>
          <w:sz w:val="24"/>
          <w:szCs w:val="24"/>
        </w:rPr>
        <w:t>знакомство с реальными технологическими процессами;</w:t>
      </w:r>
    </w:p>
    <w:p w14:paraId="7F701EE0" w14:textId="77777777" w:rsidR="00316E22" w:rsidRPr="000C3088" w:rsidRDefault="00316E22" w:rsidP="00316E22">
      <w:pPr>
        <w:pStyle w:val="af0"/>
        <w:numPr>
          <w:ilvl w:val="2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0C3088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разделах;</w:t>
      </w: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095"/>
      </w:tblGrid>
      <w:tr w:rsidR="00391DB7" w:rsidRPr="00F31E81" w14:paraId="6C91B6F5" w14:textId="02CAC3A0" w:rsidTr="002415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391DB7" w:rsidRPr="00F31E81" w14:paraId="0C5E4999" w14:textId="495A591A" w:rsidTr="002415F4">
        <w:trPr>
          <w:trHeight w:val="2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9D67F" w14:textId="1C361601" w:rsidR="00391DB7" w:rsidRPr="00316E22" w:rsidRDefault="00316E22" w:rsidP="00316E2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16E22">
              <w:rPr>
                <w:rFonts w:eastAsiaTheme="minorHAnsi"/>
                <w:color w:val="000000"/>
                <w:lang w:eastAsia="en-US"/>
              </w:rPr>
              <w:t>УК-1</w:t>
            </w:r>
            <w:r w:rsidRPr="00316E22">
              <w:rPr>
                <w:rFonts w:eastAsiaTheme="minorHAnsi"/>
                <w:color w:val="000000"/>
                <w:lang w:eastAsia="en-US"/>
              </w:rPr>
              <w:tab/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4C13" w14:textId="77777777" w:rsidR="00316E22" w:rsidRPr="00316E22" w:rsidRDefault="00316E22" w:rsidP="00316E2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ИД-УК-1.1</w:t>
            </w:r>
          </w:p>
          <w:p w14:paraId="7DBA5203" w14:textId="298C9931" w:rsidR="00391DB7" w:rsidRPr="00316E22" w:rsidRDefault="00316E22" w:rsidP="00316E22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</w:t>
            </w:r>
            <w:r w:rsidR="00976156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ля решения поставленной задачи;</w:t>
            </w:r>
          </w:p>
        </w:tc>
      </w:tr>
      <w:tr w:rsidR="00391DB7" w:rsidRPr="00F31E81" w14:paraId="5A6D12F2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488A" w14:textId="04648526" w:rsidR="00391DB7" w:rsidRPr="00316E22" w:rsidRDefault="00391DB7" w:rsidP="00316E2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EDD0" w14:textId="77777777" w:rsidR="00316E22" w:rsidRPr="00316E22" w:rsidRDefault="00316E22" w:rsidP="00316E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ИД-УК-1.2 </w:t>
            </w:r>
          </w:p>
          <w:p w14:paraId="347C8C4F" w14:textId="235121DA" w:rsidR="00391DB7" w:rsidRPr="00316E22" w:rsidRDefault="00316E22" w:rsidP="00316E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391DB7" w:rsidRPr="00F31E81" w14:paraId="683E098A" w14:textId="2014DBB8" w:rsidTr="002415F4">
        <w:trPr>
          <w:trHeight w:val="227"/>
        </w:trPr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A3A11" w14:textId="5BCB8673" w:rsidR="00391DB7" w:rsidRPr="00316E22" w:rsidRDefault="00316E22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6E22">
              <w:rPr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F274" w14:textId="69BAE2D5" w:rsidR="00391DB7" w:rsidRPr="00976156" w:rsidRDefault="00316E22" w:rsidP="009761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hAnsi="Times New Roman"/>
                <w:sz w:val="22"/>
                <w:szCs w:val="22"/>
              </w:rPr>
              <w:t>ИД-УК-2.1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</w:t>
            </w:r>
            <w:r w:rsidR="00976156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профессиональной деятельности;</w:t>
            </w:r>
          </w:p>
        </w:tc>
      </w:tr>
      <w:tr w:rsidR="00391DB7" w:rsidRPr="00F31E81" w14:paraId="694405D6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77777777" w:rsidR="00391DB7" w:rsidRPr="00316E22" w:rsidRDefault="00391DB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B52" w14:textId="77777777" w:rsidR="00316E22" w:rsidRPr="00316E22" w:rsidRDefault="00316E22" w:rsidP="00316E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ИД-УК-2.2 </w:t>
            </w:r>
          </w:p>
          <w:p w14:paraId="3F5CF9CD" w14:textId="3C736A1E" w:rsidR="00391DB7" w:rsidRPr="00316E22" w:rsidRDefault="00316E22" w:rsidP="00316E2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6E22">
              <w:rPr>
                <w:rStyle w:val="fontstyle01"/>
                <w:rFonts w:ascii="Times New Roman" w:hAnsi="Times New Roman"/>
                <w:sz w:val="22"/>
                <w:szCs w:val="22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</w:tc>
      </w:tr>
      <w:tr w:rsidR="00976156" w:rsidRPr="00F31E81" w14:paraId="28A02C5E" w14:textId="7C728401" w:rsidTr="002415F4">
        <w:trPr>
          <w:trHeight w:val="2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B8F2E" w14:textId="32A9A966" w:rsidR="00976156" w:rsidRPr="00316E22" w:rsidRDefault="00976156" w:rsidP="009761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6E22">
              <w:rPr>
                <w:sz w:val="22"/>
                <w:szCs w:val="22"/>
              </w:rPr>
              <w:t>УК-3 Способен осуществлять</w:t>
            </w:r>
          </w:p>
          <w:p w14:paraId="3CD0C196" w14:textId="77777777" w:rsidR="00976156" w:rsidRPr="00316E22" w:rsidRDefault="00976156" w:rsidP="0097615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6E22">
              <w:rPr>
                <w:sz w:val="22"/>
                <w:szCs w:val="22"/>
              </w:rPr>
              <w:t>социальное взаимодействие и</w:t>
            </w:r>
          </w:p>
          <w:p w14:paraId="2E27B8C9" w14:textId="2F9F644C" w:rsidR="00976156" w:rsidRPr="00342AAE" w:rsidRDefault="00976156" w:rsidP="0097615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16E22">
              <w:rPr>
                <w:sz w:val="22"/>
                <w:szCs w:val="22"/>
              </w:rPr>
              <w:t>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DCA" w14:textId="77777777" w:rsidR="00976156" w:rsidRPr="002A60AA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 xml:space="preserve">ИД-УК-3.1. </w:t>
            </w:r>
          </w:p>
          <w:p w14:paraId="44E8BD27" w14:textId="51BF0605" w:rsidR="00976156" w:rsidRPr="001646A9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2A60AA">
              <w:rPr>
                <w:rFonts w:eastAsia="Times New Roman"/>
                <w:iCs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</w:t>
            </w:r>
          </w:p>
        </w:tc>
      </w:tr>
      <w:tr w:rsidR="00976156" w:rsidRPr="00F31E81" w14:paraId="3D133E51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635D2" w14:textId="77777777" w:rsidR="00976156" w:rsidRDefault="00976156" w:rsidP="0097615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CB07" w14:textId="77777777" w:rsidR="00976156" w:rsidRPr="002A60AA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 xml:space="preserve">ИД-УК-3.2. </w:t>
            </w:r>
          </w:p>
          <w:p w14:paraId="2B7B87BE" w14:textId="24B7A3E3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</w:tc>
      </w:tr>
      <w:tr w:rsidR="00976156" w:rsidRPr="00F31E81" w14:paraId="703CC51B" w14:textId="20B71551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77777777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4DC" w14:textId="77777777" w:rsidR="00976156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 xml:space="preserve">ИД-УК-3.3 </w:t>
            </w:r>
          </w:p>
          <w:p w14:paraId="68B21442" w14:textId="6FBC7B01" w:rsidR="00976156" w:rsidRPr="00D139F4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Анализ возможных последствий личных действий в социальном взаимодействии и командной работе, и построение продуктивного взаимодействия с учетом этого;</w:t>
            </w:r>
          </w:p>
        </w:tc>
      </w:tr>
      <w:tr w:rsidR="00976156" w:rsidRPr="00F31E81" w14:paraId="0D83932C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B0B46" w14:textId="77777777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C276" w14:textId="77777777" w:rsidR="00976156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 xml:space="preserve">ИД-УК-3.4 </w:t>
            </w:r>
          </w:p>
          <w:p w14:paraId="021C29FD" w14:textId="067BEE54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</w:tr>
      <w:tr w:rsidR="00976156" w:rsidRPr="00F31E81" w14:paraId="14E49FF6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386D8" w14:textId="77777777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CE9A" w14:textId="77777777" w:rsidR="00976156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 xml:space="preserve">ИД-УК-3.5 </w:t>
            </w:r>
          </w:p>
          <w:p w14:paraId="0918BBAD" w14:textId="5E6CCBBA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  <w:tr w:rsidR="00976156" w:rsidRPr="00F31E81" w14:paraId="513DE9BE" w14:textId="77777777" w:rsidTr="002415F4">
        <w:trPr>
          <w:trHeight w:val="227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5028125" w14:textId="701550A9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  <w:r w:rsidRPr="002A60AA">
              <w:rPr>
                <w:iCs/>
                <w:sz w:val="22"/>
                <w:szCs w:val="22"/>
              </w:rPr>
              <w:t>УК-4</w:t>
            </w:r>
            <w:r w:rsidRPr="002A60AA">
              <w:rPr>
                <w:iCs/>
              </w:rPr>
              <w:t xml:space="preserve"> </w:t>
            </w:r>
            <w:r w:rsidRPr="002A60AA">
              <w:rPr>
                <w:iCs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 Федера</w:t>
            </w:r>
            <w:r>
              <w:rPr>
                <w:iCs/>
                <w:sz w:val="22"/>
                <w:szCs w:val="22"/>
              </w:rPr>
              <w:t>ции и иностранном(ых) языке(ах)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7C1" w14:textId="77777777" w:rsidR="00976156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>ИД-УК-4.3</w:t>
            </w:r>
          </w:p>
          <w:p w14:paraId="6C2136BD" w14:textId="13678AC4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Приме</w:t>
            </w:r>
            <w:r>
              <w:rPr>
                <w:iCs/>
              </w:rPr>
              <w:t>не</w:t>
            </w:r>
            <w:r w:rsidRPr="002A60AA">
              <w:rPr>
                <w:iCs/>
              </w:rPr>
              <w:t>ние на практике деловой коммуникации в устной и письменной формах, методов и навыков делового общения на русском и иностранном языках;</w:t>
            </w:r>
            <w:r w:rsidRPr="002A60AA">
              <w:rPr>
                <w:iCs/>
              </w:rPr>
              <w:tab/>
            </w:r>
          </w:p>
        </w:tc>
      </w:tr>
      <w:tr w:rsidR="00976156" w:rsidRPr="00F31E81" w14:paraId="55184191" w14:textId="77777777" w:rsidTr="002415F4">
        <w:trPr>
          <w:trHeight w:val="227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B9AB0F0" w14:textId="06433A3A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  <w:r w:rsidRPr="002A60AA">
              <w:rPr>
                <w:iCs/>
                <w:sz w:val="22"/>
                <w:szCs w:val="22"/>
              </w:rPr>
              <w:t>УК-5</w:t>
            </w:r>
            <w:r w:rsidRPr="002A60AA">
              <w:rPr>
                <w:iCs/>
              </w:rPr>
              <w:t xml:space="preserve"> </w:t>
            </w:r>
            <w:r w:rsidRPr="002A60AA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</w:t>
            </w:r>
            <w:r>
              <w:rPr>
                <w:iCs/>
                <w:sz w:val="22"/>
                <w:szCs w:val="22"/>
              </w:rPr>
              <w:t>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F50" w14:textId="77777777" w:rsidR="00976156" w:rsidRDefault="00976156" w:rsidP="00976156">
            <w:pPr>
              <w:autoSpaceDE w:val="0"/>
              <w:autoSpaceDN w:val="0"/>
              <w:adjustRightInd w:val="0"/>
              <w:rPr>
                <w:iCs/>
              </w:rPr>
            </w:pPr>
            <w:r w:rsidRPr="002A60AA">
              <w:rPr>
                <w:iCs/>
              </w:rPr>
              <w:t xml:space="preserve">ИД-УК-5.3 </w:t>
            </w:r>
          </w:p>
          <w:p w14:paraId="48829844" w14:textId="72A9FB66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Применение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</w:tc>
      </w:tr>
      <w:tr w:rsidR="00976156" w:rsidRPr="00F31E81" w14:paraId="4E844698" w14:textId="77777777" w:rsidTr="002415F4">
        <w:trPr>
          <w:trHeight w:val="227"/>
        </w:trPr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AD01C5" w14:textId="355FED53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  <w:r w:rsidRPr="002A60AA">
              <w:rPr>
                <w:iCs/>
                <w:sz w:val="22"/>
                <w:szCs w:val="22"/>
              </w:rPr>
              <w:t>УК-6</w:t>
            </w:r>
            <w:r w:rsidRPr="002A60AA">
              <w:rPr>
                <w:iCs/>
              </w:rPr>
              <w:t xml:space="preserve"> </w:t>
            </w:r>
            <w:r w:rsidRPr="002A60AA">
              <w:rPr>
                <w:i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B152" w14:textId="3C206AA2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>ИД-УК-6.1 Использование инструментов и методов управления временем при выполнении конкретных задач, проектов, при</w:t>
            </w:r>
            <w:r>
              <w:rPr>
                <w:iCs/>
              </w:rPr>
              <w:t xml:space="preserve"> достижении поставленных целей</w:t>
            </w:r>
          </w:p>
        </w:tc>
      </w:tr>
      <w:tr w:rsidR="00976156" w:rsidRPr="00F31E81" w14:paraId="7D3874FD" w14:textId="77777777" w:rsidTr="002415F4">
        <w:trPr>
          <w:trHeight w:val="227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50AB6" w14:textId="77777777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B9F" w14:textId="42A7AEC1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3A74">
              <w:rPr>
                <w:iCs/>
              </w:rPr>
              <w:t>ИД-УК-6.2 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развития;</w:t>
            </w:r>
          </w:p>
        </w:tc>
      </w:tr>
      <w:tr w:rsidR="00976156" w:rsidRPr="00F31E81" w14:paraId="0788F85F" w14:textId="77777777" w:rsidTr="002415F4">
        <w:trPr>
          <w:trHeight w:val="1845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E8D337E" w14:textId="77777777" w:rsidR="00976156" w:rsidRDefault="00976156" w:rsidP="00976156">
            <w:pPr>
              <w:pStyle w:val="pboth"/>
              <w:spacing w:before="0" w:beforeAutospacing="0" w:after="0" w:afterAutospacing="0"/>
            </w:pPr>
            <w:r w:rsidRPr="002A60AA">
              <w:rPr>
                <w:iCs/>
                <w:sz w:val="22"/>
                <w:szCs w:val="22"/>
              </w:rPr>
              <w:t>ОПК-1</w:t>
            </w:r>
            <w:r>
              <w:t xml:space="preserve"> </w:t>
            </w:r>
          </w:p>
          <w:p w14:paraId="0A2ABFD0" w14:textId="5172B858" w:rsidR="00976156" w:rsidRPr="00976156" w:rsidRDefault="00976156" w:rsidP="0097615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8405A">
              <w:rPr>
                <w:iCs/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 в области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A79" w14:textId="2F5CDF64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A60AA">
              <w:rPr>
                <w:iCs/>
              </w:rPr>
              <w:t xml:space="preserve">ИД-ОПК-1.3 Анализ материалов для составления научных обзоров, публикаций, отчетов </w:t>
            </w:r>
          </w:p>
        </w:tc>
      </w:tr>
      <w:tr w:rsidR="00976156" w:rsidRPr="00F31E81" w14:paraId="0AF01B83" w14:textId="77777777" w:rsidTr="002415F4">
        <w:trPr>
          <w:trHeight w:val="2112"/>
        </w:trPr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8F1827E" w14:textId="77777777" w:rsidR="00976156" w:rsidRPr="000E3A74" w:rsidRDefault="00976156" w:rsidP="0097615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E3A74">
              <w:rPr>
                <w:iCs/>
                <w:sz w:val="22"/>
                <w:szCs w:val="22"/>
              </w:rPr>
              <w:t>ОПК-2</w:t>
            </w:r>
          </w:p>
          <w:p w14:paraId="7B942CF2" w14:textId="0B9A4ABC" w:rsidR="00976156" w:rsidRPr="00976156" w:rsidRDefault="00976156" w:rsidP="0097615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E3A74">
              <w:rPr>
                <w:iCs/>
                <w:sz w:val="22"/>
                <w:szCs w:val="22"/>
              </w:rPr>
              <w:t>Способен участвовать в реализации современных технически совершенных технологий по выпуску конкурентоспособной продукции полиграфического и упаковочного производства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28B7B" w14:textId="77777777" w:rsidR="00976156" w:rsidRPr="000E3A74" w:rsidRDefault="00976156" w:rsidP="0097615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E3A74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ИД-ОПК-2.1 </w:t>
            </w:r>
          </w:p>
          <w:p w14:paraId="7E8D39D2" w14:textId="7531EB68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E3A74">
              <w:rPr>
                <w:iCs/>
              </w:rPr>
              <w:t xml:space="preserve">Использование знаний о современных материалах, технологиях и оборудовании для изготовления конкурентоспособной полиграфической и упаковочной продукции </w:t>
            </w:r>
          </w:p>
        </w:tc>
      </w:tr>
      <w:tr w:rsidR="00976156" w:rsidRPr="00F31E81" w14:paraId="6DFDC849" w14:textId="77777777" w:rsidTr="002415F4">
        <w:trPr>
          <w:trHeight w:val="2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2B8F" w14:textId="1A0925F9" w:rsidR="00976156" w:rsidRPr="00342AAE" w:rsidRDefault="00976156" w:rsidP="00976156">
            <w:pPr>
              <w:pStyle w:val="pboth"/>
              <w:rPr>
                <w:i/>
                <w:sz w:val="22"/>
                <w:szCs w:val="22"/>
              </w:rPr>
            </w:pPr>
            <w:r w:rsidRPr="000E3A74">
              <w:rPr>
                <w:iCs/>
                <w:sz w:val="22"/>
                <w:szCs w:val="22"/>
              </w:rPr>
              <w:t>ОПК-6</w:t>
            </w:r>
            <w:r w:rsidRPr="000E3A74">
              <w:rPr>
                <w:iCs/>
              </w:rPr>
              <w:t xml:space="preserve"> </w:t>
            </w:r>
            <w:r w:rsidRPr="000E3A74">
              <w:rPr>
                <w:iCs/>
                <w:sz w:val="22"/>
                <w:szCs w:val="22"/>
              </w:rPr>
              <w:t>Способен использовать техническую документацию в процессе производства упаковки, полиграфической продукции и промышленных изделий, производимых с использованием полиграфических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28976" w14:textId="77777777" w:rsidR="00976156" w:rsidRPr="00097334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09733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ИД-ОПК-6.1</w:t>
            </w:r>
            <w:r w:rsidRPr="00097334">
              <w:rPr>
                <w:iCs/>
              </w:rPr>
              <w:t xml:space="preserve"> </w:t>
            </w:r>
            <w:r w:rsidRPr="00097334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Анализ технической документации на материалы, процессы и оборудование полиграфического и упаковочного производства </w:t>
            </w:r>
          </w:p>
          <w:p w14:paraId="42FFE4EA" w14:textId="77777777" w:rsidR="00976156" w:rsidRDefault="00976156" w:rsidP="0097615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4F5CBD3C" w:rsidR="00342AAE" w:rsidRPr="0097615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6"/>
          <w:szCs w:val="26"/>
        </w:rPr>
      </w:pPr>
      <w:r w:rsidRPr="00976156">
        <w:rPr>
          <w:sz w:val="26"/>
          <w:szCs w:val="26"/>
        </w:rPr>
        <w:t xml:space="preserve">Общая трудоёмкость </w:t>
      </w:r>
      <w:r w:rsidR="007E496F" w:rsidRPr="00976156">
        <w:rPr>
          <w:sz w:val="26"/>
          <w:szCs w:val="26"/>
        </w:rPr>
        <w:t>учебной</w:t>
      </w:r>
      <w:r w:rsidR="00E81D4A" w:rsidRPr="00976156">
        <w:rPr>
          <w:sz w:val="26"/>
          <w:szCs w:val="26"/>
        </w:rPr>
        <w:t xml:space="preserve"> </w:t>
      </w:r>
      <w:r w:rsidR="007E496F" w:rsidRPr="00976156">
        <w:rPr>
          <w:sz w:val="26"/>
          <w:szCs w:val="26"/>
        </w:rPr>
        <w:t>практики</w:t>
      </w:r>
      <w:r w:rsidRPr="00976156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97615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133A0A6E" w:rsidR="00976156" w:rsidRPr="00B97825" w:rsidRDefault="00976156" w:rsidP="00976156">
            <w:r w:rsidRPr="00F964AD">
              <w:rPr>
                <w:iCs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11A909E2" w14:textId="34AEE119" w:rsidR="00976156" w:rsidRPr="0004140F" w:rsidRDefault="00976156" w:rsidP="00976156">
            <w:pPr>
              <w:jc w:val="center"/>
              <w:rPr>
                <w:i/>
              </w:rPr>
            </w:pPr>
            <w:r w:rsidRPr="00F964AD">
              <w:t>3</w:t>
            </w:r>
          </w:p>
        </w:tc>
        <w:tc>
          <w:tcPr>
            <w:tcW w:w="850" w:type="dxa"/>
            <w:vAlign w:val="center"/>
          </w:tcPr>
          <w:p w14:paraId="1CECCFFC" w14:textId="3DC320F6" w:rsidR="00976156" w:rsidRPr="0004140F" w:rsidRDefault="00976156" w:rsidP="00976156">
            <w:r w:rsidRPr="00F964A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01D44D2C" w:rsidR="00976156" w:rsidRPr="0004140F" w:rsidRDefault="00976156" w:rsidP="00976156">
            <w:pPr>
              <w:jc w:val="center"/>
              <w:rPr>
                <w:i/>
              </w:rPr>
            </w:pPr>
            <w:r w:rsidRPr="00F964AD">
              <w:t>108</w:t>
            </w:r>
          </w:p>
        </w:tc>
        <w:tc>
          <w:tcPr>
            <w:tcW w:w="850" w:type="dxa"/>
            <w:vAlign w:val="center"/>
          </w:tcPr>
          <w:p w14:paraId="7A6BE4B2" w14:textId="6A9EB923" w:rsidR="00976156" w:rsidRPr="0004140F" w:rsidRDefault="00976156" w:rsidP="00976156">
            <w:pPr>
              <w:jc w:val="both"/>
              <w:rPr>
                <w:i/>
              </w:rPr>
            </w:pPr>
            <w:r w:rsidRPr="00F964AD"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0718F" w14:textId="77777777" w:rsidR="00A3576B" w:rsidRDefault="00A3576B" w:rsidP="005E3840">
      <w:r>
        <w:separator/>
      </w:r>
    </w:p>
  </w:endnote>
  <w:endnote w:type="continuationSeparator" w:id="0">
    <w:p w14:paraId="7EE5E6A2" w14:textId="77777777" w:rsidR="00A3576B" w:rsidRDefault="00A357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4C01" w14:textId="77777777" w:rsidR="00A3576B" w:rsidRDefault="00A3576B" w:rsidP="005E3840">
      <w:r>
        <w:separator/>
      </w:r>
    </w:p>
  </w:footnote>
  <w:footnote w:type="continuationSeparator" w:id="0">
    <w:p w14:paraId="684FD8A7" w14:textId="77777777" w:rsidR="00A3576B" w:rsidRDefault="00A357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472581EE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5F4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428C493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1A9A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615E"/>
    <w:rsid w:val="002370CE"/>
    <w:rsid w:val="002415F4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6E22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76156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576B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C7C72124-DADC-432E-98EA-FBCED59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10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AF07-B40C-4A37-A7EF-58E687BB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14</cp:revision>
  <cp:lastPrinted>2021-02-03T14:35:00Z</cp:lastPrinted>
  <dcterms:created xsi:type="dcterms:W3CDTF">2021-03-30T09:44:00Z</dcterms:created>
  <dcterms:modified xsi:type="dcterms:W3CDTF">2022-05-09T23:57:00Z</dcterms:modified>
</cp:coreProperties>
</file>