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5562"/>
      </w:tblGrid>
      <w:tr w:rsidR="006C1E62" w14:paraId="5166B590" w14:textId="77777777" w:rsidTr="001865B3">
        <w:trPr>
          <w:trHeight w:val="567"/>
        </w:trPr>
        <w:tc>
          <w:tcPr>
            <w:tcW w:w="9747" w:type="dxa"/>
            <w:gridSpan w:val="2"/>
            <w:vAlign w:val="bottom"/>
          </w:tcPr>
          <w:p w14:paraId="26BD6FDA" w14:textId="77777777" w:rsidR="006C1E62" w:rsidRPr="00F5486D" w:rsidRDefault="006C1E62" w:rsidP="001865B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4C78CD3F" w14:textId="77777777" w:rsidR="006C1E62" w:rsidRPr="00F5486D" w:rsidRDefault="006C1E62" w:rsidP="001865B3">
            <w:pPr>
              <w:jc w:val="center"/>
              <w:rPr>
                <w:b/>
                <w:sz w:val="26"/>
                <w:szCs w:val="26"/>
              </w:rPr>
            </w:pPr>
            <w:r w:rsidRPr="00FC2BAA">
              <w:rPr>
                <w:b/>
                <w:sz w:val="26"/>
                <w:szCs w:val="26"/>
              </w:rPr>
              <w:t>УЧЕБНОЙ</w:t>
            </w:r>
            <w:r w:rsidRPr="00BB0414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ПРАКТИКИ</w:t>
            </w:r>
          </w:p>
        </w:tc>
      </w:tr>
      <w:tr w:rsidR="006C1E62" w14:paraId="5DCE5E93" w14:textId="77777777" w:rsidTr="001865B3">
        <w:trPr>
          <w:trHeight w:val="51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bottom"/>
          </w:tcPr>
          <w:p w14:paraId="6C5040AF" w14:textId="77777777" w:rsidR="006C1E62" w:rsidRPr="00114450" w:rsidRDefault="006C1E62" w:rsidP="001865B3">
            <w:pPr>
              <w:rPr>
                <w:sz w:val="26"/>
                <w:szCs w:val="26"/>
              </w:rPr>
            </w:pPr>
            <w:bookmarkStart w:id="0" w:name="_Toc62039377"/>
            <w:r>
              <w:rPr>
                <w:b/>
                <w:sz w:val="26"/>
                <w:szCs w:val="26"/>
              </w:rPr>
              <w:t xml:space="preserve">                                 Учебная практика. Ознакомительная</w:t>
            </w:r>
            <w:r w:rsidRPr="00DB7FAE">
              <w:rPr>
                <w:b/>
                <w:sz w:val="26"/>
                <w:szCs w:val="26"/>
              </w:rPr>
              <w:t xml:space="preserve"> практик</w:t>
            </w:r>
            <w:bookmarkEnd w:id="0"/>
            <w:r>
              <w:rPr>
                <w:b/>
                <w:sz w:val="26"/>
                <w:szCs w:val="26"/>
              </w:rPr>
              <w:t>а</w:t>
            </w:r>
          </w:p>
        </w:tc>
      </w:tr>
      <w:tr w:rsidR="006C1E62" w14:paraId="00285AE3" w14:textId="77777777" w:rsidTr="001865B3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F27E9" w14:textId="77777777" w:rsidR="006C1E62" w:rsidRPr="000043B1" w:rsidRDefault="006C1E62" w:rsidP="001865B3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043B1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043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AEECF" w14:textId="77777777" w:rsidR="006C1E62" w:rsidRPr="000043B1" w:rsidRDefault="006C1E62" w:rsidP="001865B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043B1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</w:tbl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FC2466" w:rsidRPr="00AF4767" w14:paraId="0FB69288" w14:textId="77777777" w:rsidTr="00160744">
        <w:trPr>
          <w:trHeight w:val="567"/>
        </w:trPr>
        <w:tc>
          <w:tcPr>
            <w:tcW w:w="3330" w:type="dxa"/>
            <w:shd w:val="clear" w:color="auto" w:fill="auto"/>
          </w:tcPr>
          <w:p w14:paraId="2FB14003" w14:textId="77777777" w:rsidR="00FC2466" w:rsidRPr="00B76C61" w:rsidRDefault="00FC2466" w:rsidP="00160744">
            <w:pPr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DF17A92" w14:textId="77777777" w:rsidR="00FC2466" w:rsidRPr="00AF4767" w:rsidRDefault="00FC2466" w:rsidP="00160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  <w:r w:rsidRPr="00AF4767">
              <w:rPr>
                <w:sz w:val="26"/>
                <w:szCs w:val="26"/>
              </w:rPr>
              <w:t>.03.04</w:t>
            </w:r>
          </w:p>
        </w:tc>
        <w:tc>
          <w:tcPr>
            <w:tcW w:w="5209" w:type="dxa"/>
            <w:shd w:val="clear" w:color="auto" w:fill="auto"/>
          </w:tcPr>
          <w:p w14:paraId="73F817D1" w14:textId="77777777" w:rsidR="00FC2466" w:rsidRPr="00AF4767" w:rsidRDefault="00FC2466" w:rsidP="00160744">
            <w:pPr>
              <w:rPr>
                <w:sz w:val="26"/>
                <w:szCs w:val="26"/>
              </w:rPr>
            </w:pPr>
            <w:r w:rsidRPr="004E1556">
              <w:rPr>
                <w:sz w:val="26"/>
                <w:szCs w:val="26"/>
              </w:rPr>
              <w:t>Технология художественной обработки материалов</w:t>
            </w:r>
          </w:p>
        </w:tc>
      </w:tr>
      <w:tr w:rsidR="00FC2466" w:rsidRPr="00AF4767" w14:paraId="07602D44" w14:textId="77777777" w:rsidTr="00160744">
        <w:trPr>
          <w:trHeight w:val="567"/>
        </w:trPr>
        <w:tc>
          <w:tcPr>
            <w:tcW w:w="3330" w:type="dxa"/>
            <w:shd w:val="clear" w:color="auto" w:fill="auto"/>
          </w:tcPr>
          <w:p w14:paraId="6A202A92" w14:textId="77777777" w:rsidR="00FC2466" w:rsidRPr="00B76C61" w:rsidRDefault="00FC2466" w:rsidP="00160744">
            <w:pPr>
              <w:rPr>
                <w:sz w:val="26"/>
                <w:szCs w:val="26"/>
              </w:rPr>
            </w:pPr>
            <w:r w:rsidRPr="00B76C6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F0E0199" w14:textId="77777777" w:rsidR="00FC2466" w:rsidRPr="00AF4767" w:rsidRDefault="00FC2466" w:rsidP="00160744">
            <w:pPr>
              <w:rPr>
                <w:sz w:val="26"/>
                <w:szCs w:val="26"/>
              </w:rPr>
            </w:pPr>
            <w:r w:rsidRPr="004E1556">
              <w:rPr>
                <w:sz w:val="26"/>
                <w:szCs w:val="26"/>
              </w:rPr>
              <w:t>Художественное колорирование в искусстве и дизайне</w:t>
            </w: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5562"/>
      </w:tblGrid>
      <w:tr w:rsidR="006C1E62" w14:paraId="0D66F9F7" w14:textId="77777777" w:rsidTr="001865B3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1BE490B9" w14:textId="77777777" w:rsidR="006C1E62" w:rsidRPr="000043B1" w:rsidRDefault="006C1E62" w:rsidP="001865B3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2A90BB1C" w14:textId="77777777" w:rsidR="006C1E62" w:rsidRPr="000043B1" w:rsidRDefault="006C1E62" w:rsidP="00186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года</w:t>
            </w:r>
          </w:p>
        </w:tc>
      </w:tr>
      <w:tr w:rsidR="006C1E62" w14:paraId="669717D1" w14:textId="77777777" w:rsidTr="001865B3">
        <w:trPr>
          <w:trHeight w:val="567"/>
        </w:trPr>
        <w:tc>
          <w:tcPr>
            <w:tcW w:w="4185" w:type="dxa"/>
            <w:shd w:val="clear" w:color="auto" w:fill="auto"/>
            <w:vAlign w:val="center"/>
          </w:tcPr>
          <w:p w14:paraId="42903593" w14:textId="77777777" w:rsidR="006C1E62" w:rsidRPr="000043B1" w:rsidRDefault="006C1E62" w:rsidP="001865B3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5562" w:type="dxa"/>
            <w:shd w:val="clear" w:color="auto" w:fill="auto"/>
            <w:vAlign w:val="center"/>
          </w:tcPr>
          <w:p w14:paraId="31640EC3" w14:textId="77777777" w:rsidR="006C1E62" w:rsidRPr="000043B1" w:rsidRDefault="006C1E62" w:rsidP="001865B3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Очная</w:t>
            </w:r>
          </w:p>
        </w:tc>
      </w:tr>
    </w:tbl>
    <w:p w14:paraId="4D79A9FB" w14:textId="77777777" w:rsidR="006C1E62" w:rsidRPr="0081340B" w:rsidRDefault="006C1E62" w:rsidP="006C1E62">
      <w:pPr>
        <w:pStyle w:val="2"/>
        <w:spacing w:before="0" w:after="0"/>
      </w:pPr>
      <w:r w:rsidRPr="00894656">
        <w:t>Способы проведения практики</w:t>
      </w:r>
    </w:p>
    <w:p w14:paraId="4F7AE217" w14:textId="77777777" w:rsidR="006C1E62" w:rsidRPr="00AB3A81" w:rsidRDefault="006C1E62" w:rsidP="006C1E62">
      <w:pPr>
        <w:pStyle w:val="a8"/>
        <w:numPr>
          <w:ilvl w:val="3"/>
          <w:numId w:val="3"/>
        </w:numPr>
        <w:jc w:val="both"/>
      </w:pPr>
      <w:r w:rsidRPr="00AB3A81">
        <w:rPr>
          <w:sz w:val="24"/>
          <w:szCs w:val="24"/>
        </w:rPr>
        <w:t>стационарная.</w:t>
      </w:r>
    </w:p>
    <w:p w14:paraId="38407960" w14:textId="77777777" w:rsidR="006C1E62" w:rsidRDefault="006C1E62" w:rsidP="006C1E62">
      <w:pPr>
        <w:pStyle w:val="2"/>
        <w:spacing w:before="0" w:after="0"/>
      </w:pPr>
      <w:r w:rsidRPr="0081340B">
        <w:t>Сроки и продолжительность практики</w:t>
      </w:r>
    </w:p>
    <w:p w14:paraId="1C7D3CBB" w14:textId="77777777" w:rsidR="006C1E62" w:rsidRPr="008C5722" w:rsidRDefault="006C1E62" w:rsidP="006C1E6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3494"/>
        <w:gridCol w:w="4474"/>
      </w:tblGrid>
      <w:tr w:rsidR="006C1E62" w14:paraId="4A463158" w14:textId="77777777" w:rsidTr="001865B3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8F9825" w14:textId="77777777" w:rsidR="006C1E62" w:rsidRDefault="006C1E62" w:rsidP="001865B3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ECC7E7D" w14:textId="77777777" w:rsidR="006C1E62" w:rsidRDefault="006C1E62" w:rsidP="001865B3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1D39FC" w14:textId="77777777" w:rsidR="006C1E62" w:rsidRDefault="006C1E62" w:rsidP="001865B3">
            <w:pPr>
              <w:pStyle w:val="2"/>
              <w:numPr>
                <w:ilvl w:val="0"/>
                <w:numId w:val="0"/>
              </w:numPr>
              <w:spacing w:before="0" w:after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6C1E62" w14:paraId="69B07BCA" w14:textId="77777777" w:rsidTr="001865B3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CAAC" w14:textId="382FF358" w:rsidR="006C1E62" w:rsidRPr="00AB3A81" w:rsidRDefault="00FC2466" w:rsidP="001865B3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четвертый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E9D3" w14:textId="77777777" w:rsidR="006C1E62" w:rsidRPr="00AB3A81" w:rsidRDefault="006C1E62" w:rsidP="001865B3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AB3A81">
              <w:rPr>
                <w:sz w:val="24"/>
                <w:szCs w:val="24"/>
              </w:rPr>
              <w:t>путем чередования с периодами проведения теоретических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061E" w14:textId="77777777" w:rsidR="006C1E62" w:rsidRPr="00AB3A81" w:rsidRDefault="006C1E62" w:rsidP="001865B3">
            <w:pPr>
              <w:pStyle w:val="2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  <w:r w:rsidRPr="00AB3A81">
              <w:rPr>
                <w:sz w:val="24"/>
                <w:szCs w:val="24"/>
              </w:rPr>
              <w:t xml:space="preserve">в течение семестра с выделением отдельных дней для проведения практики в расписании учебных занятий </w:t>
            </w:r>
          </w:p>
        </w:tc>
      </w:tr>
    </w:tbl>
    <w:p w14:paraId="3289EBBA" w14:textId="77777777" w:rsidR="006C1E62" w:rsidRPr="0081340B" w:rsidRDefault="006C1E62" w:rsidP="006C1E62">
      <w:pPr>
        <w:pStyle w:val="2"/>
      </w:pPr>
      <w:r>
        <w:t>М</w:t>
      </w:r>
      <w:r w:rsidRPr="0081340B">
        <w:t>есто проведения практики</w:t>
      </w:r>
    </w:p>
    <w:p w14:paraId="70250779" w14:textId="77777777" w:rsidR="006C1E62" w:rsidRPr="0081340B" w:rsidRDefault="006C1E62" w:rsidP="006C1E62">
      <w:pPr>
        <w:pStyle w:val="a8"/>
        <w:ind w:left="0" w:firstLine="709"/>
        <w:jc w:val="both"/>
      </w:pPr>
      <w:r>
        <w:rPr>
          <w:sz w:val="24"/>
          <w:szCs w:val="24"/>
        </w:rPr>
        <w:t>В</w:t>
      </w:r>
      <w:r w:rsidRPr="0081340B">
        <w:rPr>
          <w:sz w:val="24"/>
          <w:szCs w:val="24"/>
        </w:rPr>
        <w:t xml:space="preserve"> профильных </w:t>
      </w:r>
      <w:r w:rsidRPr="00AB3A81">
        <w:rPr>
          <w:sz w:val="24"/>
          <w:szCs w:val="24"/>
        </w:rPr>
        <w:t>организациях, д</w:t>
      </w:r>
      <w:r w:rsidRPr="00AB3A81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</w:t>
      </w:r>
      <w:r w:rsidRPr="0081340B">
        <w:rPr>
          <w:rFonts w:eastAsia="Calibri"/>
          <w:iCs/>
          <w:sz w:val="24"/>
          <w:szCs w:val="24"/>
        </w:rPr>
        <w:t xml:space="preserve"> соответствии с договорами о практической подготовке.</w:t>
      </w:r>
    </w:p>
    <w:p w14:paraId="579CA30B" w14:textId="77777777" w:rsidR="006C1E62" w:rsidRPr="008C5722" w:rsidRDefault="006C1E62" w:rsidP="006C1E62">
      <w:pPr>
        <w:pStyle w:val="a8"/>
        <w:numPr>
          <w:ilvl w:val="3"/>
          <w:numId w:val="3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 для условий проведения практики в дистанционном формате.</w:t>
      </w:r>
    </w:p>
    <w:p w14:paraId="2F27C107" w14:textId="77777777" w:rsidR="006C1E62" w:rsidRPr="00894656" w:rsidRDefault="006C1E62" w:rsidP="006C1E62">
      <w:pPr>
        <w:pStyle w:val="2"/>
      </w:pPr>
      <w:r w:rsidRPr="00894656">
        <w:t>Форма промежуточной аттестации</w:t>
      </w:r>
    </w:p>
    <w:p w14:paraId="2324EFD4" w14:textId="77777777" w:rsidR="006C1E62" w:rsidRPr="00FC5B19" w:rsidRDefault="006C1E62" w:rsidP="006C1E62">
      <w:pPr>
        <w:pStyle w:val="a8"/>
        <w:numPr>
          <w:ilvl w:val="3"/>
          <w:numId w:val="3"/>
        </w:numPr>
        <w:jc w:val="both"/>
      </w:pPr>
      <w:r w:rsidRPr="00894656">
        <w:rPr>
          <w:bCs/>
          <w:sz w:val="24"/>
          <w:szCs w:val="24"/>
        </w:rPr>
        <w:t>зачет с оценкой</w:t>
      </w:r>
      <w:r w:rsidRPr="00FC2BAA">
        <w:rPr>
          <w:bCs/>
          <w:sz w:val="24"/>
          <w:szCs w:val="24"/>
        </w:rPr>
        <w:t>.</w:t>
      </w:r>
    </w:p>
    <w:p w14:paraId="5B115A07" w14:textId="77777777" w:rsidR="006C1E62" w:rsidRDefault="006C1E62" w:rsidP="006C1E62">
      <w:pPr>
        <w:pStyle w:val="2"/>
      </w:pPr>
      <w:r w:rsidRPr="00387304">
        <w:t>Место практики в структуре ОПОП</w:t>
      </w:r>
    </w:p>
    <w:p w14:paraId="43B7995B" w14:textId="77777777" w:rsidR="006C1E62" w:rsidRPr="00983E3F" w:rsidRDefault="006C1E62" w:rsidP="006C1E62">
      <w:pPr>
        <w:pStyle w:val="a8"/>
        <w:numPr>
          <w:ilvl w:val="3"/>
          <w:numId w:val="3"/>
        </w:numPr>
        <w:jc w:val="both"/>
        <w:rPr>
          <w:sz w:val="24"/>
          <w:szCs w:val="24"/>
        </w:rPr>
      </w:pPr>
      <w:r w:rsidRPr="00983E3F">
        <w:rPr>
          <w:sz w:val="24"/>
          <w:szCs w:val="24"/>
        </w:rPr>
        <w:t>Учебная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практика. Ознакомительная практика</w:t>
      </w:r>
      <w:r w:rsidRPr="00387304">
        <w:rPr>
          <w:i/>
          <w:sz w:val="24"/>
          <w:szCs w:val="24"/>
        </w:rPr>
        <w:t xml:space="preserve"> </w:t>
      </w:r>
      <w:r w:rsidRPr="00387304">
        <w:rPr>
          <w:sz w:val="24"/>
          <w:szCs w:val="24"/>
        </w:rPr>
        <w:t>относится к</w:t>
      </w:r>
      <w:r>
        <w:rPr>
          <w:sz w:val="24"/>
          <w:szCs w:val="24"/>
        </w:rPr>
        <w:t xml:space="preserve"> </w:t>
      </w:r>
      <w:r w:rsidRPr="00983E3F">
        <w:rPr>
          <w:sz w:val="24"/>
          <w:szCs w:val="24"/>
        </w:rPr>
        <w:t>части, формируемой участниками образовательных отношений.</w:t>
      </w:r>
    </w:p>
    <w:p w14:paraId="75831797" w14:textId="77777777" w:rsidR="006C1E62" w:rsidRPr="00AB2334" w:rsidRDefault="006C1E62" w:rsidP="006C1E62">
      <w:pPr>
        <w:pStyle w:val="2"/>
      </w:pPr>
      <w:r w:rsidRPr="00AB2334">
        <w:t xml:space="preserve">Цель </w:t>
      </w:r>
      <w:r w:rsidRPr="00983E3F">
        <w:t>учебной</w:t>
      </w:r>
      <w:r>
        <w:rPr>
          <w:i/>
        </w:rPr>
        <w:t xml:space="preserve"> </w:t>
      </w:r>
      <w:r w:rsidRPr="00AB2334">
        <w:t>практики:</w:t>
      </w:r>
      <w:r>
        <w:t xml:space="preserve"> </w:t>
      </w:r>
    </w:p>
    <w:p w14:paraId="412CEC66" w14:textId="77777777" w:rsidR="006C1E62" w:rsidRPr="002F6466" w:rsidRDefault="006C1E62" w:rsidP="006C1E62">
      <w:pPr>
        <w:pStyle w:val="a8"/>
        <w:numPr>
          <w:ilvl w:val="3"/>
          <w:numId w:val="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F6466">
        <w:rPr>
          <w:iCs/>
          <w:sz w:val="24"/>
          <w:szCs w:val="24"/>
        </w:rPr>
        <w:t>Цели учебной практики:</w:t>
      </w:r>
    </w:p>
    <w:p w14:paraId="7375D84C" w14:textId="77777777" w:rsidR="006C1E62" w:rsidRPr="002F6466" w:rsidRDefault="006C1E62" w:rsidP="006C1E62">
      <w:pPr>
        <w:pStyle w:val="a8"/>
        <w:numPr>
          <w:ilvl w:val="2"/>
          <w:numId w:val="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F6466">
        <w:rPr>
          <w:iCs/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0AF7D43F" w14:textId="77777777" w:rsidR="006C1E62" w:rsidRPr="002F6466" w:rsidRDefault="006C1E62" w:rsidP="006C1E62">
      <w:pPr>
        <w:pStyle w:val="a8"/>
        <w:numPr>
          <w:ilvl w:val="2"/>
          <w:numId w:val="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F6466">
        <w:rPr>
          <w:iCs/>
          <w:sz w:val="24"/>
          <w:szCs w:val="24"/>
        </w:rPr>
        <w:t>развитие и накопление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</w:t>
      </w:r>
    </w:p>
    <w:p w14:paraId="60963972" w14:textId="77777777" w:rsidR="006C1E62" w:rsidRPr="002F6466" w:rsidRDefault="006C1E62" w:rsidP="006C1E62">
      <w:pPr>
        <w:pStyle w:val="a8"/>
        <w:numPr>
          <w:ilvl w:val="2"/>
          <w:numId w:val="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F6466">
        <w:rPr>
          <w:iCs/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7E26ABF8" w14:textId="77777777" w:rsidR="006C1E62" w:rsidRPr="002F6466" w:rsidRDefault="006C1E62" w:rsidP="006C1E62">
      <w:pPr>
        <w:pStyle w:val="a8"/>
        <w:numPr>
          <w:ilvl w:val="2"/>
          <w:numId w:val="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F6466">
        <w:rPr>
          <w:iCs/>
          <w:sz w:val="24"/>
          <w:szCs w:val="24"/>
        </w:rPr>
        <w:t>участие в стендовых и промышленных испытаниях или исследованиях;</w:t>
      </w:r>
    </w:p>
    <w:p w14:paraId="2CA035F7" w14:textId="77777777" w:rsidR="006C1E62" w:rsidRPr="002F6466" w:rsidRDefault="006C1E62" w:rsidP="006C1E62">
      <w:pPr>
        <w:pStyle w:val="a8"/>
        <w:numPr>
          <w:ilvl w:val="2"/>
          <w:numId w:val="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F6466">
        <w:rPr>
          <w:iCs/>
          <w:sz w:val="24"/>
          <w:szCs w:val="24"/>
        </w:rPr>
        <w:t>знакомство с реальными технологическими процессами;</w:t>
      </w:r>
    </w:p>
    <w:p w14:paraId="19431BBA" w14:textId="77777777" w:rsidR="006C1E62" w:rsidRPr="002F6466" w:rsidRDefault="006C1E62" w:rsidP="006C1E62">
      <w:pPr>
        <w:pStyle w:val="a8"/>
        <w:numPr>
          <w:ilvl w:val="2"/>
          <w:numId w:val="2"/>
        </w:numPr>
        <w:tabs>
          <w:tab w:val="left" w:pos="709"/>
        </w:tabs>
        <w:jc w:val="both"/>
        <w:rPr>
          <w:iCs/>
          <w:sz w:val="24"/>
          <w:szCs w:val="24"/>
        </w:rPr>
      </w:pPr>
      <w:r w:rsidRPr="002F6466">
        <w:rPr>
          <w:iCs/>
          <w:sz w:val="24"/>
          <w:szCs w:val="24"/>
        </w:rPr>
        <w:t>приобретение практических навыков в будущей профессиональной деятельности или в отдельных ее разделах</w:t>
      </w:r>
      <w:r>
        <w:rPr>
          <w:iCs/>
          <w:sz w:val="24"/>
          <w:szCs w:val="24"/>
        </w:rPr>
        <w:t>.</w:t>
      </w:r>
    </w:p>
    <w:p w14:paraId="3E8B5DA0" w14:textId="77777777" w:rsidR="006C1E62" w:rsidRPr="00495850" w:rsidRDefault="006C1E62" w:rsidP="006C1E62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6C1E62" w:rsidRPr="00F31E81" w14:paraId="25008BBA" w14:textId="77777777" w:rsidTr="001865B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3939FAA" w14:textId="77777777" w:rsidR="006C1E62" w:rsidRPr="007E3278" w:rsidRDefault="006C1E62" w:rsidP="001865B3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160FCBF" w14:textId="77777777" w:rsidR="006C1E62" w:rsidRPr="007E3278" w:rsidRDefault="006C1E62" w:rsidP="001865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10CD09E0" w14:textId="77777777" w:rsidR="006C1E62" w:rsidRPr="007E3278" w:rsidRDefault="006C1E62" w:rsidP="001865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FC2466" w:rsidRPr="00AB3A81" w14:paraId="620FD267" w14:textId="77777777" w:rsidTr="00FC2466">
        <w:trPr>
          <w:trHeight w:val="227"/>
        </w:trPr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14:paraId="190A9F56" w14:textId="51CFCF8F" w:rsidR="00FC2466" w:rsidRPr="005C0F14" w:rsidRDefault="00FC2466" w:rsidP="00FC2466">
            <w:pPr>
              <w:pStyle w:val="pboth"/>
              <w:rPr>
                <w:i/>
                <w:iCs/>
                <w:sz w:val="22"/>
                <w:szCs w:val="22"/>
              </w:rPr>
            </w:pPr>
            <w:r w:rsidRPr="00DF5D27">
              <w:rPr>
                <w:rFonts w:eastAsiaTheme="minorHAnsi"/>
                <w:lang w:eastAsia="en-US"/>
              </w:rPr>
              <w:t>ОПК-2 Способен участвовать в реализации современных технически совершенных технологий по выпуску конкурентоспособных художественных материалов и художественно-промышленных объектов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73A" w14:textId="77777777" w:rsidR="00FC2466" w:rsidRPr="00DF5D27" w:rsidRDefault="00FC2466" w:rsidP="00FC2466">
            <w:pPr>
              <w:pStyle w:val="a8"/>
              <w:numPr>
                <w:ilvl w:val="0"/>
                <w:numId w:val="4"/>
              </w:numPr>
              <w:rPr>
                <w:rFonts w:eastAsia="Calibri"/>
                <w:lang w:eastAsia="en-US"/>
              </w:rPr>
            </w:pPr>
            <w:r w:rsidRPr="00DF5D27">
              <w:rPr>
                <w:rFonts w:eastAsia="Calibri"/>
                <w:lang w:eastAsia="en-US"/>
              </w:rPr>
              <w:t>Создание художественных и промышленных объектов с использованием существующих технологий и инновационных технологических решений для повышения конкурентоспособности готового изделия</w:t>
            </w:r>
          </w:p>
          <w:p w14:paraId="478F5DD7" w14:textId="28029397" w:rsidR="00FC2466" w:rsidRPr="005C0F14" w:rsidRDefault="00FC2466" w:rsidP="00FC246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rFonts w:eastAsia="Calibri"/>
                <w:lang w:eastAsia="en-US"/>
              </w:rPr>
              <w:t xml:space="preserve">ИД-ОПК-2..2 </w:t>
            </w:r>
            <w:r w:rsidRPr="00DF5D27">
              <w:rPr>
                <w:rFonts w:eastAsia="Calibri"/>
                <w:lang w:eastAsia="en-US"/>
              </w:rPr>
              <w:t>Проведение различных видов работ, связанных с технологическими иследованиями в области колорирования</w:t>
            </w:r>
          </w:p>
        </w:tc>
      </w:tr>
      <w:tr w:rsidR="00FC2466" w:rsidRPr="00AB3A81" w14:paraId="4FC5AAB6" w14:textId="77777777" w:rsidTr="001865B3">
        <w:trPr>
          <w:trHeight w:val="22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DB35" w14:textId="05E4C154" w:rsidR="00FC2466" w:rsidRPr="005C0F14" w:rsidRDefault="00FC2466" w:rsidP="00FC2466">
            <w:pPr>
              <w:pStyle w:val="pboth"/>
              <w:rPr>
                <w:i/>
                <w:iCs/>
                <w:sz w:val="22"/>
                <w:szCs w:val="22"/>
              </w:rPr>
            </w:pPr>
            <w:r w:rsidRPr="00DF5D27">
              <w:rPr>
                <w:rFonts w:eastAsiaTheme="minorHAnsi"/>
                <w:lang w:eastAsia="en-US"/>
              </w:rPr>
              <w:t>ОПК-3 Способен проводить измерения параметров структуры, свойств художественных материалов, художественно-промышленных объектов и технологических процессов их изготовления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8435" w14:textId="33D97335" w:rsidR="00FC2466" w:rsidRPr="005C0F14" w:rsidRDefault="00FC2466" w:rsidP="00FC246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F5D27">
              <w:rPr>
                <w:rFonts w:eastAsia="Times New Roman"/>
                <w:bCs/>
                <w:lang w:eastAsia="en-US"/>
              </w:rPr>
              <w:t>ИД-ОПК-3.2 Определение наиболее рациональной технологической последовательности операций по созданию художественного/промышленного изделия</w:t>
            </w:r>
          </w:p>
        </w:tc>
      </w:tr>
    </w:tbl>
    <w:p w14:paraId="3383D587" w14:textId="77777777" w:rsidR="006C1E62" w:rsidRPr="00AB3A81" w:rsidRDefault="006C1E62" w:rsidP="006C1E62">
      <w:pPr>
        <w:pStyle w:val="a8"/>
        <w:tabs>
          <w:tab w:val="left" w:pos="709"/>
        </w:tabs>
        <w:ind w:left="0"/>
        <w:jc w:val="both"/>
        <w:rPr>
          <w:sz w:val="24"/>
          <w:szCs w:val="24"/>
        </w:rPr>
      </w:pPr>
    </w:p>
    <w:p w14:paraId="63A37368" w14:textId="77777777" w:rsidR="006C1E62" w:rsidRPr="002F6466" w:rsidRDefault="006C1E62" w:rsidP="006C1E62">
      <w:pPr>
        <w:pStyle w:val="a8"/>
        <w:numPr>
          <w:ilvl w:val="3"/>
          <w:numId w:val="2"/>
        </w:numPr>
        <w:tabs>
          <w:tab w:val="left" w:pos="709"/>
        </w:tabs>
        <w:jc w:val="both"/>
        <w:rPr>
          <w:i/>
          <w:sz w:val="26"/>
          <w:szCs w:val="26"/>
        </w:rPr>
      </w:pPr>
    </w:p>
    <w:p w14:paraId="108F550B" w14:textId="77777777" w:rsidR="006C1E62" w:rsidRPr="00AE4C63" w:rsidRDefault="006C1E62" w:rsidP="006C1E62">
      <w:pPr>
        <w:pStyle w:val="a8"/>
        <w:numPr>
          <w:ilvl w:val="3"/>
          <w:numId w:val="2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трудоёмкость </w:t>
      </w:r>
      <w:r w:rsidRPr="00DD502B">
        <w:rPr>
          <w:sz w:val="26"/>
          <w:szCs w:val="26"/>
        </w:rPr>
        <w:t xml:space="preserve">учебной </w:t>
      </w:r>
      <w:r w:rsidRPr="00AE4C63">
        <w:rPr>
          <w:sz w:val="26"/>
          <w:szCs w:val="26"/>
        </w:rPr>
        <w:t>практики составляет:</w:t>
      </w:r>
    </w:p>
    <w:p w14:paraId="65BE4EED" w14:textId="77777777" w:rsidR="006C1E62" w:rsidRPr="008A3866" w:rsidRDefault="006C1E62" w:rsidP="006C1E62">
      <w:pPr>
        <w:pStyle w:val="a8"/>
        <w:numPr>
          <w:ilvl w:val="3"/>
          <w:numId w:val="2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6C1E62" w14:paraId="38E6F83B" w14:textId="77777777" w:rsidTr="001865B3">
        <w:trPr>
          <w:trHeight w:val="340"/>
        </w:trPr>
        <w:tc>
          <w:tcPr>
            <w:tcW w:w="4678" w:type="dxa"/>
            <w:vAlign w:val="center"/>
          </w:tcPr>
          <w:p w14:paraId="50E6C252" w14:textId="77777777" w:rsidR="006C1E62" w:rsidRPr="00B97825" w:rsidRDefault="006C1E62" w:rsidP="001865B3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FB9B707" w14:textId="77777777" w:rsidR="006C1E62" w:rsidRPr="00675712" w:rsidRDefault="006C1E62" w:rsidP="001865B3">
            <w:pPr>
              <w:jc w:val="center"/>
              <w:rPr>
                <w:b/>
              </w:rPr>
            </w:pPr>
            <w:r w:rsidRPr="00675712">
              <w:rPr>
                <w:b/>
              </w:rPr>
              <w:t>6</w:t>
            </w:r>
          </w:p>
        </w:tc>
        <w:tc>
          <w:tcPr>
            <w:tcW w:w="850" w:type="dxa"/>
            <w:vAlign w:val="center"/>
          </w:tcPr>
          <w:p w14:paraId="52AF6F51" w14:textId="77777777" w:rsidR="006C1E62" w:rsidRPr="00675712" w:rsidRDefault="006C1E62" w:rsidP="001865B3">
            <w:pPr>
              <w:rPr>
                <w:b/>
              </w:rPr>
            </w:pPr>
            <w:r w:rsidRPr="00675712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F4E6638" w14:textId="77777777" w:rsidR="006C1E62" w:rsidRPr="00675712" w:rsidRDefault="006C1E62" w:rsidP="001865B3">
            <w:pPr>
              <w:jc w:val="center"/>
              <w:rPr>
                <w:b/>
              </w:rPr>
            </w:pPr>
            <w:r w:rsidRPr="00675712">
              <w:rPr>
                <w:b/>
              </w:rPr>
              <w:t>216</w:t>
            </w:r>
          </w:p>
        </w:tc>
        <w:tc>
          <w:tcPr>
            <w:tcW w:w="850" w:type="dxa"/>
            <w:vAlign w:val="center"/>
          </w:tcPr>
          <w:p w14:paraId="6DB44C7B" w14:textId="77777777" w:rsidR="006C1E62" w:rsidRPr="00675712" w:rsidRDefault="006C1E62" w:rsidP="001865B3">
            <w:pPr>
              <w:jc w:val="both"/>
              <w:rPr>
                <w:b/>
              </w:rPr>
            </w:pPr>
            <w:r w:rsidRPr="00675712">
              <w:rPr>
                <w:b/>
                <w:sz w:val="24"/>
                <w:szCs w:val="24"/>
              </w:rPr>
              <w:t>час.</w:t>
            </w:r>
          </w:p>
        </w:tc>
      </w:tr>
    </w:tbl>
    <w:p w14:paraId="0FCDB87E" w14:textId="77777777" w:rsidR="006C1E62" w:rsidRPr="004E79ED" w:rsidRDefault="006C1E62" w:rsidP="006C1E62">
      <w:pPr>
        <w:ind w:left="5670"/>
        <w:jc w:val="center"/>
      </w:pPr>
    </w:p>
    <w:p w14:paraId="622B7112" w14:textId="77777777" w:rsidR="006C1E62" w:rsidRDefault="006C1E62" w:rsidP="006C1E62"/>
    <w:p w14:paraId="379D9B54" w14:textId="77777777" w:rsidR="0002125C" w:rsidRDefault="0002125C"/>
    <w:sectPr w:rsidR="0002125C" w:rsidSect="00BF492E">
      <w:headerReference w:type="default" r:id="rId7"/>
      <w:footerReference w:type="even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58A0" w14:textId="77777777" w:rsidR="00104C88" w:rsidRDefault="00104C88">
      <w:r>
        <w:separator/>
      </w:r>
    </w:p>
  </w:endnote>
  <w:endnote w:type="continuationSeparator" w:id="0">
    <w:p w14:paraId="5FC267FD" w14:textId="77777777" w:rsidR="00104C88" w:rsidRDefault="0010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11DE" w14:textId="77777777" w:rsidR="004844E1" w:rsidRDefault="00000000" w:rsidP="00282D8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79F59F2" w14:textId="77777777" w:rsidR="004844E1" w:rsidRDefault="00000000" w:rsidP="00282D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EFEB" w14:textId="77777777" w:rsidR="004844E1" w:rsidRDefault="00000000">
    <w:pPr>
      <w:pStyle w:val="a6"/>
      <w:jc w:val="right"/>
    </w:pPr>
  </w:p>
  <w:p w14:paraId="5FD2D42D" w14:textId="77777777" w:rsidR="004844E1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14AB" w14:textId="77777777" w:rsidR="004844E1" w:rsidRDefault="00000000">
    <w:pPr>
      <w:pStyle w:val="a6"/>
      <w:jc w:val="right"/>
    </w:pPr>
  </w:p>
  <w:p w14:paraId="564CD543" w14:textId="77777777" w:rsidR="004844E1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0B282" w14:textId="77777777" w:rsidR="00104C88" w:rsidRDefault="00104C88">
      <w:r>
        <w:separator/>
      </w:r>
    </w:p>
  </w:footnote>
  <w:footnote w:type="continuationSeparator" w:id="0">
    <w:p w14:paraId="55D1F04B" w14:textId="77777777" w:rsidR="00104C88" w:rsidRDefault="0010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962914"/>
      <w:docPartObj>
        <w:docPartGallery w:val="Page Numbers (Top of Page)"/>
        <w:docPartUnique/>
      </w:docPartObj>
    </w:sdtPr>
    <w:sdtContent>
      <w:p w14:paraId="46619566" w14:textId="77777777" w:rsidR="004844E1" w:rsidRDefault="000000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8AD50C8" w14:textId="77777777" w:rsidR="004844E1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6F45B3"/>
    <w:multiLevelType w:val="hybridMultilevel"/>
    <w:tmpl w:val="BE9CFF98"/>
    <w:lvl w:ilvl="0" w:tplc="0E6A3F46">
      <w:start w:val="1"/>
      <w:numFmt w:val="decimal"/>
      <w:lvlText w:val="ИД-ОПК-2.%1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95983039">
    <w:abstractNumId w:val="0"/>
  </w:num>
  <w:num w:numId="2" w16cid:durableId="1983192905">
    <w:abstractNumId w:val="3"/>
  </w:num>
  <w:num w:numId="3" w16cid:durableId="2099523542">
    <w:abstractNumId w:val="2"/>
  </w:num>
  <w:num w:numId="4" w16cid:durableId="696781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62"/>
    <w:rsid w:val="0002125C"/>
    <w:rsid w:val="00104C88"/>
    <w:rsid w:val="006C1E62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024A"/>
  <w15:chartTrackingRefBased/>
  <w15:docId w15:val="{057C5256-9E40-4747-B9BA-1FDD57C2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62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6C1E62"/>
    <w:pPr>
      <w:keepNext/>
      <w:numPr>
        <w:numId w:val="1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6C1E62"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E6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6C1E62"/>
    <w:rPr>
      <w:rFonts w:ascii="Times New Roman" w:eastAsia="Times New Roman" w:hAnsi="Times New Roman" w:cs="Arial"/>
      <w:bCs/>
      <w:iCs/>
      <w:kern w:val="0"/>
      <w:sz w:val="26"/>
      <w:szCs w:val="28"/>
      <w:lang w:eastAsia="ru-RU"/>
      <w14:ligatures w14:val="none"/>
    </w:rPr>
  </w:style>
  <w:style w:type="table" w:styleId="a3">
    <w:name w:val="Table Grid"/>
    <w:basedOn w:val="a1"/>
    <w:uiPriority w:val="59"/>
    <w:rsid w:val="006C1E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E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1E62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6C1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1E62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a8">
    <w:name w:val="List Paragraph"/>
    <w:basedOn w:val="a"/>
    <w:link w:val="a9"/>
    <w:uiPriority w:val="34"/>
    <w:qFormat/>
    <w:rsid w:val="006C1E62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6C1E62"/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styleId="aa">
    <w:name w:val="page number"/>
    <w:rsid w:val="006C1E62"/>
  </w:style>
  <w:style w:type="paragraph" w:customStyle="1" w:styleId="pboth">
    <w:name w:val="pboth"/>
    <w:basedOn w:val="a"/>
    <w:rsid w:val="006C1E6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6C1E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Anna Tretyakova</cp:lastModifiedBy>
  <cp:revision>2</cp:revision>
  <dcterms:created xsi:type="dcterms:W3CDTF">2023-06-07T15:46:00Z</dcterms:created>
  <dcterms:modified xsi:type="dcterms:W3CDTF">2023-06-24T17:27:00Z</dcterms:modified>
</cp:coreProperties>
</file>