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85"/>
        <w:gridCol w:w="1123"/>
        <w:gridCol w:w="4439"/>
      </w:tblGrid>
      <w:tr w:rsidR="00A76E18" w:rsidRPr="00EB29ED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:rsidR="00A76E18" w:rsidRPr="00EB29E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 w:rsidRPr="00EB29ED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A76E18" w:rsidRPr="00EB29ED" w:rsidRDefault="00A76E18" w:rsidP="005834F4">
            <w:pPr>
              <w:jc w:val="center"/>
              <w:rPr>
                <w:b/>
                <w:sz w:val="26"/>
                <w:szCs w:val="26"/>
              </w:rPr>
            </w:pPr>
            <w:r w:rsidRPr="00EB29ED">
              <w:rPr>
                <w:b/>
                <w:sz w:val="26"/>
                <w:szCs w:val="26"/>
              </w:rPr>
              <w:t>ПРОИЗВОДСТВЕННОЙ ПРАКТИКИ</w:t>
            </w:r>
          </w:p>
        </w:tc>
      </w:tr>
      <w:tr w:rsidR="00E05948" w:rsidRPr="00EB29ED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EB29ED" w:rsidRDefault="005834F4" w:rsidP="000043B1">
            <w:pPr>
              <w:jc w:val="center"/>
              <w:rPr>
                <w:sz w:val="26"/>
                <w:szCs w:val="26"/>
              </w:rPr>
            </w:pPr>
            <w:r w:rsidRPr="00EB29ED">
              <w:rPr>
                <w:b/>
                <w:sz w:val="26"/>
                <w:szCs w:val="26"/>
              </w:rPr>
              <w:t xml:space="preserve">Производственная практика. </w:t>
            </w:r>
            <w:r w:rsidR="00D472E4" w:rsidRPr="00EB29ED">
              <w:rPr>
                <w:b/>
                <w:sz w:val="26"/>
                <w:szCs w:val="26"/>
              </w:rPr>
              <w:t>Научно-исследовательская работа</w:t>
            </w:r>
          </w:p>
        </w:tc>
      </w:tr>
      <w:tr w:rsidR="00D1678A" w:rsidRPr="00EB29ED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EB29ED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EB29ED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EB29ED" w:rsidRDefault="00D1678A" w:rsidP="005834F4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EB29ED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F26090" w:rsidRPr="00EB29ED" w:rsidTr="00F26090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F26090" w:rsidRPr="00EB29ED" w:rsidRDefault="00F26090" w:rsidP="000614E0">
            <w:pPr>
              <w:rPr>
                <w:sz w:val="24"/>
                <w:szCs w:val="24"/>
              </w:rPr>
            </w:pPr>
            <w:r w:rsidRPr="00EB29ED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F26090" w:rsidRPr="00EB29ED" w:rsidRDefault="00F26090" w:rsidP="00F26090">
            <w:pPr>
              <w:jc w:val="center"/>
              <w:rPr>
                <w:sz w:val="24"/>
                <w:szCs w:val="24"/>
              </w:rPr>
            </w:pPr>
            <w:r w:rsidRPr="00EB29ED">
              <w:rPr>
                <w:sz w:val="24"/>
                <w:szCs w:val="24"/>
              </w:rPr>
              <w:t>38.03.02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F26090" w:rsidRPr="00EB29ED" w:rsidRDefault="00F26090" w:rsidP="00F26090">
            <w:pPr>
              <w:rPr>
                <w:sz w:val="24"/>
                <w:szCs w:val="24"/>
              </w:rPr>
            </w:pPr>
            <w:r w:rsidRPr="00EB29ED">
              <w:rPr>
                <w:sz w:val="24"/>
                <w:szCs w:val="24"/>
              </w:rPr>
              <w:t>Менеджмент</w:t>
            </w:r>
          </w:p>
        </w:tc>
      </w:tr>
      <w:tr w:rsidR="00D1678A" w:rsidRPr="00EB29ED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D1678A" w:rsidRPr="00EB29ED" w:rsidRDefault="00D1678A" w:rsidP="000614E0">
            <w:pPr>
              <w:rPr>
                <w:sz w:val="24"/>
                <w:szCs w:val="24"/>
              </w:rPr>
            </w:pPr>
            <w:r w:rsidRPr="00EB29ED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:rsidR="00D1678A" w:rsidRPr="00EB29ED" w:rsidRDefault="00F26090" w:rsidP="00391DB7">
            <w:pPr>
              <w:rPr>
                <w:sz w:val="24"/>
                <w:szCs w:val="24"/>
              </w:rPr>
            </w:pPr>
            <w:r w:rsidRPr="00EB29ED">
              <w:rPr>
                <w:sz w:val="24"/>
                <w:szCs w:val="24"/>
              </w:rPr>
              <w:t>Управление проектами</w:t>
            </w:r>
          </w:p>
        </w:tc>
      </w:tr>
      <w:tr w:rsidR="00D1678A" w:rsidRPr="00EB29ED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D1678A" w:rsidRPr="00EB29ED" w:rsidRDefault="00BC564D" w:rsidP="003C4F04">
            <w:pPr>
              <w:rPr>
                <w:sz w:val="24"/>
                <w:szCs w:val="24"/>
              </w:rPr>
            </w:pPr>
            <w:r w:rsidRPr="00EB29ED">
              <w:rPr>
                <w:sz w:val="24"/>
                <w:szCs w:val="24"/>
              </w:rPr>
              <w:t>С</w:t>
            </w:r>
            <w:r w:rsidR="00C34E79" w:rsidRPr="00EB29ED">
              <w:rPr>
                <w:sz w:val="24"/>
                <w:szCs w:val="24"/>
              </w:rPr>
              <w:t>рок освоения образовательной программы по очно</w:t>
            </w:r>
            <w:r w:rsidR="00EB29ED" w:rsidRPr="00EB29ED">
              <w:rPr>
                <w:sz w:val="24"/>
                <w:szCs w:val="24"/>
              </w:rPr>
              <w:t>-заочно</w:t>
            </w:r>
            <w:r w:rsidR="00C34E79" w:rsidRPr="00EB29ED">
              <w:rPr>
                <w:sz w:val="24"/>
                <w:szCs w:val="24"/>
              </w:rPr>
              <w:t>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:rsidR="00D1678A" w:rsidRPr="00EB29ED" w:rsidRDefault="00EB29ED" w:rsidP="003C4F04">
            <w:pPr>
              <w:rPr>
                <w:sz w:val="24"/>
                <w:szCs w:val="24"/>
              </w:rPr>
            </w:pPr>
            <w:r w:rsidRPr="00EB29ED">
              <w:rPr>
                <w:sz w:val="26"/>
                <w:szCs w:val="26"/>
              </w:rPr>
              <w:t>5 лет</w:t>
            </w:r>
          </w:p>
        </w:tc>
      </w:tr>
      <w:tr w:rsidR="00D1678A" w:rsidRPr="00EB29ED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D1678A" w:rsidRPr="00EB29ED" w:rsidRDefault="00D1678A" w:rsidP="005834F4">
            <w:pPr>
              <w:rPr>
                <w:sz w:val="24"/>
                <w:szCs w:val="24"/>
              </w:rPr>
            </w:pPr>
            <w:r w:rsidRPr="00EB29ED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:rsidR="00D1678A" w:rsidRPr="00EB29ED" w:rsidRDefault="00EB29ED" w:rsidP="00391DB7">
            <w:pPr>
              <w:rPr>
                <w:sz w:val="24"/>
                <w:szCs w:val="24"/>
              </w:rPr>
            </w:pPr>
            <w:r w:rsidRPr="00EB29ED">
              <w:rPr>
                <w:sz w:val="24"/>
                <w:szCs w:val="24"/>
              </w:rPr>
              <w:t>О</w:t>
            </w:r>
            <w:r w:rsidR="00D1678A" w:rsidRPr="00EB29ED">
              <w:rPr>
                <w:sz w:val="24"/>
                <w:szCs w:val="24"/>
              </w:rPr>
              <w:t>чн</w:t>
            </w:r>
            <w:r w:rsidRPr="00EB29ED">
              <w:rPr>
                <w:sz w:val="24"/>
                <w:szCs w:val="24"/>
              </w:rPr>
              <w:t>о-заочн</w:t>
            </w:r>
            <w:r w:rsidR="00D1678A" w:rsidRPr="00EB29ED">
              <w:rPr>
                <w:sz w:val="24"/>
                <w:szCs w:val="24"/>
              </w:rPr>
              <w:t>ая</w:t>
            </w:r>
          </w:p>
        </w:tc>
      </w:tr>
    </w:tbl>
    <w:p w:rsidR="0081340B" w:rsidRPr="00EB29ED" w:rsidRDefault="0078716A" w:rsidP="008C5722">
      <w:pPr>
        <w:pStyle w:val="2"/>
        <w:spacing w:before="0" w:after="0"/>
      </w:pPr>
      <w:r w:rsidRPr="00EB29ED">
        <w:t>Способы проведения практики</w:t>
      </w:r>
    </w:p>
    <w:p w:rsidR="0078716A" w:rsidRPr="00EB29ED" w:rsidRDefault="000D048E" w:rsidP="008C5722">
      <w:pPr>
        <w:pStyle w:val="af0"/>
        <w:numPr>
          <w:ilvl w:val="3"/>
          <w:numId w:val="14"/>
        </w:numPr>
        <w:jc w:val="both"/>
      </w:pPr>
      <w:r w:rsidRPr="00EB29ED">
        <w:rPr>
          <w:sz w:val="24"/>
          <w:szCs w:val="24"/>
        </w:rPr>
        <w:t>с</w:t>
      </w:r>
      <w:r w:rsidR="00391DB7" w:rsidRPr="00EB29ED">
        <w:rPr>
          <w:sz w:val="24"/>
          <w:szCs w:val="24"/>
        </w:rPr>
        <w:t>тационарная</w:t>
      </w:r>
      <w:r w:rsidR="00015F97" w:rsidRPr="00EB29ED">
        <w:rPr>
          <w:sz w:val="24"/>
          <w:szCs w:val="24"/>
        </w:rPr>
        <w:t>/</w:t>
      </w:r>
      <w:r w:rsidRPr="00EB29ED">
        <w:rPr>
          <w:sz w:val="24"/>
          <w:szCs w:val="24"/>
        </w:rPr>
        <w:t>в</w:t>
      </w:r>
      <w:r w:rsidR="0078716A" w:rsidRPr="00EB29ED">
        <w:rPr>
          <w:sz w:val="24"/>
          <w:szCs w:val="24"/>
        </w:rPr>
        <w:t>ыездная</w:t>
      </w:r>
      <w:r w:rsidR="00015F97" w:rsidRPr="00EB29ED">
        <w:rPr>
          <w:sz w:val="24"/>
          <w:szCs w:val="24"/>
        </w:rPr>
        <w:t>.</w:t>
      </w:r>
    </w:p>
    <w:p w:rsidR="00D47ACC" w:rsidRPr="00EB29ED" w:rsidRDefault="00FC5B19" w:rsidP="0059461E">
      <w:pPr>
        <w:pStyle w:val="2"/>
      </w:pPr>
      <w:r w:rsidRPr="00EB29ED">
        <w:t>Сроки и продолжительность практики</w:t>
      </w:r>
    </w:p>
    <w:tbl>
      <w:tblPr>
        <w:tblStyle w:val="a8"/>
        <w:tblW w:w="0" w:type="auto"/>
        <w:tblInd w:w="108" w:type="dxa"/>
        <w:tblLook w:val="04A0"/>
      </w:tblPr>
      <w:tblGrid>
        <w:gridCol w:w="1560"/>
        <w:gridCol w:w="3543"/>
        <w:gridCol w:w="4536"/>
      </w:tblGrid>
      <w:tr w:rsidR="00D472E4" w:rsidRPr="00EB29ED" w:rsidTr="00840F9E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:rsidR="00D472E4" w:rsidRPr="00EB29ED" w:rsidRDefault="00D472E4" w:rsidP="00840F9E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EB29ED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D472E4" w:rsidRPr="00EB29ED" w:rsidRDefault="00D472E4" w:rsidP="00840F9E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EB29ED">
              <w:rPr>
                <w:b/>
                <w:sz w:val="22"/>
                <w:szCs w:val="22"/>
              </w:rPr>
              <w:t>форма проведения 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D472E4" w:rsidRPr="00EB29ED" w:rsidRDefault="00D472E4" w:rsidP="00840F9E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EB29ED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D472E4" w:rsidRPr="00EB29ED" w:rsidTr="00840F9E">
        <w:trPr>
          <w:trHeight w:val="283"/>
        </w:trPr>
        <w:tc>
          <w:tcPr>
            <w:tcW w:w="1560" w:type="dxa"/>
          </w:tcPr>
          <w:p w:rsidR="00D472E4" w:rsidRPr="00EB29ED" w:rsidRDefault="00EB29ED" w:rsidP="00840F9E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EB29ED">
              <w:rPr>
                <w:sz w:val="24"/>
                <w:szCs w:val="24"/>
              </w:rPr>
              <w:t>А</w:t>
            </w:r>
          </w:p>
        </w:tc>
        <w:tc>
          <w:tcPr>
            <w:tcW w:w="3543" w:type="dxa"/>
          </w:tcPr>
          <w:p w:rsidR="00D472E4" w:rsidRPr="00EB29ED" w:rsidRDefault="00D472E4" w:rsidP="00840F9E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EB29ED">
              <w:rPr>
                <w:sz w:val="24"/>
                <w:szCs w:val="24"/>
              </w:rPr>
              <w:t>непрерывно (выделяется один период)</w:t>
            </w:r>
          </w:p>
        </w:tc>
        <w:tc>
          <w:tcPr>
            <w:tcW w:w="4536" w:type="dxa"/>
          </w:tcPr>
          <w:p w:rsidR="00D472E4" w:rsidRPr="00EB29ED" w:rsidRDefault="00D472E4" w:rsidP="00840F9E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EB29ED">
              <w:rPr>
                <w:sz w:val="24"/>
                <w:szCs w:val="24"/>
              </w:rPr>
              <w:t>2 недели</w:t>
            </w:r>
          </w:p>
        </w:tc>
      </w:tr>
    </w:tbl>
    <w:p w:rsidR="00FC5B19" w:rsidRPr="00EB29ED" w:rsidRDefault="00FC5B19" w:rsidP="00FC5B19">
      <w:pPr>
        <w:pStyle w:val="2"/>
      </w:pPr>
      <w:r w:rsidRPr="00EB29ED">
        <w:t>Место проведения практики</w:t>
      </w:r>
    </w:p>
    <w:p w:rsidR="00FC5B19" w:rsidRPr="00EB29ED" w:rsidRDefault="008C5722" w:rsidP="008C5722">
      <w:pPr>
        <w:pStyle w:val="af0"/>
        <w:ind w:left="0" w:firstLine="709"/>
        <w:jc w:val="both"/>
      </w:pPr>
      <w:r w:rsidRPr="00EB29ED">
        <w:rPr>
          <w:sz w:val="24"/>
          <w:szCs w:val="24"/>
        </w:rPr>
        <w:t>В</w:t>
      </w:r>
      <w:r w:rsidR="00FC5B19" w:rsidRPr="00EB29ED">
        <w:rPr>
          <w:sz w:val="24"/>
          <w:szCs w:val="24"/>
        </w:rPr>
        <w:t xml:space="preserve"> профильных организациях/предприятиях, д</w:t>
      </w:r>
      <w:r w:rsidR="00FC5B19" w:rsidRPr="00EB29ED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подготовке.</w:t>
      </w:r>
    </w:p>
    <w:p w:rsidR="00F444E0" w:rsidRPr="00EB29ED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EB29ED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5834F4" w:rsidRPr="00EB29ED">
        <w:rPr>
          <w:sz w:val="24"/>
          <w:szCs w:val="24"/>
        </w:rPr>
        <w:t xml:space="preserve"> </w:t>
      </w:r>
      <w:r w:rsidRPr="00EB29ED">
        <w:rPr>
          <w:sz w:val="24"/>
          <w:szCs w:val="24"/>
        </w:rPr>
        <w:t>для</w:t>
      </w:r>
      <w:r w:rsidR="001578B2" w:rsidRPr="00EB29ED">
        <w:rPr>
          <w:sz w:val="24"/>
          <w:szCs w:val="24"/>
        </w:rPr>
        <w:t xml:space="preserve"> условий проведения практики в дистанционном формате</w:t>
      </w:r>
      <w:r w:rsidRPr="00EB29ED">
        <w:rPr>
          <w:sz w:val="24"/>
          <w:szCs w:val="24"/>
        </w:rPr>
        <w:t>.</w:t>
      </w:r>
    </w:p>
    <w:p w:rsidR="008B37A9" w:rsidRPr="00EB29ED" w:rsidRDefault="008B37A9" w:rsidP="00FC5B19">
      <w:pPr>
        <w:pStyle w:val="2"/>
      </w:pPr>
      <w:r w:rsidRPr="00EB29ED">
        <w:t>Форма промежуточной аттестации</w:t>
      </w:r>
    </w:p>
    <w:p w:rsidR="004A2248" w:rsidRPr="00EB29ED" w:rsidRDefault="004A2248" w:rsidP="004A2248">
      <w:pPr>
        <w:pStyle w:val="af0"/>
        <w:numPr>
          <w:ilvl w:val="3"/>
          <w:numId w:val="14"/>
        </w:numPr>
        <w:jc w:val="both"/>
      </w:pPr>
      <w:r w:rsidRPr="00EB29ED">
        <w:rPr>
          <w:bCs/>
          <w:sz w:val="24"/>
          <w:szCs w:val="24"/>
        </w:rPr>
        <w:t>зачет с оценкой.</w:t>
      </w:r>
    </w:p>
    <w:p w:rsidR="000D048E" w:rsidRPr="00EB29ED" w:rsidRDefault="000D048E" w:rsidP="004837D1">
      <w:pPr>
        <w:pStyle w:val="2"/>
      </w:pPr>
      <w:r w:rsidRPr="00EB29ED">
        <w:t>Место практики в структуре ОПОП</w:t>
      </w:r>
    </w:p>
    <w:p w:rsidR="005834F4" w:rsidRPr="00EB29ED" w:rsidRDefault="005834F4" w:rsidP="005834F4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EB29ED">
        <w:rPr>
          <w:sz w:val="24"/>
          <w:szCs w:val="24"/>
        </w:rPr>
        <w:t>Производственная практика (</w:t>
      </w:r>
      <w:r w:rsidR="00D472E4" w:rsidRPr="00EB29ED">
        <w:rPr>
          <w:rFonts w:eastAsia="Times New Roman"/>
          <w:sz w:val="24"/>
          <w:szCs w:val="24"/>
        </w:rPr>
        <w:t>научно-исследовательская работа</w:t>
      </w:r>
      <w:r w:rsidRPr="00EB29ED">
        <w:rPr>
          <w:sz w:val="24"/>
          <w:szCs w:val="24"/>
        </w:rPr>
        <w:t>) относится к части, формируемой участниками образовательных отношений.</w:t>
      </w:r>
    </w:p>
    <w:p w:rsidR="00571750" w:rsidRPr="00EB29ED" w:rsidRDefault="00571750" w:rsidP="004837D1">
      <w:pPr>
        <w:pStyle w:val="2"/>
      </w:pPr>
      <w:r w:rsidRPr="00EB29ED">
        <w:t>Цель производственной практики:</w:t>
      </w:r>
    </w:p>
    <w:p w:rsidR="00D472E4" w:rsidRPr="00EB29ED" w:rsidRDefault="00D472E4" w:rsidP="00D472E4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EB29ED">
        <w:rPr>
          <w:sz w:val="24"/>
          <w:szCs w:val="24"/>
        </w:rPr>
        <w:t>закрепление теоретических знаний, полученных при изучении дисциплин;</w:t>
      </w:r>
    </w:p>
    <w:p w:rsidR="00D472E4" w:rsidRPr="00EB29ED" w:rsidRDefault="00D472E4" w:rsidP="00D472E4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EB29ED">
        <w:rPr>
          <w:sz w:val="24"/>
          <w:szCs w:val="24"/>
        </w:rPr>
        <w:t>развитие и накопление специальных навыков, изучение и анализ организационно-методических и нормативных документов для решения прикладных исследовательских задач;</w:t>
      </w:r>
    </w:p>
    <w:p w:rsidR="00D472E4" w:rsidRPr="00EB29ED" w:rsidRDefault="00D472E4" w:rsidP="00D472E4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EB29ED">
        <w:rPr>
          <w:sz w:val="24"/>
          <w:szCs w:val="24"/>
        </w:rPr>
        <w:t>освоение приемов, методов и способов обработки, представления и интерпретации результатов проведенных исследований в сфере менеджмента организации;</w:t>
      </w:r>
    </w:p>
    <w:p w:rsidR="00D472E4" w:rsidRPr="00EB29ED" w:rsidRDefault="00D472E4" w:rsidP="00D472E4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EB29ED">
        <w:rPr>
          <w:sz w:val="24"/>
          <w:szCs w:val="24"/>
        </w:rPr>
        <w:t>приобретение опыта социального взаимодействия в рамках прикладной исследовательской работы по анализу и совершенствованию системы управления предприятия;</w:t>
      </w:r>
    </w:p>
    <w:p w:rsidR="00D472E4" w:rsidRPr="00EB29ED" w:rsidRDefault="00D472E4" w:rsidP="00D472E4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EB29ED">
        <w:rPr>
          <w:sz w:val="24"/>
          <w:szCs w:val="24"/>
        </w:rPr>
        <w:t>приобретение практических навыков в будущей профессиональной деятельности.</w:t>
      </w:r>
    </w:p>
    <w:p w:rsidR="00D472E4" w:rsidRPr="00EB29ED" w:rsidRDefault="00D472E4" w:rsidP="00D472E4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</w:p>
    <w:p w:rsidR="000C5EBA" w:rsidRPr="00EB29ED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 w:rsidRPr="00EB29ED">
        <w:lastRenderedPageBreak/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19"/>
        <w:gridCol w:w="6520"/>
      </w:tblGrid>
      <w:tr w:rsidR="00391DB7" w:rsidRPr="00EB29ED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91DB7" w:rsidRPr="00EB29ED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B29E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91DB7" w:rsidRPr="00EB29ED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B29ED">
              <w:rPr>
                <w:b/>
                <w:color w:val="000000"/>
              </w:rPr>
              <w:t>Код и наименование индикатора</w:t>
            </w:r>
          </w:p>
          <w:p w:rsidR="00391DB7" w:rsidRPr="00EB29ED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B29ED">
              <w:rPr>
                <w:b/>
                <w:color w:val="000000"/>
              </w:rPr>
              <w:t>достижения компетенции</w:t>
            </w:r>
          </w:p>
        </w:tc>
      </w:tr>
      <w:tr w:rsidR="00D472E4" w:rsidRPr="00EB29ED" w:rsidTr="00F26090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E4" w:rsidRPr="00EB29ED" w:rsidRDefault="00D472E4" w:rsidP="00840F9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B29ED">
              <w:t xml:space="preserve">ПК-1 </w:t>
            </w:r>
            <w:r w:rsidRPr="00EB29ED">
              <w:rPr>
                <w:rFonts w:eastAsia="Times New Roman"/>
              </w:rPr>
              <w:t>Способен выявлять, определять, согласовывать, координировать, контролировать информацию и различные процессы управления проектом, подготавливать решения по инициации и управлению проектом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E4" w:rsidRPr="00EB29ED" w:rsidRDefault="00D472E4" w:rsidP="00840F9E">
            <w:pPr>
              <w:autoSpaceDE w:val="0"/>
              <w:autoSpaceDN w:val="0"/>
              <w:adjustRightInd w:val="0"/>
            </w:pPr>
            <w:r w:rsidRPr="00EB29ED">
              <w:t xml:space="preserve">ИД-ПК-1.2. </w:t>
            </w:r>
          </w:p>
          <w:p w:rsidR="00D472E4" w:rsidRPr="00EB29ED" w:rsidRDefault="00D472E4" w:rsidP="00840F9E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EB29ED">
              <w:rPr>
                <w:rFonts w:eastAsia="Times New Roman"/>
              </w:rPr>
              <w:t>Определение стратегии реализации проекта, определение и анализ альтернативных вариантов реализации проекта, обеспечение взаимодействия  участников проекта (заинтересованных сторон)</w:t>
            </w:r>
          </w:p>
        </w:tc>
      </w:tr>
      <w:tr w:rsidR="00D472E4" w:rsidRPr="00EB29ED" w:rsidTr="00F26090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E4" w:rsidRPr="00EB29ED" w:rsidRDefault="00D472E4" w:rsidP="00840F9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B29ED">
              <w:t xml:space="preserve">ПК-2 </w:t>
            </w:r>
            <w:r w:rsidRPr="00EB29ED">
              <w:rPr>
                <w:rFonts w:eastAsia="Times New Roman"/>
              </w:rPr>
              <w:t>Способен определять, планировать, обеспечивать и контролировать выполнение работ и результатов, которые необходимы для успешного выполнения проекта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E4" w:rsidRPr="00EB29ED" w:rsidRDefault="00D472E4" w:rsidP="00840F9E">
            <w:pPr>
              <w:autoSpaceDE w:val="0"/>
              <w:autoSpaceDN w:val="0"/>
              <w:adjustRightInd w:val="0"/>
            </w:pPr>
            <w:r w:rsidRPr="00EB29ED">
              <w:t xml:space="preserve">ИД-ПК-2.2. </w:t>
            </w:r>
          </w:p>
          <w:p w:rsidR="00D472E4" w:rsidRPr="00EB29ED" w:rsidRDefault="00D472E4" w:rsidP="00840F9E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EB29ED">
              <w:rPr>
                <w:rFonts w:eastAsia="Times New Roman"/>
              </w:rPr>
              <w:t>Определение и планирование результатов проекта, определяющих содержание проекта, требования  к  ресурсам. Планирование финансовых, человеческих, материально-технических, информационных ресурсов проекта</w:t>
            </w:r>
          </w:p>
        </w:tc>
      </w:tr>
      <w:tr w:rsidR="00D472E4" w:rsidRPr="00EB29ED" w:rsidTr="00F26090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E4" w:rsidRPr="00EB29ED" w:rsidRDefault="00D472E4" w:rsidP="00840F9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B29ED">
              <w:t xml:space="preserve">ПК-4 </w:t>
            </w:r>
            <w:r w:rsidRPr="00EB29ED">
              <w:rPr>
                <w:rFonts w:eastAsia="Times New Roman"/>
              </w:rPr>
              <w:t>Способен оценивать затраты и разрабатывать бюджет проекта, контролировать затраты и финансирование проекта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E4" w:rsidRPr="00EB29ED" w:rsidRDefault="00D472E4" w:rsidP="00840F9E">
            <w:pPr>
              <w:autoSpaceDE w:val="0"/>
              <w:autoSpaceDN w:val="0"/>
              <w:adjustRightInd w:val="0"/>
            </w:pPr>
            <w:r w:rsidRPr="00EB29ED">
              <w:t xml:space="preserve">ИД-ПК-4.1. </w:t>
            </w:r>
          </w:p>
          <w:p w:rsidR="00D472E4" w:rsidRPr="00EB29ED" w:rsidRDefault="00D472E4" w:rsidP="00840F9E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EB29ED">
              <w:rPr>
                <w:rFonts w:eastAsia="Times New Roman"/>
              </w:rPr>
              <w:t>Планирование бюджета. Оценка затрат, составление смет и бюджета проекта с учетом жизненного цикла проекта, распределение расходов во времени (денежные потоки). Разработка плана и условий финансирования проекта, контроль за исполнением бюджета проекта</w:t>
            </w:r>
          </w:p>
        </w:tc>
      </w:tr>
      <w:tr w:rsidR="00D472E4" w:rsidRPr="00EB29ED" w:rsidTr="00F26090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E4" w:rsidRPr="00EB29ED" w:rsidRDefault="00D472E4" w:rsidP="00840F9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B29ED">
              <w:t xml:space="preserve">ПК-5 </w:t>
            </w:r>
            <w:r w:rsidRPr="00EB29ED">
              <w:rPr>
                <w:rFonts w:eastAsia="Times New Roman"/>
              </w:rPr>
              <w:t>Способен идентифицировать, оценивать и управлять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E4" w:rsidRPr="00EB29ED" w:rsidRDefault="00D472E4" w:rsidP="00840F9E">
            <w:pPr>
              <w:autoSpaceDE w:val="0"/>
              <w:autoSpaceDN w:val="0"/>
              <w:adjustRightInd w:val="0"/>
            </w:pPr>
            <w:r w:rsidRPr="00EB29ED">
              <w:t xml:space="preserve">ИД-ПК-5.1. </w:t>
            </w:r>
          </w:p>
          <w:p w:rsidR="00D472E4" w:rsidRPr="00EB29ED" w:rsidRDefault="00D472E4" w:rsidP="00840F9E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EB29ED">
              <w:rPr>
                <w:rFonts w:eastAsia="Times New Roman"/>
              </w:rPr>
              <w:t>Разработка стратегии и планов управления рисками на всех уровнях управления проектами</w:t>
            </w:r>
          </w:p>
        </w:tc>
      </w:tr>
      <w:tr w:rsidR="00D472E4" w:rsidRPr="00EB29ED" w:rsidTr="00F26090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E4" w:rsidRPr="00EB29ED" w:rsidRDefault="00D472E4" w:rsidP="00840F9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B29ED">
              <w:t xml:space="preserve">ПК-6  </w:t>
            </w:r>
            <w:r w:rsidRPr="00EB29ED">
              <w:rPr>
                <w:rFonts w:eastAsia="Times New Roman"/>
              </w:rPr>
              <w:t>Способен выявлять все заинтересованные стороны проекта и взаимодействовать с ними, в том числе с куратором, заказчиком и другими, планировать и управлять коммуникациями и распространением информации, относящейся к проекту</w:t>
            </w:r>
          </w:p>
          <w:p w:rsidR="00D472E4" w:rsidRPr="00EB29ED" w:rsidRDefault="00D472E4" w:rsidP="00840F9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E4" w:rsidRPr="00EB29ED" w:rsidRDefault="00D472E4" w:rsidP="00840F9E">
            <w:pPr>
              <w:autoSpaceDE w:val="0"/>
              <w:autoSpaceDN w:val="0"/>
              <w:adjustRightInd w:val="0"/>
            </w:pPr>
            <w:r w:rsidRPr="00EB29ED">
              <w:t xml:space="preserve">ИД-ПК-6.1. </w:t>
            </w:r>
          </w:p>
          <w:p w:rsidR="00D472E4" w:rsidRPr="00EB29ED" w:rsidRDefault="00D472E4" w:rsidP="00840F9E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EB29ED">
              <w:rPr>
                <w:rFonts w:eastAsia="Times New Roman"/>
              </w:rPr>
              <w:t>Оценивать виды информации и информационные потребности всех участников  и заинтересованных сторон проекта, как внешних, так и внутренних</w:t>
            </w:r>
          </w:p>
        </w:tc>
      </w:tr>
      <w:tr w:rsidR="00D472E4" w:rsidRPr="00EB29ED" w:rsidTr="00F26090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E4" w:rsidRPr="00EB29ED" w:rsidRDefault="00D472E4" w:rsidP="00840F9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B29ED">
              <w:t xml:space="preserve">ПК-7 </w:t>
            </w:r>
            <w:r w:rsidRPr="00EB29ED">
              <w:rPr>
                <w:rFonts w:eastAsia="Times New Roman"/>
              </w:rPr>
              <w:t>Способен как руководитель проекта обеспечить проект человеческими, материальными, инфраструктурными и иными ресурсами достаточными для достижения поставленных целей</w:t>
            </w:r>
          </w:p>
          <w:p w:rsidR="00D472E4" w:rsidRPr="00EB29ED" w:rsidRDefault="00D472E4" w:rsidP="00840F9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E4" w:rsidRPr="00EB29ED" w:rsidRDefault="00D472E4" w:rsidP="00840F9E">
            <w:pPr>
              <w:autoSpaceDE w:val="0"/>
              <w:autoSpaceDN w:val="0"/>
              <w:adjustRightInd w:val="0"/>
            </w:pPr>
            <w:r w:rsidRPr="00EB29ED">
              <w:t xml:space="preserve">ИД-ПК-7.1. </w:t>
            </w:r>
          </w:p>
          <w:p w:rsidR="00D472E4" w:rsidRPr="00EB29ED" w:rsidRDefault="00D472E4" w:rsidP="00840F9E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EB29ED">
              <w:rPr>
                <w:rFonts w:eastAsia="Times New Roman"/>
              </w:rPr>
              <w:t>Определение стратегии управления проектом, стратегии управления персоналом проекта. Формирование команды проекта. Определение организационной структуры проекта</w:t>
            </w:r>
          </w:p>
        </w:tc>
      </w:tr>
      <w:tr w:rsidR="00D472E4" w:rsidRPr="00EB29ED" w:rsidTr="00F26090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E4" w:rsidRPr="00EB29ED" w:rsidRDefault="00D472E4" w:rsidP="00840F9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B29ED">
              <w:t xml:space="preserve">ПК-8 </w:t>
            </w:r>
            <w:r w:rsidRPr="00EB29ED">
              <w:rPr>
                <w:rFonts w:eastAsia="Times New Roman"/>
              </w:rPr>
              <w:t>Способен планировать, обеспечивать и контролировать качество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E4" w:rsidRPr="00EB29ED" w:rsidRDefault="00D472E4" w:rsidP="00840F9E">
            <w:pPr>
              <w:autoSpaceDE w:val="0"/>
              <w:autoSpaceDN w:val="0"/>
              <w:adjustRightInd w:val="0"/>
            </w:pPr>
            <w:r w:rsidRPr="00EB29ED">
              <w:t xml:space="preserve">ИД-ПК-8.1. </w:t>
            </w:r>
          </w:p>
          <w:p w:rsidR="00D472E4" w:rsidRPr="00EB29ED" w:rsidRDefault="00D472E4" w:rsidP="00840F9E">
            <w:pPr>
              <w:pStyle w:val="af0"/>
              <w:ind w:left="0"/>
              <w:rPr>
                <w:rFonts w:eastAsia="Times New Roman"/>
              </w:rPr>
            </w:pPr>
            <w:r w:rsidRPr="00EB29ED">
              <w:rPr>
                <w:rFonts w:eastAsia="Times New Roman"/>
              </w:rPr>
              <w:t>Определение требований к качеству процессов и к качеству результата проекта, согласование критериев с заинтересованными сторонами. Определение и документирование критериев успешности проекта. Определение стандартов качества для продукта и проекта</w:t>
            </w:r>
          </w:p>
          <w:p w:rsidR="00D472E4" w:rsidRPr="00EB29ED" w:rsidRDefault="00D472E4" w:rsidP="00840F9E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</w:tc>
      </w:tr>
    </w:tbl>
    <w:p w:rsidR="00A214E5" w:rsidRPr="00EB29ED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:rsidR="00342AAE" w:rsidRPr="00EB29ED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EB29ED">
        <w:rPr>
          <w:sz w:val="26"/>
          <w:szCs w:val="26"/>
        </w:rPr>
        <w:t xml:space="preserve">Общая трудоёмкость </w:t>
      </w:r>
      <w:r w:rsidR="007E496F" w:rsidRPr="00EB29ED">
        <w:rPr>
          <w:sz w:val="26"/>
          <w:szCs w:val="26"/>
        </w:rPr>
        <w:t>производственной</w:t>
      </w:r>
      <w:r w:rsidR="00C85FC7" w:rsidRPr="00EB29ED">
        <w:rPr>
          <w:sz w:val="26"/>
          <w:szCs w:val="26"/>
        </w:rPr>
        <w:t xml:space="preserve"> </w:t>
      </w:r>
      <w:r w:rsidR="007E496F" w:rsidRPr="00EB29ED">
        <w:rPr>
          <w:sz w:val="26"/>
          <w:szCs w:val="26"/>
        </w:rPr>
        <w:t>практики</w:t>
      </w:r>
      <w:r w:rsidRPr="00EB29ED">
        <w:rPr>
          <w:sz w:val="26"/>
          <w:szCs w:val="26"/>
        </w:rPr>
        <w:t xml:space="preserve"> составляет:</w:t>
      </w:r>
    </w:p>
    <w:p w:rsidR="007170D1" w:rsidRPr="00EB29ED" w:rsidRDefault="007170D1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4678"/>
        <w:gridCol w:w="1020"/>
        <w:gridCol w:w="850"/>
        <w:gridCol w:w="1020"/>
        <w:gridCol w:w="850"/>
      </w:tblGrid>
      <w:tr w:rsidR="007170D1" w:rsidRPr="00EB29ED" w:rsidTr="0066634A">
        <w:trPr>
          <w:trHeight w:val="340"/>
        </w:trPr>
        <w:tc>
          <w:tcPr>
            <w:tcW w:w="4678" w:type="dxa"/>
            <w:vAlign w:val="center"/>
          </w:tcPr>
          <w:p w:rsidR="007170D1" w:rsidRPr="00EB29ED" w:rsidRDefault="007170D1" w:rsidP="0066634A">
            <w:r w:rsidRPr="00EB29ED">
              <w:rPr>
                <w:sz w:val="24"/>
                <w:szCs w:val="24"/>
              </w:rPr>
              <w:t>по очно</w:t>
            </w:r>
            <w:r w:rsidR="00EB29ED" w:rsidRPr="00EB29ED">
              <w:rPr>
                <w:sz w:val="24"/>
                <w:szCs w:val="24"/>
              </w:rPr>
              <w:t>-заочно</w:t>
            </w:r>
            <w:r w:rsidRPr="00EB29ED">
              <w:rPr>
                <w:sz w:val="24"/>
                <w:szCs w:val="24"/>
              </w:rPr>
              <w:t xml:space="preserve">й форме обучения – </w:t>
            </w:r>
          </w:p>
        </w:tc>
        <w:tc>
          <w:tcPr>
            <w:tcW w:w="1020" w:type="dxa"/>
            <w:vAlign w:val="center"/>
          </w:tcPr>
          <w:p w:rsidR="007170D1" w:rsidRPr="00EB29ED" w:rsidRDefault="00F26090" w:rsidP="0066634A">
            <w:pPr>
              <w:jc w:val="center"/>
            </w:pPr>
            <w:r w:rsidRPr="00EB29ED">
              <w:t>3</w:t>
            </w:r>
          </w:p>
        </w:tc>
        <w:tc>
          <w:tcPr>
            <w:tcW w:w="850" w:type="dxa"/>
            <w:vAlign w:val="center"/>
          </w:tcPr>
          <w:p w:rsidR="007170D1" w:rsidRPr="00EB29ED" w:rsidRDefault="007170D1" w:rsidP="0066634A">
            <w:r w:rsidRPr="00EB29ED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170D1" w:rsidRPr="00EB29ED" w:rsidRDefault="00F26090" w:rsidP="0066634A">
            <w:pPr>
              <w:jc w:val="center"/>
            </w:pPr>
            <w:r w:rsidRPr="00EB29ED">
              <w:t>108</w:t>
            </w:r>
          </w:p>
        </w:tc>
        <w:tc>
          <w:tcPr>
            <w:tcW w:w="850" w:type="dxa"/>
            <w:vAlign w:val="center"/>
          </w:tcPr>
          <w:p w:rsidR="007170D1" w:rsidRPr="00EB29ED" w:rsidRDefault="007170D1" w:rsidP="0066634A">
            <w:pPr>
              <w:jc w:val="both"/>
            </w:pPr>
            <w:r w:rsidRPr="00EB29ED">
              <w:rPr>
                <w:b/>
                <w:sz w:val="24"/>
                <w:szCs w:val="24"/>
              </w:rPr>
              <w:t>час.</w:t>
            </w:r>
          </w:p>
        </w:tc>
      </w:tr>
    </w:tbl>
    <w:p w:rsidR="004E79ED" w:rsidRPr="00EB29ED" w:rsidRDefault="004E79ED" w:rsidP="007170D1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</w:p>
    <w:sectPr w:rsidR="004E79ED" w:rsidRPr="00EB2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8C2" w:rsidRDefault="003A78C2" w:rsidP="005E3840">
      <w:r>
        <w:separator/>
      </w:r>
    </w:p>
  </w:endnote>
  <w:endnote w:type="continuationSeparator" w:id="1">
    <w:p w:rsidR="003A78C2" w:rsidRDefault="003A78C2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E1" w:rsidRDefault="000023C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4844E1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844E1" w:rsidRDefault="004844E1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E1" w:rsidRDefault="004844E1">
    <w:pPr>
      <w:pStyle w:val="ae"/>
      <w:jc w:val="right"/>
    </w:pPr>
  </w:p>
  <w:p w:rsidR="004844E1" w:rsidRDefault="004844E1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E1" w:rsidRDefault="004844E1">
    <w:pPr>
      <w:pStyle w:val="ae"/>
      <w:jc w:val="right"/>
    </w:pPr>
  </w:p>
  <w:p w:rsidR="004844E1" w:rsidRDefault="004844E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8C2" w:rsidRDefault="003A78C2" w:rsidP="005E3840">
      <w:r>
        <w:separator/>
      </w:r>
    </w:p>
  </w:footnote>
  <w:footnote w:type="continuationSeparator" w:id="1">
    <w:p w:rsidR="003A78C2" w:rsidRDefault="003A78C2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962914"/>
      <w:docPartObj>
        <w:docPartGallery w:val="Page Numbers (Top of Page)"/>
        <w:docPartUnique/>
      </w:docPartObj>
    </w:sdtPr>
    <w:sdtContent>
      <w:p w:rsidR="004844E1" w:rsidRDefault="000023CF">
        <w:pPr>
          <w:pStyle w:val="ac"/>
          <w:jc w:val="center"/>
        </w:pPr>
        <w:r>
          <w:fldChar w:fldCharType="begin"/>
        </w:r>
        <w:r w:rsidR="004844E1">
          <w:instrText>PAGE   \* MERGEFORMAT</w:instrText>
        </w:r>
        <w:r>
          <w:fldChar w:fldCharType="separate"/>
        </w:r>
        <w:r w:rsidR="00EB29ED">
          <w:rPr>
            <w:noProof/>
          </w:rPr>
          <w:t>3</w:t>
        </w:r>
        <w:r>
          <w:fldChar w:fldCharType="end"/>
        </w:r>
      </w:p>
    </w:sdtContent>
  </w:sdt>
  <w:p w:rsidR="004844E1" w:rsidRDefault="004844E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3CF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27B6B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14E0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1BA6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1249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3578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0F729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42E7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76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3FD0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A78C2"/>
    <w:rsid w:val="003B1525"/>
    <w:rsid w:val="003B2281"/>
    <w:rsid w:val="003B272A"/>
    <w:rsid w:val="003B7241"/>
    <w:rsid w:val="003C0A97"/>
    <w:rsid w:val="003C0E77"/>
    <w:rsid w:val="003C0EDF"/>
    <w:rsid w:val="003C1D7D"/>
    <w:rsid w:val="003C1F06"/>
    <w:rsid w:val="003C4F04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248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4700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036A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4F4"/>
    <w:rsid w:val="00583BD3"/>
    <w:rsid w:val="005842EC"/>
    <w:rsid w:val="00584DA7"/>
    <w:rsid w:val="00590E81"/>
    <w:rsid w:val="00591461"/>
    <w:rsid w:val="005932BF"/>
    <w:rsid w:val="0059461E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3021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3D34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0D1"/>
    <w:rsid w:val="007174F7"/>
    <w:rsid w:val="0071770C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2BFE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33B2"/>
    <w:rsid w:val="009E7700"/>
    <w:rsid w:val="009F007D"/>
    <w:rsid w:val="009F092C"/>
    <w:rsid w:val="009F1AEE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B6B07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61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34FB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62FA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5FC7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0B19"/>
    <w:rsid w:val="00D3448A"/>
    <w:rsid w:val="00D34835"/>
    <w:rsid w:val="00D34B49"/>
    <w:rsid w:val="00D3583B"/>
    <w:rsid w:val="00D4094B"/>
    <w:rsid w:val="00D43D6D"/>
    <w:rsid w:val="00D46744"/>
    <w:rsid w:val="00D46C45"/>
    <w:rsid w:val="00D472E4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C747E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29ED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26090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D1C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4841-8B12-4386-8804-F78BA7B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HP</cp:lastModifiedBy>
  <cp:revision>3</cp:revision>
  <cp:lastPrinted>2021-02-03T14:35:00Z</cp:lastPrinted>
  <dcterms:created xsi:type="dcterms:W3CDTF">2022-05-21T20:01:00Z</dcterms:created>
  <dcterms:modified xsi:type="dcterms:W3CDTF">2022-05-21T20:03:00Z</dcterms:modified>
</cp:coreProperties>
</file>