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C59DD69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BF15607" w:rsidR="00A76E18" w:rsidRPr="00F5486D" w:rsidRDefault="00AE51B1" w:rsidP="000A6A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8FC97C4" w:rsidR="00E05948" w:rsidRPr="00114450" w:rsidRDefault="00E05948" w:rsidP="000043B1">
            <w:pPr>
              <w:jc w:val="center"/>
              <w:rPr>
                <w:sz w:val="26"/>
                <w:szCs w:val="26"/>
              </w:rPr>
            </w:pP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334827" w:rsidR="00D1678A" w:rsidRPr="000043B1" w:rsidRDefault="00FF3177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0A6A65" w14:paraId="7BAE84EC" w14:textId="77777777" w:rsidTr="00A40EA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0A6A65" w:rsidRPr="000043B1" w:rsidRDefault="000A6A65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014B0BF3" w:rsidR="000A6A65" w:rsidRPr="000043B1" w:rsidRDefault="000A6A65" w:rsidP="00391DB7">
            <w:pPr>
              <w:rPr>
                <w:sz w:val="24"/>
                <w:szCs w:val="24"/>
              </w:rPr>
            </w:pPr>
            <w:r w:rsidRPr="00E332BB">
              <w:rPr>
                <w:sz w:val="24"/>
                <w:szCs w:val="24"/>
              </w:rPr>
              <w:t>38.0</w:t>
            </w:r>
            <w:r w:rsidR="00FF3177">
              <w:rPr>
                <w:sz w:val="24"/>
                <w:szCs w:val="24"/>
              </w:rPr>
              <w:t>3</w:t>
            </w:r>
            <w:r w:rsidRPr="00E332BB">
              <w:rPr>
                <w:sz w:val="24"/>
                <w:szCs w:val="24"/>
              </w:rPr>
              <w:t>.03</w:t>
            </w:r>
          </w:p>
        </w:tc>
        <w:tc>
          <w:tcPr>
            <w:tcW w:w="4439" w:type="dxa"/>
            <w:shd w:val="clear" w:color="auto" w:fill="auto"/>
          </w:tcPr>
          <w:p w14:paraId="590A5011" w14:textId="2D82CAD4" w:rsidR="000A6A65" w:rsidRPr="000043B1" w:rsidRDefault="000A6A65" w:rsidP="005A2EE6">
            <w:pPr>
              <w:rPr>
                <w:sz w:val="24"/>
                <w:szCs w:val="24"/>
              </w:rPr>
            </w:pPr>
            <w:r w:rsidRPr="00E332BB">
              <w:rPr>
                <w:sz w:val="24"/>
                <w:szCs w:val="24"/>
              </w:rPr>
              <w:t>Управление персоналом</w:t>
            </w:r>
          </w:p>
        </w:tc>
      </w:tr>
      <w:tr w:rsidR="000A6A6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0A6A65" w:rsidRPr="000043B1" w:rsidRDefault="000A6A65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74DFDAAE" w:rsidR="000A6A65" w:rsidRPr="000043B1" w:rsidRDefault="00FF3177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  <w:r w:rsidR="000A6A65" w:rsidRPr="00E332BB">
              <w:rPr>
                <w:sz w:val="24"/>
                <w:szCs w:val="24"/>
              </w:rPr>
              <w:t xml:space="preserve">  </w:t>
            </w:r>
          </w:p>
        </w:tc>
      </w:tr>
      <w:tr w:rsidR="000A6A6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5836972" w:rsidR="000A6A65" w:rsidRPr="000043B1" w:rsidRDefault="00FF317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ADA">
              <w:rPr>
                <w:sz w:val="24"/>
                <w:szCs w:val="24"/>
              </w:rPr>
              <w:t xml:space="preserve"> </w:t>
            </w:r>
            <w:r w:rsidR="000A6A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0A6A6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29C81638" w:rsidR="000A6A65" w:rsidRPr="000043B1" w:rsidRDefault="000A6A65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160028B5" w:rsidR="000A6A65" w:rsidRPr="000043B1" w:rsidRDefault="000A6A65" w:rsidP="000A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747D9859" w:rsidR="0078716A" w:rsidRPr="000A6A65" w:rsidRDefault="000D048E" w:rsidP="008C5722">
      <w:pPr>
        <w:pStyle w:val="af0"/>
        <w:numPr>
          <w:ilvl w:val="3"/>
          <w:numId w:val="14"/>
        </w:numPr>
        <w:jc w:val="both"/>
      </w:pPr>
      <w:r w:rsidRPr="000A6A65">
        <w:rPr>
          <w:sz w:val="24"/>
          <w:szCs w:val="24"/>
        </w:rPr>
        <w:t>с</w:t>
      </w:r>
      <w:r w:rsidR="00391DB7" w:rsidRPr="000A6A65">
        <w:rPr>
          <w:sz w:val="24"/>
          <w:szCs w:val="24"/>
        </w:rPr>
        <w:t>тационарная</w:t>
      </w:r>
      <w:r w:rsidR="00266D87">
        <w:rPr>
          <w:sz w:val="24"/>
          <w:szCs w:val="24"/>
        </w:rPr>
        <w:t>, выездная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266D87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063AEA93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161E646A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016D95">
              <w:rPr>
                <w:sz w:val="24"/>
                <w:szCs w:val="24"/>
              </w:rPr>
              <w:t>дискретно по «видам» - в соответствии с календарным учебным графиком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1EF85C7A" w:rsidR="00266D87" w:rsidRDefault="00266D87" w:rsidP="00266D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8A4E1B">
              <w:rPr>
                <w:iCs w:val="0"/>
                <w:sz w:val="24"/>
                <w:szCs w:val="24"/>
              </w:rPr>
              <w:t>2</w:t>
            </w:r>
            <w:r w:rsidRPr="00EF2F2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25475A54" w14:textId="77777777" w:rsidR="00266D87" w:rsidRPr="0081340B" w:rsidRDefault="00266D87" w:rsidP="00266D8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8F4B60">
        <w:rPr>
          <w:sz w:val="24"/>
          <w:szCs w:val="24"/>
        </w:rPr>
        <w:t>организациях,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3D612056" w14:textId="77777777" w:rsidR="00266D87" w:rsidRPr="0081340B" w:rsidRDefault="00266D87" w:rsidP="00266D87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</w:p>
    <w:p w14:paraId="52224939" w14:textId="77777777" w:rsidR="00266D87" w:rsidRPr="00387304" w:rsidRDefault="00266D87" w:rsidP="00266D87">
      <w:pPr>
        <w:pStyle w:val="af0"/>
        <w:numPr>
          <w:ilvl w:val="5"/>
          <w:numId w:val="14"/>
        </w:numPr>
        <w:ind w:left="1418" w:firstLine="0"/>
        <w:jc w:val="both"/>
      </w:pPr>
      <w:r w:rsidRPr="008F4B60">
        <w:rPr>
          <w:sz w:val="24"/>
          <w:szCs w:val="24"/>
        </w:rPr>
        <w:t xml:space="preserve">лаборатория </w:t>
      </w:r>
      <w:r>
        <w:rPr>
          <w:sz w:val="24"/>
          <w:szCs w:val="24"/>
        </w:rPr>
        <w:t>кафедры Управления.</w:t>
      </w:r>
    </w:p>
    <w:p w14:paraId="08600293" w14:textId="77777777" w:rsidR="00266D87" w:rsidRDefault="00266D87" w:rsidP="00266D87">
      <w:pPr>
        <w:ind w:left="1418"/>
        <w:jc w:val="both"/>
      </w:pPr>
    </w:p>
    <w:p w14:paraId="664F8656" w14:textId="77777777" w:rsidR="00266D87" w:rsidRPr="00970E57" w:rsidRDefault="00266D87" w:rsidP="00266D87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4FF985F7" w14:textId="3CB4B654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61B97427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 xml:space="preserve">зачет </w:t>
      </w:r>
      <w:r w:rsidR="00FF3177">
        <w:rPr>
          <w:bCs/>
          <w:sz w:val="24"/>
          <w:szCs w:val="24"/>
        </w:rPr>
        <w:t>с оценкой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C3D465D" w14:textId="77777777" w:rsidR="00266D87" w:rsidRPr="009963C9" w:rsidRDefault="00266D87" w:rsidP="00266D87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9963C9">
        <w:rPr>
          <w:sz w:val="24"/>
          <w:szCs w:val="24"/>
        </w:rPr>
        <w:t>«</w:t>
      </w:r>
      <w:r>
        <w:rPr>
          <w:sz w:val="24"/>
          <w:szCs w:val="24"/>
        </w:rPr>
        <w:t>Производственная практика. Научно-исследовательская работа</w:t>
      </w:r>
      <w:r w:rsidRPr="009963C9">
        <w:rPr>
          <w:sz w:val="24"/>
          <w:szCs w:val="24"/>
        </w:rPr>
        <w:t xml:space="preserve">» </w:t>
      </w:r>
      <w:r w:rsidRPr="00387304">
        <w:rPr>
          <w:sz w:val="24"/>
          <w:szCs w:val="24"/>
        </w:rPr>
        <w:t xml:space="preserve">относится к </w:t>
      </w:r>
      <w:r w:rsidRPr="009963C9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846DD16" w14:textId="77777777" w:rsidR="004F5D6A" w:rsidRPr="004F5D6A" w:rsidRDefault="004F5D6A" w:rsidP="004F5D6A"/>
    <w:p w14:paraId="2BAC3A18" w14:textId="75572336" w:rsidR="00571750" w:rsidRPr="00AB2334" w:rsidRDefault="00571750" w:rsidP="004837D1">
      <w:pPr>
        <w:pStyle w:val="2"/>
      </w:pPr>
      <w:r w:rsidRPr="00AB2334">
        <w:t>Цель</w:t>
      </w:r>
      <w:r w:rsidRPr="004F5D6A">
        <w:t xml:space="preserve"> </w:t>
      </w:r>
      <w:r w:rsidR="00266D87">
        <w:t xml:space="preserve">производственной </w:t>
      </w:r>
      <w:r w:rsidRPr="00AB2334">
        <w:t>практики:</w:t>
      </w:r>
    </w:p>
    <w:p w14:paraId="0EFC50C3" w14:textId="77777777" w:rsidR="00266D87" w:rsidRPr="005C53DB" w:rsidRDefault="00266D87" w:rsidP="00266D87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 xml:space="preserve"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</w:t>
      </w:r>
      <w:r w:rsidRPr="005C53DB">
        <w:rPr>
          <w:sz w:val="24"/>
          <w:szCs w:val="24"/>
        </w:rPr>
        <w:t>закрепление теоретических знаний, полученных при изучении дисциплин</w:t>
      </w:r>
      <w:r w:rsidRPr="006A7B6E">
        <w:t xml:space="preserve"> </w:t>
      </w:r>
      <w:r>
        <w:rPr>
          <w:sz w:val="24"/>
          <w:szCs w:val="24"/>
        </w:rPr>
        <w:t>Основы теории управления; Управленческий учёт и учёт персонала</w:t>
      </w:r>
      <w:r w:rsidRPr="005C53DB">
        <w:rPr>
          <w:sz w:val="24"/>
          <w:szCs w:val="24"/>
        </w:rPr>
        <w:t>;</w:t>
      </w:r>
    </w:p>
    <w:p w14:paraId="00B2F32E" w14:textId="77777777" w:rsidR="00266D87" w:rsidRPr="006A7B6E" w:rsidRDefault="00266D87" w:rsidP="00266D8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сбор необходимых материалов для написания курсовой работы;</w:t>
      </w:r>
    </w:p>
    <w:p w14:paraId="6C27D0DF" w14:textId="77777777" w:rsidR="00266D87" w:rsidRPr="006A7B6E" w:rsidRDefault="00266D87" w:rsidP="00266D8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 xml:space="preserve">приобщение студента к социальной среде предприятия (организации) с целью приобретения социально-личностных компетенций, необходимых для работы в </w:t>
      </w:r>
      <w:r w:rsidRPr="006A7B6E">
        <w:rPr>
          <w:sz w:val="24"/>
          <w:szCs w:val="24"/>
        </w:rPr>
        <w:lastRenderedPageBreak/>
        <w:t>профессиональной сфере; а именно, в</w:t>
      </w:r>
      <w:r w:rsidRPr="006A7B6E">
        <w:t xml:space="preserve"> </w:t>
      </w:r>
      <w:r w:rsidRPr="006A7B6E">
        <w:rPr>
          <w:sz w:val="24"/>
          <w:szCs w:val="24"/>
        </w:rPr>
        <w:t>управленческой деятельности в системе управления персоналом в организациях любой организационно-правовой формы</w:t>
      </w:r>
    </w:p>
    <w:p w14:paraId="4E84FED0" w14:textId="77777777" w:rsidR="00266D87" w:rsidRPr="006A7B6E" w:rsidRDefault="00266D87" w:rsidP="00266D8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изучение организационной структуры организаций или предприятий по месту прохождения практики и действующей в нем системы управления;</w:t>
      </w:r>
    </w:p>
    <w:p w14:paraId="5F30440F" w14:textId="77777777" w:rsidR="00266D87" w:rsidRPr="006A7B6E" w:rsidRDefault="00266D87" w:rsidP="00266D8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59AFCCC3" w14:textId="77777777" w:rsidR="00266D87" w:rsidRPr="006A7B6E" w:rsidRDefault="00266D87" w:rsidP="00266D8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484F4276" w14:textId="77777777" w:rsidR="00266D87" w:rsidRPr="006A7B6E" w:rsidRDefault="00266D87" w:rsidP="00266D8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23B578BE" w14:textId="77777777" w:rsidR="00266D87" w:rsidRPr="006A7B6E" w:rsidRDefault="00266D87" w:rsidP="00266D8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03E5DCA1" w14:textId="77777777" w:rsidR="00266D87" w:rsidRPr="006A7B6E" w:rsidRDefault="00266D87" w:rsidP="00266D8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244DCA88" w14:textId="77777777" w:rsidR="00266D87" w:rsidRPr="006A7B6E" w:rsidRDefault="00266D87" w:rsidP="00266D8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6A7B6E">
        <w:rPr>
          <w:sz w:val="24"/>
          <w:szCs w:val="24"/>
        </w:rPr>
        <w:t>приобретение практических навыков в будущей профессиональной деятельности: в разработке и эффективном использовании современных социальных технологий в работе с персоналом.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F3177" w:rsidRPr="00F31E81" w14:paraId="0C5E4999" w14:textId="495A591A" w:rsidTr="003D7740">
        <w:trPr>
          <w:trHeight w:val="76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7AECF" w14:textId="77777777" w:rsidR="00266D87" w:rsidRDefault="00266D87" w:rsidP="00266D87">
            <w:r>
              <w:t>УК-1</w:t>
            </w:r>
          </w:p>
          <w:p w14:paraId="4BAA1556" w14:textId="77777777" w:rsidR="00266D87" w:rsidRDefault="00266D87" w:rsidP="00266D87"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70171C9" w14:textId="77777777" w:rsidR="00266D87" w:rsidRDefault="00266D87" w:rsidP="00266D87"/>
          <w:p w14:paraId="6D771B49" w14:textId="77777777" w:rsidR="00266D87" w:rsidRDefault="00266D87" w:rsidP="00266D87"/>
          <w:p w14:paraId="0D5EB59C" w14:textId="77777777" w:rsidR="00266D87" w:rsidRDefault="00266D87" w:rsidP="00266D87">
            <w:r>
              <w:t>УК-2</w:t>
            </w:r>
          </w:p>
          <w:p w14:paraId="0569DF57" w14:textId="77777777" w:rsidR="00266D87" w:rsidRDefault="00266D87" w:rsidP="00266D87"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9A9D2E3" w14:textId="77777777" w:rsidR="00266D87" w:rsidRDefault="00266D87" w:rsidP="00266D87"/>
          <w:p w14:paraId="130C36D8" w14:textId="77777777" w:rsidR="00266D87" w:rsidRDefault="00266D87" w:rsidP="00266D87"/>
          <w:p w14:paraId="56A0B0EB" w14:textId="77777777" w:rsidR="00266D87" w:rsidRDefault="00266D87" w:rsidP="00266D87">
            <w:r>
              <w:t xml:space="preserve"> УК-10</w:t>
            </w:r>
          </w:p>
          <w:p w14:paraId="6DB006E7" w14:textId="77777777" w:rsidR="00266D87" w:rsidRDefault="00266D87" w:rsidP="00266D87">
            <w:r>
              <w:t>Способен принимать обоснованные экономические решения в различных областях жизнедеятельности</w:t>
            </w:r>
          </w:p>
          <w:p w14:paraId="1505BC77" w14:textId="77777777" w:rsidR="00266D87" w:rsidRDefault="00266D87" w:rsidP="00266D87"/>
          <w:p w14:paraId="181BCE1E" w14:textId="77777777" w:rsidR="00266D87" w:rsidRDefault="00266D87" w:rsidP="00266D87"/>
          <w:p w14:paraId="7DBF00CE" w14:textId="77777777" w:rsidR="00266D87" w:rsidRDefault="00266D87" w:rsidP="00266D87">
            <w:r>
              <w:t xml:space="preserve">  ПК-1</w:t>
            </w:r>
          </w:p>
          <w:p w14:paraId="238EC99C" w14:textId="77777777" w:rsidR="00266D87" w:rsidRDefault="00266D87" w:rsidP="00266D87">
            <w:r>
              <w:t xml:space="preserve">Способен участвовать в подготовке и проведении мероприятий по обеспечению персоналом в соответствии с текущими задачами и </w:t>
            </w:r>
            <w:r>
              <w:lastRenderedPageBreak/>
              <w:t>стратегическими целями организации</w:t>
            </w:r>
          </w:p>
          <w:p w14:paraId="37D9395E" w14:textId="77777777" w:rsidR="00266D87" w:rsidRDefault="00266D87" w:rsidP="00266D87"/>
          <w:p w14:paraId="237AA0DE" w14:textId="77777777" w:rsidR="00266D87" w:rsidRDefault="00266D87" w:rsidP="00266D87"/>
          <w:p w14:paraId="327A36B2" w14:textId="77777777" w:rsidR="00266D87" w:rsidRDefault="00266D87" w:rsidP="00266D87">
            <w:r>
              <w:t xml:space="preserve"> ПК-2</w:t>
            </w:r>
          </w:p>
          <w:p w14:paraId="15912089" w14:textId="77777777" w:rsidR="00266D87" w:rsidRDefault="00266D87" w:rsidP="00266D87">
            <w:r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</w:p>
          <w:p w14:paraId="7B99E163" w14:textId="77777777" w:rsidR="00266D87" w:rsidRDefault="00266D87" w:rsidP="00266D87"/>
          <w:p w14:paraId="596886F4" w14:textId="77777777" w:rsidR="00266D87" w:rsidRDefault="00266D87" w:rsidP="00266D87">
            <w:r>
              <w:t>ПК-3</w:t>
            </w:r>
          </w:p>
          <w:p w14:paraId="1A0E1F60" w14:textId="77777777" w:rsidR="00266D87" w:rsidRDefault="00266D87" w:rsidP="00266D87">
            <w:r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  <w:p w14:paraId="2AD66C76" w14:textId="77777777" w:rsidR="00266D87" w:rsidRDefault="00266D87" w:rsidP="00266D87"/>
          <w:p w14:paraId="7F0BA263" w14:textId="77777777" w:rsidR="00266D87" w:rsidRDefault="00266D87" w:rsidP="00266D87">
            <w:r>
              <w:t>ПК-4</w:t>
            </w:r>
          </w:p>
          <w:p w14:paraId="7C61A0A7" w14:textId="77777777" w:rsidR="00266D87" w:rsidRDefault="00266D87" w:rsidP="00266D87">
            <w:r>
              <w:t>Способен участвовать в подготовке, организации и проведении мероприятий по оценке и аттестации персонала</w:t>
            </w:r>
          </w:p>
          <w:p w14:paraId="485D2E10" w14:textId="77777777" w:rsidR="00266D87" w:rsidRDefault="00266D87" w:rsidP="00266D87"/>
          <w:p w14:paraId="39BCFE58" w14:textId="77777777" w:rsidR="00266D87" w:rsidRDefault="00266D87" w:rsidP="00266D87">
            <w:r>
              <w:t xml:space="preserve"> ПК-5</w:t>
            </w:r>
          </w:p>
          <w:p w14:paraId="78A9D67F" w14:textId="22764A57" w:rsidR="00FF3177" w:rsidRPr="00D139F4" w:rsidRDefault="00266D87" w:rsidP="00266D87"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t>Способен целенаправленно и эффективно реализовывать современные технологии профессионального развития персонала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F4E2B" w14:textId="77777777" w:rsidR="00266D87" w:rsidRDefault="00266D87" w:rsidP="00266D87">
            <w:r w:rsidRPr="0094609D">
              <w:lastRenderedPageBreak/>
              <w:t>ИД-УК-1.2</w:t>
            </w:r>
          </w:p>
          <w:p w14:paraId="3F16CC78" w14:textId="77777777" w:rsidR="00266D87" w:rsidRDefault="00266D87" w:rsidP="00266D87">
            <w:r w:rsidRPr="0096055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8AEF361" w14:textId="77777777" w:rsidR="00266D87" w:rsidRDefault="00266D87" w:rsidP="00266D87"/>
          <w:p w14:paraId="1ABBBDA3" w14:textId="77777777" w:rsidR="00266D87" w:rsidRDefault="00266D87" w:rsidP="00266D87">
            <w:r w:rsidRPr="0094609D">
              <w:t>ИД-УК-2.1</w:t>
            </w:r>
          </w:p>
          <w:p w14:paraId="2F66D12F" w14:textId="77777777" w:rsidR="00266D87" w:rsidRDefault="00266D87" w:rsidP="00266D87">
            <w:r w:rsidRPr="0096055D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1673D00B" w14:textId="77777777" w:rsidR="00266D87" w:rsidRDefault="00266D87" w:rsidP="00266D87">
            <w:r w:rsidRPr="0094609D">
              <w:tab/>
            </w:r>
          </w:p>
          <w:p w14:paraId="7400F2E9" w14:textId="77777777" w:rsidR="00266D87" w:rsidRDefault="00266D87" w:rsidP="00266D87">
            <w:r w:rsidRPr="0094609D">
              <w:t>ИД-УК-10.3</w:t>
            </w:r>
          </w:p>
          <w:p w14:paraId="6373C855" w14:textId="77777777" w:rsidR="00266D87" w:rsidRDefault="00266D87" w:rsidP="00266D87">
            <w:r w:rsidRPr="0096055D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6BD95019" w14:textId="77777777" w:rsidR="00266D87" w:rsidRDefault="00266D87" w:rsidP="00266D87">
            <w:r w:rsidRPr="0094609D">
              <w:tab/>
            </w:r>
          </w:p>
          <w:p w14:paraId="0AE2CC84" w14:textId="77777777" w:rsidR="00266D87" w:rsidRDefault="00266D87" w:rsidP="00266D87">
            <w:r w:rsidRPr="0094609D">
              <w:t>ИД-ПК-1.1</w:t>
            </w:r>
          </w:p>
          <w:p w14:paraId="39CC9A21" w14:textId="77777777" w:rsidR="00266D87" w:rsidRDefault="00266D87" w:rsidP="00266D87">
            <w:r w:rsidRPr="0096055D">
              <w:t>Выбор способов и методов привлечения персонала в соответствии с утвержденными планами</w:t>
            </w:r>
          </w:p>
          <w:p w14:paraId="7941A3F9" w14:textId="77777777" w:rsidR="00266D87" w:rsidRDefault="00266D87" w:rsidP="00266D87">
            <w:r w:rsidRPr="0094609D">
              <w:tab/>
            </w:r>
          </w:p>
          <w:p w14:paraId="663C8C4E" w14:textId="77777777" w:rsidR="00266D87" w:rsidRDefault="00266D87" w:rsidP="00266D87">
            <w:r w:rsidRPr="0094609D">
              <w:t>ИД-ПК-2.1</w:t>
            </w:r>
          </w:p>
          <w:p w14:paraId="3BDF6820" w14:textId="77777777" w:rsidR="00266D87" w:rsidRDefault="00266D87" w:rsidP="00266D87">
            <w:r w:rsidRPr="0096055D">
              <w:t>Осуществление учета и анализа показателей по труду и оплате труда</w:t>
            </w:r>
          </w:p>
          <w:p w14:paraId="04AA5AA9" w14:textId="77777777" w:rsidR="00266D87" w:rsidRDefault="00266D87" w:rsidP="00266D87"/>
          <w:p w14:paraId="1664C05E" w14:textId="77777777" w:rsidR="00266D87" w:rsidRDefault="00266D87" w:rsidP="00266D87"/>
          <w:p w14:paraId="323487C1" w14:textId="77777777" w:rsidR="00266D87" w:rsidRDefault="00266D87" w:rsidP="00266D87">
            <w:r w:rsidRPr="0094609D">
              <w:t>ИД-ПК-3.1</w:t>
            </w:r>
          </w:p>
          <w:p w14:paraId="2448B408" w14:textId="77777777" w:rsidR="00266D87" w:rsidRDefault="00266D87" w:rsidP="00266D87">
            <w:r w:rsidRPr="0096055D"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142F643C" w14:textId="77777777" w:rsidR="00266D87" w:rsidRDefault="00266D87" w:rsidP="00266D87">
            <w:r w:rsidRPr="0094609D">
              <w:tab/>
            </w:r>
          </w:p>
          <w:p w14:paraId="792516A7" w14:textId="77777777" w:rsidR="00266D87" w:rsidRDefault="00266D87" w:rsidP="00266D87">
            <w:r w:rsidRPr="0094609D">
              <w:t>ИД-ПК-4.1</w:t>
            </w:r>
          </w:p>
          <w:p w14:paraId="1EE3021A" w14:textId="77777777" w:rsidR="00266D87" w:rsidRDefault="00266D87" w:rsidP="00266D87">
            <w:r w:rsidRPr="0096055D">
              <w:lastRenderedPageBreak/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  <w:p w14:paraId="05D4559F" w14:textId="77777777" w:rsidR="00266D87" w:rsidRDefault="00266D87" w:rsidP="00266D87"/>
          <w:p w14:paraId="3DE574C0" w14:textId="77777777" w:rsidR="00266D87" w:rsidRDefault="00266D87" w:rsidP="00266D87">
            <w:r w:rsidRPr="0094609D">
              <w:t>ИД-ПК-5.1</w:t>
            </w:r>
          </w:p>
          <w:p w14:paraId="26BCC83D" w14:textId="77777777" w:rsidR="00266D87" w:rsidRDefault="00266D87" w:rsidP="00266D87"/>
          <w:p w14:paraId="335A8183" w14:textId="77777777" w:rsidR="00266D87" w:rsidRDefault="00266D87" w:rsidP="00266D87">
            <w:r w:rsidRPr="0096055D">
              <w:t>Определение краткосрочных и долгосрочных потребностей развития персонала и построения его профессиональной карьеры</w:t>
            </w:r>
          </w:p>
          <w:p w14:paraId="32273EA8" w14:textId="77777777" w:rsidR="00266D87" w:rsidRDefault="00266D87" w:rsidP="00266D8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269B721F" w14:textId="77777777" w:rsidR="00266D87" w:rsidRDefault="00266D87" w:rsidP="00266D8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7DBA5203" w14:textId="70242F6D" w:rsidR="00FF3177" w:rsidRPr="00D16B30" w:rsidRDefault="00FF3177" w:rsidP="002F49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1C0BA96A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266D87">
        <w:rPr>
          <w:sz w:val="26"/>
          <w:szCs w:val="26"/>
        </w:rPr>
        <w:t>производственной</w:t>
      </w:r>
      <w:bookmarkStart w:id="5" w:name="_GoBack"/>
      <w:bookmarkEnd w:id="5"/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34F8B11C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3D3B010E" w14:textId="26F77BDA" w:rsidR="008A3866" w:rsidRPr="00B97825" w:rsidRDefault="008A3866" w:rsidP="005A2EE6">
            <w:r w:rsidRPr="00B97825">
              <w:rPr>
                <w:sz w:val="24"/>
                <w:szCs w:val="24"/>
              </w:rPr>
              <w:t>по очн</w:t>
            </w:r>
            <w:r w:rsidR="00FD19C6">
              <w:rPr>
                <w:sz w:val="24"/>
                <w:szCs w:val="24"/>
              </w:rPr>
              <w:t>о</w:t>
            </w:r>
            <w:r w:rsidRPr="00B97825">
              <w:rPr>
                <w:sz w:val="24"/>
                <w:szCs w:val="24"/>
              </w:rPr>
              <w:t>й форме обучения –</w:t>
            </w:r>
          </w:p>
        </w:tc>
        <w:tc>
          <w:tcPr>
            <w:tcW w:w="1020" w:type="dxa"/>
            <w:vAlign w:val="center"/>
          </w:tcPr>
          <w:p w14:paraId="1BA44C42" w14:textId="1E5A09F1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14:paraId="090E2F1C" w14:textId="77777777" w:rsidR="008A3866" w:rsidRPr="00FD19C6" w:rsidRDefault="008A3866" w:rsidP="005A2EE6">
            <w:pPr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0320251" w14:textId="7F3C3259" w:rsidR="008A3866" w:rsidRPr="00FD19C6" w:rsidRDefault="004F5D6A" w:rsidP="005A2EE6">
            <w:pPr>
              <w:jc w:val="center"/>
              <w:rPr>
                <w:iCs/>
              </w:rPr>
            </w:pPr>
            <w:r w:rsidRPr="00FD19C6">
              <w:rPr>
                <w:iCs/>
              </w:rPr>
              <w:t>108</w:t>
            </w:r>
          </w:p>
        </w:tc>
        <w:tc>
          <w:tcPr>
            <w:tcW w:w="850" w:type="dxa"/>
            <w:vAlign w:val="center"/>
          </w:tcPr>
          <w:p w14:paraId="198F994C" w14:textId="77777777" w:rsidR="008A3866" w:rsidRPr="00FD19C6" w:rsidRDefault="008A3866" w:rsidP="005A2EE6">
            <w:pPr>
              <w:jc w:val="both"/>
              <w:rPr>
                <w:iCs/>
              </w:rPr>
            </w:pPr>
            <w:r w:rsidRPr="00FD19C6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A826" w14:textId="77777777" w:rsidR="00632281" w:rsidRDefault="00632281" w:rsidP="005E3840">
      <w:r>
        <w:separator/>
      </w:r>
    </w:p>
  </w:endnote>
  <w:endnote w:type="continuationSeparator" w:id="0">
    <w:p w14:paraId="20D46EF0" w14:textId="77777777" w:rsidR="00632281" w:rsidRDefault="006322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499E" w14:textId="77777777" w:rsidR="00632281" w:rsidRDefault="00632281" w:rsidP="005E3840">
      <w:r>
        <w:separator/>
      </w:r>
    </w:p>
  </w:footnote>
  <w:footnote w:type="continuationSeparator" w:id="0">
    <w:p w14:paraId="20500E87" w14:textId="77777777" w:rsidR="00632281" w:rsidRDefault="0063228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D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A65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060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0ADA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6D87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0194"/>
    <w:rsid w:val="0031220B"/>
    <w:rsid w:val="0031330C"/>
    <w:rsid w:val="0031337A"/>
    <w:rsid w:val="00314454"/>
    <w:rsid w:val="00314897"/>
    <w:rsid w:val="00315307"/>
    <w:rsid w:val="00317827"/>
    <w:rsid w:val="00317A56"/>
    <w:rsid w:val="00324AE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5D6A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176D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2281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57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840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51B1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3F2E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19C6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177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04618B9-08D6-4396-A4F2-AF207B1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67D9-6718-443C-83B9-EEB41C69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Мерзавец26</cp:lastModifiedBy>
  <cp:revision>3</cp:revision>
  <cp:lastPrinted>2021-02-03T14:35:00Z</cp:lastPrinted>
  <dcterms:created xsi:type="dcterms:W3CDTF">2022-03-31T17:11:00Z</dcterms:created>
  <dcterms:modified xsi:type="dcterms:W3CDTF">2022-03-31T17:15:00Z</dcterms:modified>
</cp:coreProperties>
</file>