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D3E5B2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ED60E0" w:rsidR="00A76E18" w:rsidRPr="00F5486D" w:rsidRDefault="00A76E18" w:rsidP="003C121B">
            <w:pPr>
              <w:jc w:val="center"/>
              <w:rPr>
                <w:b/>
                <w:sz w:val="26"/>
                <w:szCs w:val="26"/>
              </w:rPr>
            </w:pPr>
            <w:r w:rsidRPr="003C121B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419F1B" w:rsidR="00E05948" w:rsidRPr="00114450" w:rsidRDefault="003C121B" w:rsidP="000043B1">
            <w:pPr>
              <w:jc w:val="center"/>
              <w:rPr>
                <w:sz w:val="26"/>
                <w:szCs w:val="26"/>
              </w:rPr>
            </w:pPr>
            <w:r w:rsidRPr="003C121B">
              <w:rPr>
                <w:sz w:val="26"/>
                <w:szCs w:val="26"/>
              </w:rPr>
              <w:t>Производственная практика. Организационно-управленческая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EDD7018" w:rsidR="00D1678A" w:rsidRPr="000043B1" w:rsidRDefault="00D1678A" w:rsidP="003C121B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133234A" w:rsidR="00D1678A" w:rsidRPr="000043B1" w:rsidRDefault="00D1678A" w:rsidP="003C121B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1A86760" w:rsidR="00D1678A" w:rsidRPr="000043B1" w:rsidRDefault="003C121B" w:rsidP="00391DB7">
            <w:pPr>
              <w:rPr>
                <w:sz w:val="24"/>
                <w:szCs w:val="24"/>
              </w:rPr>
            </w:pPr>
            <w:r w:rsidRPr="003C121B">
              <w:rPr>
                <w:sz w:val="24"/>
                <w:szCs w:val="24"/>
              </w:rPr>
              <w:t>38.03.06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19B661B" w:rsidR="00D1678A" w:rsidRPr="000043B1" w:rsidRDefault="003C121B" w:rsidP="003C121B">
            <w:pPr>
              <w:rPr>
                <w:sz w:val="24"/>
                <w:szCs w:val="24"/>
              </w:rPr>
            </w:pPr>
            <w:r w:rsidRPr="003C121B">
              <w:rPr>
                <w:sz w:val="24"/>
                <w:szCs w:val="24"/>
              </w:rPr>
              <w:t>Торговое дело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2E446714" w:rsidR="00D1678A" w:rsidRPr="000043B1" w:rsidRDefault="003C121B" w:rsidP="003C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F7813AC" w:rsidR="00D1678A" w:rsidRPr="000043B1" w:rsidRDefault="003C121B" w:rsidP="00391DB7">
            <w:pPr>
              <w:rPr>
                <w:sz w:val="24"/>
                <w:szCs w:val="24"/>
              </w:rPr>
            </w:pPr>
            <w:r w:rsidRPr="003C121B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C19D03E" w:rsidR="00D1678A" w:rsidRPr="000043B1" w:rsidRDefault="003C121B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4255335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E56A8A4" w:rsidR="00D1678A" w:rsidRPr="000043B1" w:rsidRDefault="003C121B" w:rsidP="003C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5E73359C" w:rsidR="0078716A" w:rsidRPr="003C121B" w:rsidRDefault="000D048E" w:rsidP="008C5722">
      <w:pPr>
        <w:pStyle w:val="af0"/>
        <w:numPr>
          <w:ilvl w:val="3"/>
          <w:numId w:val="14"/>
        </w:numPr>
        <w:jc w:val="both"/>
      </w:pPr>
      <w:r w:rsidRPr="003C121B">
        <w:rPr>
          <w:sz w:val="24"/>
          <w:szCs w:val="24"/>
        </w:rPr>
        <w:t>в</w:t>
      </w:r>
      <w:r w:rsidR="0078716A" w:rsidRPr="003C121B">
        <w:rPr>
          <w:sz w:val="24"/>
          <w:szCs w:val="24"/>
        </w:rPr>
        <w:t>ыездная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3C121B" w14:paraId="10C568EB" w14:textId="77777777" w:rsidTr="003C121B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CEB" w14:textId="354CE385" w:rsidR="003C121B" w:rsidRPr="003C121B" w:rsidRDefault="003C121B" w:rsidP="003C121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FFD" w14:textId="61C13BC8" w:rsidR="003C121B" w:rsidRPr="003C121B" w:rsidRDefault="003C121B" w:rsidP="003C121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7706B">
              <w:rPr>
                <w:sz w:val="24"/>
                <w:szCs w:val="24"/>
              </w:rPr>
              <w:t>непрерывная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4BB" w14:textId="4D1F5906" w:rsidR="003C121B" w:rsidRPr="003C121B" w:rsidRDefault="003C121B" w:rsidP="003C121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5F2CFC54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3C121B" w:rsidRPr="003C121B">
        <w:rPr>
          <w:sz w:val="24"/>
          <w:szCs w:val="24"/>
        </w:rPr>
        <w:t>организациях и учреждениях различных форм собственности и правового статуса, осуществляющие торговую (коммерческую) деятельность, деятельность которых соответствует профилю образовательной программы в соответствии с договорами о практической подготовке</w:t>
      </w:r>
      <w:r w:rsidR="003C121B">
        <w:rPr>
          <w:sz w:val="24"/>
          <w:szCs w:val="24"/>
        </w:rPr>
        <w:t>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C67F60F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364B5FB2" w14:textId="33A07BF2" w:rsidR="003C121B" w:rsidRPr="003C121B" w:rsidRDefault="003C121B" w:rsidP="002A11D8">
      <w:pPr>
        <w:jc w:val="both"/>
      </w:pPr>
      <w:r w:rsidRPr="003C121B">
        <w:tab/>
        <w:t>Производственная практика. Организационно-управленческая практика относится к части, формируемой участниками образовательных отношений.</w:t>
      </w:r>
    </w:p>
    <w:p w14:paraId="53B0C1AE" w14:textId="48F286DC" w:rsidR="00B53539" w:rsidRDefault="00DB2C95" w:rsidP="00B53539">
      <w:pPr>
        <w:pStyle w:val="2"/>
        <w:numPr>
          <w:ilvl w:val="3"/>
          <w:numId w:val="6"/>
        </w:numPr>
        <w:tabs>
          <w:tab w:val="left" w:pos="709"/>
        </w:tabs>
        <w:jc w:val="both"/>
      </w:pPr>
      <w:r>
        <w:t xml:space="preserve">1.6. </w:t>
      </w:r>
      <w:r w:rsidR="00571750" w:rsidRPr="00AB2334">
        <w:t xml:space="preserve">Цель </w:t>
      </w:r>
      <w:r w:rsidR="00B53539" w:rsidRPr="00B53539">
        <w:t>производственной организационно-управленческой</w:t>
      </w:r>
      <w:r w:rsidR="00B53539" w:rsidRPr="00B53539">
        <w:rPr>
          <w:i/>
        </w:rPr>
        <w:t xml:space="preserve"> </w:t>
      </w:r>
      <w:r w:rsidR="00B53539" w:rsidRPr="00B53539">
        <w:t>практики:</w:t>
      </w:r>
    </w:p>
    <w:p w14:paraId="67D22DF8" w14:textId="77777777" w:rsidR="002A11D8" w:rsidRDefault="002A11D8" w:rsidP="002A11D8">
      <w:pPr>
        <w:jc w:val="both"/>
      </w:pPr>
      <w:r>
        <w:tab/>
        <w:t>Цели производственной организационно-управленческой практики:</w:t>
      </w:r>
    </w:p>
    <w:p w14:paraId="053A8240" w14:textId="77777777" w:rsidR="002A11D8" w:rsidRDefault="002A11D8" w:rsidP="002A11D8">
      <w:pPr>
        <w:jc w:val="both"/>
      </w:pPr>
      <w:r>
        <w:tab/>
        <w:t>- формирование у студентов комплексного представления о деятельности   торговых (коммерческих) организаций, об особенностях их развития;</w:t>
      </w:r>
    </w:p>
    <w:p w14:paraId="30A38E18" w14:textId="77777777" w:rsidR="002A11D8" w:rsidRDefault="002A11D8" w:rsidP="002A11D8">
      <w:pPr>
        <w:jc w:val="both"/>
      </w:pPr>
      <w:r>
        <w:tab/>
        <w:t>- закрепление и углубление теоретической подготовки обучающегося, приобретение им практических навыков и компетенций, а также получение необходимого практического опыта самостоятельной профессиональной деятельности в сфере организационно-управленческой деятельности в торговых (коммерческих) организациях;</w:t>
      </w:r>
    </w:p>
    <w:p w14:paraId="0D8EF514" w14:textId="1019FDAD" w:rsidR="002A11D8" w:rsidRDefault="002A11D8" w:rsidP="002A11D8">
      <w:pPr>
        <w:jc w:val="both"/>
      </w:pPr>
      <w:r>
        <w:tab/>
        <w:t>- сбор, обработка материалов для ВКР по выбранной теме исследования;</w:t>
      </w:r>
    </w:p>
    <w:p w14:paraId="405CC93F" w14:textId="77777777" w:rsidR="002A11D8" w:rsidRDefault="002A11D8" w:rsidP="002A11D8">
      <w:pPr>
        <w:jc w:val="both"/>
      </w:pPr>
      <w:r>
        <w:tab/>
        <w:t>- изучение организационной структуры торговой (коммерческой) организации и действующей в ней структуры управления;</w:t>
      </w:r>
    </w:p>
    <w:p w14:paraId="463C3071" w14:textId="072F422C" w:rsidR="002A11D8" w:rsidRDefault="002A11D8" w:rsidP="002A11D8">
      <w:pPr>
        <w:ind w:firstLine="709"/>
        <w:jc w:val="both"/>
      </w:pPr>
      <w:r>
        <w:t>- освоение приемов, методов и способов анализа деятельности торговых (коммерческих) организаций для составления суждения о состоянии торговой (коммерческой) организации.</w:t>
      </w:r>
    </w:p>
    <w:p w14:paraId="3B0A4E3A" w14:textId="77777777" w:rsidR="00DB2C95" w:rsidRDefault="00DB2C95" w:rsidP="002A11D8">
      <w:pPr>
        <w:ind w:firstLine="709"/>
        <w:jc w:val="both"/>
      </w:pPr>
      <w:bookmarkStart w:id="10" w:name="_GoBack"/>
      <w:bookmarkEnd w:id="10"/>
    </w:p>
    <w:p w14:paraId="2D80D1BD" w14:textId="77777777" w:rsidR="002A11D8" w:rsidRPr="002A11D8" w:rsidRDefault="002A11D8" w:rsidP="002A11D8">
      <w:pPr>
        <w:ind w:firstLine="709"/>
        <w:jc w:val="both"/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EC09C3" w:rsidRPr="00F31E81" w14:paraId="0C5E4999" w14:textId="495A591A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2C53C" w14:textId="77777777" w:rsidR="00EC09C3" w:rsidRDefault="00EC09C3" w:rsidP="0065506B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78A9D67F" w14:textId="22857E98" w:rsidR="00EC09C3" w:rsidRPr="00EC09C3" w:rsidRDefault="00EC09C3" w:rsidP="00EC0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460A1">
              <w:t>Способен</w:t>
            </w:r>
            <w:proofErr w:type="gramEnd"/>
            <w:r w:rsidRPr="00E460A1">
              <w:t xml:space="preserve"> управлять персоналом, выбирать партнеров, проводить деловые переговоры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40FE" w14:textId="77777777" w:rsidR="00EC09C3" w:rsidRDefault="00EC09C3" w:rsidP="0065506B">
            <w:pPr>
              <w:jc w:val="center"/>
            </w:pPr>
            <w:r w:rsidRPr="00A63300">
              <w:t>ИД-ПК-5.1</w:t>
            </w:r>
          </w:p>
          <w:p w14:paraId="7DBA5203" w14:textId="66083DD1" w:rsidR="00EC09C3" w:rsidRPr="00D16B30" w:rsidRDefault="00EC09C3" w:rsidP="00EC09C3">
            <w:pPr>
              <w:pStyle w:val="af0"/>
              <w:ind w:left="0"/>
              <w:jc w:val="center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080D28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Использование основных направлений эффективной деятельности персонала организации, современных подходов к организации и ведению деловых переговоров и основных способов мотивации сотрудников к эффективной работе</w:t>
            </w:r>
          </w:p>
        </w:tc>
      </w:tr>
    </w:tbl>
    <w:p w14:paraId="65386A31" w14:textId="77777777" w:rsidR="00EC09C3" w:rsidRPr="00EC09C3" w:rsidRDefault="00EC09C3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p w14:paraId="40BCA74B" w14:textId="14F18AF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EC09C3" w:rsidRPr="00EC09C3">
        <w:rPr>
          <w:sz w:val="26"/>
          <w:szCs w:val="26"/>
        </w:rPr>
        <w:t xml:space="preserve">производственной организационно-управленческой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1E037DE2" w:rsidR="008A3866" w:rsidRPr="00EC09C3" w:rsidRDefault="00EC09C3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0700FD94" w:rsidR="008A3866" w:rsidRPr="00EC09C3" w:rsidRDefault="00EC09C3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CEC6F" w14:textId="77777777" w:rsidR="00D0270D" w:rsidRDefault="00D0270D" w:rsidP="005E3840">
      <w:r>
        <w:separator/>
      </w:r>
    </w:p>
  </w:endnote>
  <w:endnote w:type="continuationSeparator" w:id="0">
    <w:p w14:paraId="33774C78" w14:textId="77777777" w:rsidR="00D0270D" w:rsidRDefault="00D027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431F5" w14:textId="77777777" w:rsidR="00D0270D" w:rsidRDefault="00D0270D" w:rsidP="005E3840">
      <w:r>
        <w:separator/>
      </w:r>
    </w:p>
  </w:footnote>
  <w:footnote w:type="continuationSeparator" w:id="0">
    <w:p w14:paraId="5CB3131E" w14:textId="77777777" w:rsidR="00D0270D" w:rsidRDefault="00D027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C9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1D8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21B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07FBA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3539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270D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0A5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2C95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09C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0EEB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4FAD-D297-497B-860A-8229F87E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3</cp:revision>
  <cp:lastPrinted>2021-02-03T14:35:00Z</cp:lastPrinted>
  <dcterms:created xsi:type="dcterms:W3CDTF">2022-01-19T07:24:00Z</dcterms:created>
  <dcterms:modified xsi:type="dcterms:W3CDTF">2022-01-19T07:56:00Z</dcterms:modified>
</cp:coreProperties>
</file>