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4930"/>
            <w:bookmarkStart w:id="1" w:name="_Toc57022812"/>
            <w:bookmarkStart w:id="2" w:name="_Toc57025163"/>
            <w:bookmarkStart w:id="3" w:name="_Toc56765514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6765515"/>
            <w:bookmarkStart w:id="6" w:name="_Toc62039379"/>
            <w:bookmarkStart w:id="7" w:name="_Toc57025164"/>
            <w:bookmarkStart w:id="8" w:name="_Toc57024931"/>
            <w:bookmarkStart w:id="9" w:name="_Toc57022813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 года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11 </w:t>
            </w:r>
            <w:r>
              <w:rPr>
                <w:rFonts w:hint="default"/>
                <w:sz w:val="24"/>
                <w:szCs w:val="24"/>
                <w:lang w:val="ru-RU"/>
              </w:rPr>
              <w:t>мес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hint="default" w:eastAsia="Times New Roman"/>
          <w:sz w:val="24"/>
          <w:szCs w:val="24"/>
          <w:lang w:val="en-US"/>
        </w:rPr>
        <w:t xml:space="preserve"> (</w:t>
      </w:r>
      <w:r>
        <w:rPr>
          <w:rFonts w:hint="default" w:eastAsia="Times New Roman"/>
          <w:sz w:val="24"/>
          <w:szCs w:val="24"/>
          <w:lang w:val="ru-RU"/>
        </w:rPr>
        <w:t>н</w:t>
      </w:r>
      <w:r>
        <w:rPr>
          <w:rFonts w:hint="default"/>
          <w:iCs/>
          <w:sz w:val="24"/>
          <w:szCs w:val="24"/>
          <w:lang w:val="ru-RU"/>
        </w:rPr>
        <w:t>аучно-исследовательская работа)</w:t>
      </w:r>
      <w:r>
        <w:rPr>
          <w:iCs/>
          <w:sz w:val="24"/>
          <w:szCs w:val="24"/>
        </w:rPr>
        <w:t xml:space="preserve">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iCs w:val="0"/>
          <w:highlight w:val="none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</w:t>
      </w:r>
      <w:r>
        <w:rPr>
          <w:iCs/>
          <w:sz w:val="24"/>
          <w:szCs w:val="24"/>
          <w:lang w:val="ru-RU"/>
        </w:rPr>
        <w:t>с</w:t>
      </w:r>
      <w:r>
        <w:rPr>
          <w:rFonts w:hint="default"/>
          <w:iCs/>
          <w:sz w:val="24"/>
          <w:szCs w:val="24"/>
          <w:lang w:val="en-US" w:eastAsia="zh-CN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hint="default"/>
          <w:iCs/>
          <w:sz w:val="24"/>
          <w:szCs w:val="24"/>
          <w:lang w:val="ru-RU" w:eastAsia="zh-CN"/>
        </w:rPr>
        <w:t>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, 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организовать сбор данных фундаментальных и прикладных социологических исследований при опросе общественного мнения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SimSu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ИД-П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К-1.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2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Разработка полного комплекта отчётных материалов по каждому этапу сбора информации и согласование организационных и методических вопросов с руководителем 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Выполнение необходимых статистических процедур при использовании специализированных пакетов прикладных программ;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4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Подготовка, проверка и контроль качества сбора данных с использованием технических средств (аудио- и видео- записи, GPS-координаты) и онлайн-интервью при организации сбора данных опроса общественного мнения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Отбор, анализ и обработка данных научных исследований в различных областях социологии с применением современной аппаратуры, оборудования, информационных технологий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.2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Формулирование целей и задач научных исследований в различных областях социологии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3 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Использование в ходе анализа социологических данных современные исследовательские методы с использованием новейшего отечественного и зарубежного опыта</w:t>
            </w:r>
          </w:p>
        </w:tc>
      </w:tr>
    </w:tbl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производственной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0" w:name="_GoBack"/>
            <w:bookmarkEnd w:id="10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jc w:val="both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28473BD"/>
    <w:rsid w:val="14CA3AEF"/>
    <w:rsid w:val="24FB3328"/>
    <w:rsid w:val="2EA67455"/>
    <w:rsid w:val="2F4F1292"/>
    <w:rsid w:val="398F1E65"/>
    <w:rsid w:val="3F10756E"/>
    <w:rsid w:val="4AAB50DC"/>
    <w:rsid w:val="532C486F"/>
    <w:rsid w:val="5C55688F"/>
    <w:rsid w:val="60E57C43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43</TotalTime>
  <ScaleCrop>false</ScaleCrop>
  <LinksUpToDate>false</LinksUpToDate>
  <CharactersWithSpaces>5851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</cp:lastModifiedBy>
  <cp:lastPrinted>2021-02-03T14:35:00Z</cp:lastPrinted>
  <dcterms:modified xsi:type="dcterms:W3CDTF">2023-06-15T11:13:51Z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5E3F43D71BEE45CEB3D0FE21073D070F</vt:lpwstr>
  </property>
</Properties>
</file>